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D5" w:rsidRDefault="00FD5F4B" w:rsidP="008D4C6A">
      <w:pPr>
        <w:jc w:val="center"/>
        <w:rPr>
          <w:b/>
          <w:u w:val="single"/>
        </w:rPr>
      </w:pPr>
      <w:r>
        <w:rPr>
          <w:b/>
          <w:u w:val="single"/>
        </w:rPr>
        <w:t>Hands on Exercise</w:t>
      </w:r>
      <w:bookmarkStart w:id="0" w:name="_GoBack"/>
      <w:bookmarkEnd w:id="0"/>
    </w:p>
    <w:p w:rsidR="00F43F74" w:rsidRPr="00F43F74" w:rsidRDefault="00F43F74" w:rsidP="00F43F74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t>In this Hands-On Practice you will configure a navigation menu that is interactive and displays a drop down menu. </w:t>
      </w:r>
      <w:hyperlink r:id="rId5" w:anchor="P7000495062000000000000000003B0F" w:history="1">
        <w:r w:rsidRPr="00F43F74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11.16</w:t>
        </w:r>
      </w:hyperlink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t xml:space="preserve"> displays a site map for the website. Notice how the Cuisine page has three subpages: </w:t>
      </w:r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softHyphen/>
        <w:t xml:space="preserve">Breakfast, Lunch, and Dinner. You will configure a drop down menu that displays when a visitor hovers over the Cuisine </w:t>
      </w:r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softHyphen/>
        <w:t>navigation hyperlink as shown in </w:t>
      </w:r>
      <w:hyperlink r:id="rId6" w:anchor="P7000495062000000000000000003B13" w:history="1">
        <w:r w:rsidRPr="00F43F74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11.17</w:t>
        </w:r>
      </w:hyperlink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t>.</w:t>
      </w:r>
    </w:p>
    <w:p w:rsidR="00F43F74" w:rsidRPr="00F43F74" w:rsidRDefault="00F43F74" w:rsidP="00F43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2E23CC" wp14:editId="2E4D5329">
            <wp:extent cx="45720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74" w:rsidRPr="00F43F74" w:rsidRDefault="00F43F74" w:rsidP="00F43F74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F43F74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11.16 </w:t>
      </w:r>
      <w:r w:rsidRPr="00F43F74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F43F74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Site map</w:t>
      </w:r>
      <w:r w:rsidRPr="00F43F74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.</w:t>
      </w:r>
    </w:p>
    <w:p w:rsidR="00F43F74" w:rsidRPr="00F43F74" w:rsidRDefault="00F43F74" w:rsidP="00F43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08432F" wp14:editId="10AC73B8">
            <wp:extent cx="5943600" cy="4300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74" w:rsidRPr="00F43F74" w:rsidRDefault="00F43F74" w:rsidP="00F43F74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F43F74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lastRenderedPageBreak/>
        <w:t>Figure 11.17 </w:t>
      </w:r>
      <w:r w:rsidRPr="00F43F74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F43F74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The dropdown menu displays.</w:t>
      </w:r>
    </w:p>
    <w:p w:rsidR="00F43F74" w:rsidRPr="00F43F74" w:rsidRDefault="00F43F74" w:rsidP="00F43F74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t xml:space="preserve">Create a folder named mybistro. Copy the files from the chapter11/bistro folder in the student files into your </w:t>
      </w:r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softHyphen/>
        <w:t xml:space="preserve">mybistro folder. Notice the main menu has hyperlinks for Home, Coffee, Cuisine, </w:t>
      </w:r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softHyphen/>
        <w:t xml:space="preserve">Directions, and Contact. You will edit the CSS and edit each page to configure a Cuisine submenu that </w:t>
      </w:r>
      <w:r w:rsidRPr="00F43F74">
        <w:rPr>
          <w:rFonts w:ascii="Helvetica" w:eastAsia="Times New Roman" w:hAnsi="Helvetica" w:cs="Helvetica"/>
          <w:color w:val="333333"/>
          <w:sz w:val="29"/>
          <w:szCs w:val="29"/>
        </w:rPr>
        <w:softHyphen/>
        <w:t>provides hyperlinks to three pages (Breakfast, Lunch, and Dinner).</w:t>
      </w:r>
    </w:p>
    <w:p w:rsidR="00F43F74" w:rsidRPr="00F43F74" w:rsidRDefault="00F43F74" w:rsidP="00F43F74">
      <w:pPr>
        <w:keepNext/>
        <w:spacing w:before="228" w:after="114" w:line="240" w:lineRule="auto"/>
        <w:textAlignment w:val="baseline"/>
        <w:outlineLvl w:val="0"/>
        <w:rPr>
          <w:rFonts w:ascii="inherit" w:eastAsia="Times New Roman" w:hAnsi="inherit" w:cs="Times New Roman"/>
          <w:i/>
          <w:iCs/>
          <w:color w:val="585858"/>
          <w:kern w:val="36"/>
          <w:sz w:val="38"/>
          <w:szCs w:val="38"/>
        </w:rPr>
      </w:pPr>
      <w:r w:rsidRPr="00F43F74">
        <w:rPr>
          <w:rFonts w:ascii="inherit" w:eastAsia="Times New Roman" w:hAnsi="inherit" w:cs="Times New Roman"/>
          <w:i/>
          <w:iCs/>
          <w:color w:val="585858"/>
          <w:kern w:val="36"/>
          <w:sz w:val="38"/>
          <w:szCs w:val="38"/>
        </w:rPr>
        <w:t>Task 1: Configure the HTML.</w:t>
      </w:r>
    </w:p>
    <w:p w:rsidR="00F43F74" w:rsidRPr="00F43F74" w:rsidRDefault="00F43F74" w:rsidP="00F43F74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43F74">
        <w:rPr>
          <w:rFonts w:ascii="inherit" w:eastAsia="Times New Roman" w:hAnsi="inherit" w:cs="Times New Roman"/>
          <w:sz w:val="24"/>
          <w:szCs w:val="24"/>
        </w:rPr>
        <w:t xml:space="preserve">Launch a text editor and open the index.html file. You will modify the nav area to contain a new unordered list with hyperlinks to the Breakfast, Lunch, and Dinner pages. You will </w:t>
      </w:r>
      <w:r w:rsidRPr="00F43F74">
        <w:rPr>
          <w:rFonts w:ascii="inherit" w:eastAsia="Times New Roman" w:hAnsi="inherit" w:cs="Times New Roman"/>
          <w:sz w:val="24"/>
          <w:szCs w:val="24"/>
        </w:rPr>
        <w:softHyphen/>
        <w:t>configure a new ul element that is contained </w:t>
      </w:r>
      <w:r w:rsidRPr="00F43F7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within</w:t>
      </w:r>
      <w:r w:rsidRPr="00F43F74">
        <w:rPr>
          <w:rFonts w:ascii="inherit" w:eastAsia="Times New Roman" w:hAnsi="inherit" w:cs="Times New Roman"/>
          <w:sz w:val="24"/>
          <w:szCs w:val="24"/>
        </w:rPr>
        <w:t xml:space="preserve"> the Cuisine li element. The new ul </w:t>
      </w:r>
      <w:r w:rsidRPr="00F43F74">
        <w:rPr>
          <w:rFonts w:ascii="inherit" w:eastAsia="Times New Roman" w:hAnsi="inherit" w:cs="Times New Roman"/>
          <w:sz w:val="24"/>
          <w:szCs w:val="24"/>
        </w:rPr>
        <w:softHyphen/>
        <w:t xml:space="preserve">element will contain an li element for each room. The HTML follows with the new code </w:t>
      </w:r>
      <w:r w:rsidRPr="00F43F74">
        <w:rPr>
          <w:rFonts w:ascii="inherit" w:eastAsia="Times New Roman" w:hAnsi="inherit" w:cs="Times New Roman"/>
          <w:sz w:val="24"/>
          <w:szCs w:val="24"/>
        </w:rPr>
        <w:softHyphen/>
        <w:t>displayed in blue.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&lt;nav&gt;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&lt;ul&gt;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&lt;li&gt;&lt;a href="index.html"&gt;Home&lt;/a&gt;&lt;/li&gt;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&lt;li&gt;&lt;a href="coffee.html"&gt;Coffee&lt;/a&gt;&lt;/li&gt;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&lt;li&gt;&lt;a href="cuisine.html"&gt;Cuisine&lt;/a&gt;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25AAE1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25AAE1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25AAE1"/>
          <w:sz w:val="17"/>
          <w:szCs w:val="17"/>
        </w:rPr>
        <w:t>&lt;ul&gt;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25AAE1"/>
          <w:sz w:val="17"/>
          <w:szCs w:val="17"/>
        </w:rPr>
        <w:t>&lt;li&gt;&lt;a href="breakfast.html"&gt;Breakfast&lt;/a&gt;&lt;/li&gt;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25AAE1"/>
          <w:sz w:val="17"/>
          <w:szCs w:val="17"/>
        </w:rPr>
        <w:t>&lt;li&gt;&lt;a href="lunch.html"&gt;Lunch&lt;/a&gt;&lt;/li&gt;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25AAE1"/>
          <w:sz w:val="17"/>
          <w:szCs w:val="17"/>
        </w:rPr>
        <w:t>&lt;li&gt;&lt;a href="dinner.html"&gt;Dinner&lt;/a&gt;&lt;/li&gt;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25AAE1"/>
          <w:sz w:val="17"/>
          <w:szCs w:val="17"/>
        </w:rPr>
        <w:t>&lt;/ul&gt;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&lt;/li&gt;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&lt;li&gt;&lt;a href="directions.html"&gt;Directions&lt;/a&gt;&lt;/li&gt;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&lt;li&gt;&lt;a href="contact.html"&gt;Contact&lt;/a&gt;&lt;/li&gt;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&lt;/ul&gt;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&lt;/nav&gt;</w:t>
      </w:r>
    </w:p>
    <w:p w:rsidR="00F43F74" w:rsidRPr="00F43F74" w:rsidRDefault="00F43F74" w:rsidP="00F43F74">
      <w:pPr>
        <w:spacing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43F74">
        <w:rPr>
          <w:rFonts w:ascii="inherit" w:eastAsia="Times New Roman" w:hAnsi="inherit" w:cs="Times New Roman"/>
          <w:sz w:val="24"/>
          <w:szCs w:val="24"/>
        </w:rPr>
        <w:t xml:space="preserve">Save the file and display it in a browser. Don’t worry if the navigation area seems a bit </w:t>
      </w:r>
      <w:r w:rsidRPr="00F43F74">
        <w:rPr>
          <w:rFonts w:ascii="inherit" w:eastAsia="Times New Roman" w:hAnsi="inherit" w:cs="Times New Roman"/>
          <w:sz w:val="24"/>
          <w:szCs w:val="24"/>
        </w:rPr>
        <w:softHyphen/>
        <w:t>garbled—you’ll configure the submenu CSS in Step 2. Next, edit the nav area in each page (coffee.html, cuisine.html, breakfast.html, lunch.html, dinner.html, directions.html, and contact.html) as you did in the index.html file.</w:t>
      </w:r>
    </w:p>
    <w:p w:rsidR="00F43F74" w:rsidRPr="00F43F74" w:rsidRDefault="00F43F74" w:rsidP="00F43F74">
      <w:pPr>
        <w:keepNext/>
        <w:spacing w:before="228" w:after="114" w:line="240" w:lineRule="auto"/>
        <w:textAlignment w:val="baseline"/>
        <w:outlineLvl w:val="0"/>
        <w:rPr>
          <w:rFonts w:ascii="inherit" w:eastAsia="Times New Roman" w:hAnsi="inherit" w:cs="Times New Roman"/>
          <w:i/>
          <w:iCs/>
          <w:color w:val="585858"/>
          <w:kern w:val="36"/>
          <w:sz w:val="38"/>
          <w:szCs w:val="38"/>
        </w:rPr>
      </w:pPr>
      <w:r w:rsidRPr="00F43F74">
        <w:rPr>
          <w:rFonts w:ascii="inherit" w:eastAsia="Times New Roman" w:hAnsi="inherit" w:cs="Times New Roman"/>
          <w:i/>
          <w:iCs/>
          <w:color w:val="585858"/>
          <w:kern w:val="36"/>
          <w:sz w:val="38"/>
          <w:szCs w:val="38"/>
        </w:rPr>
        <w:t>Task 2: Configure the CSS.</w:t>
      </w:r>
    </w:p>
    <w:p w:rsidR="00F43F74" w:rsidRPr="00F43F74" w:rsidRDefault="00F43F74" w:rsidP="00F43F74">
      <w:pPr>
        <w:spacing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43F74">
        <w:rPr>
          <w:rFonts w:ascii="inherit" w:eastAsia="Times New Roman" w:hAnsi="inherit" w:cs="Times New Roman"/>
          <w:sz w:val="24"/>
          <w:szCs w:val="24"/>
        </w:rPr>
        <w:t>Launch a text editor and open the bistro.css file.</w:t>
      </w:r>
    </w:p>
    <w:p w:rsidR="00F43F74" w:rsidRPr="00F43F74" w:rsidRDefault="00F43F74" w:rsidP="00F43F74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43F74">
        <w:rPr>
          <w:rFonts w:ascii="inherit" w:eastAsia="Times New Roman" w:hAnsi="inherit" w:cs="Times New Roman"/>
          <w:sz w:val="24"/>
          <w:szCs w:val="24"/>
        </w:rPr>
        <w:t>Configure the submenu with absolute positioning. Recall from </w:t>
      </w:r>
      <w:hyperlink r:id="rId9" w:anchor="P7000495062000000000000000001FDE" w:history="1">
        <w:r w:rsidRPr="00F43F74">
          <w:rPr>
            <w:rFonts w:ascii="inherit" w:eastAsia="Times New Roman" w:hAnsi="inherit" w:cs="Times New Roman"/>
            <w:b/>
            <w:bCs/>
            <w:color w:val="1E7AB9"/>
            <w:sz w:val="24"/>
            <w:szCs w:val="24"/>
            <w:bdr w:val="none" w:sz="0" w:space="0" w:color="auto" w:frame="1"/>
          </w:rPr>
          <w:t>Chapter 7</w:t>
        </w:r>
      </w:hyperlink>
      <w:r w:rsidRPr="00F43F74">
        <w:rPr>
          <w:rFonts w:ascii="inherit" w:eastAsia="Times New Roman" w:hAnsi="inherit" w:cs="Times New Roman"/>
          <w:sz w:val="24"/>
          <w:szCs w:val="24"/>
        </w:rPr>
        <w:t xml:space="preserve"> that absolute positioning precisely specifies the location of an element outside of normal flow in relation to its first </w:t>
      </w:r>
      <w:r w:rsidRPr="00F43F74">
        <w:rPr>
          <w:rFonts w:ascii="inherit" w:eastAsia="Times New Roman" w:hAnsi="inherit" w:cs="Times New Roman"/>
          <w:sz w:val="24"/>
          <w:szCs w:val="24"/>
        </w:rPr>
        <w:softHyphen/>
        <w:t>parent nonstatic element. The nav element’s position is static by default so add the following declaration to the styles for the nav element selector:</w:t>
      </w:r>
      <w:r w:rsidRPr="00F43F74">
        <w:rPr>
          <w:rFonts w:ascii="Courier" w:eastAsia="Times New Roman" w:hAnsi="Courier" w:cs="Courier New"/>
          <w:color w:val="468173"/>
          <w:sz w:val="20"/>
          <w:szCs w:val="20"/>
        </w:rPr>
        <w:t>position: relative;</w:t>
      </w:r>
    </w:p>
    <w:p w:rsidR="00F43F74" w:rsidRPr="00F43F74" w:rsidRDefault="00F43F74" w:rsidP="00F43F74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43F74">
        <w:rPr>
          <w:rFonts w:ascii="inherit" w:eastAsia="Times New Roman" w:hAnsi="inherit" w:cs="Times New Roman"/>
          <w:sz w:val="24"/>
          <w:szCs w:val="24"/>
        </w:rPr>
        <w:t>The submenu that displays the hyperlinks for the Breakfast, Lunch, and Dinner pages is configured using a new ul element that is contained within the existing ul element in the nav area. Configure a descendent </w:t>
      </w:r>
      <w:r w:rsidRPr="00F43F74">
        <w:rPr>
          <w:rFonts w:ascii="Courier" w:eastAsia="Times New Roman" w:hAnsi="Courier" w:cs="Courier New"/>
          <w:color w:val="468173"/>
          <w:sz w:val="20"/>
          <w:szCs w:val="20"/>
        </w:rPr>
        <w:t>nav ul ul</w:t>
      </w:r>
      <w:r w:rsidRPr="00F43F74">
        <w:rPr>
          <w:rFonts w:ascii="inherit" w:eastAsia="Times New Roman" w:hAnsi="inherit" w:cs="Times New Roman"/>
          <w:sz w:val="24"/>
          <w:szCs w:val="24"/>
        </w:rPr>
        <w:t> selector and code style declarations to use absolute positioning, #5564A0 background color, 0 padding, left text alignment, and display set to none. The CSS follows: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nav ul ul { position: absolute; background-color: #5564A0;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lastRenderedPageBreak/>
        <w:tab/>
        <w:t xml:space="preserve">    padding: 0; text-align: left; display: none; }</w:t>
      </w:r>
    </w:p>
    <w:p w:rsidR="00F43F74" w:rsidRPr="00F43F74" w:rsidRDefault="00F43F74" w:rsidP="00F43F74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43F74">
        <w:rPr>
          <w:rFonts w:ascii="inherit" w:eastAsia="Times New Roman" w:hAnsi="inherit" w:cs="Times New Roman"/>
          <w:sz w:val="24"/>
          <w:szCs w:val="24"/>
        </w:rPr>
        <w:t>To style each li element within the submenu, use a descendent nav ul ul li selector and configure the li elements in the submenu with a border, block display, 7em width, 1em left padding, and 0 left margin. The CSS follows: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nav ul ul li { border: 1px solid #00005D;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ab/>
        <w:t xml:space="preserve">       display: block; width: 7em;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ab/>
        <w:t xml:space="preserve">       padding-left: 1em; margin-left: 0; }</w:t>
      </w:r>
    </w:p>
    <w:p w:rsidR="00F43F74" w:rsidRPr="00F43F74" w:rsidRDefault="00F43F74" w:rsidP="00F43F74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43F74">
        <w:rPr>
          <w:rFonts w:ascii="inherit" w:eastAsia="Times New Roman" w:hAnsi="inherit" w:cs="Times New Roman"/>
          <w:sz w:val="24"/>
          <w:szCs w:val="24"/>
        </w:rPr>
        <w:t>Configure the submenu ul to display when the :hover is triggered for the li elements in the nav area. The CSS follows:</w:t>
      </w:r>
    </w:p>
    <w:p w:rsidR="00F43F74" w:rsidRPr="00F43F74" w:rsidRDefault="00F43F74" w:rsidP="00F4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F43F74">
        <w:rPr>
          <w:rFonts w:ascii="Courier" w:eastAsia="Times New Roman" w:hAnsi="Courier" w:cs="Courier New"/>
          <w:color w:val="468173"/>
          <w:sz w:val="17"/>
          <w:szCs w:val="17"/>
        </w:rPr>
        <w:t>nav li:hover ul { display: block; }</w:t>
      </w:r>
    </w:p>
    <w:p w:rsidR="00F43F74" w:rsidRPr="00F43F74" w:rsidRDefault="00F43F74" w:rsidP="00F43F74">
      <w:pPr>
        <w:spacing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43F74">
        <w:rPr>
          <w:rFonts w:ascii="inherit" w:eastAsia="Times New Roman" w:hAnsi="inherit" w:cs="Times New Roman"/>
          <w:sz w:val="24"/>
          <w:szCs w:val="24"/>
        </w:rPr>
        <w:t>Test your pages in a browser. </w:t>
      </w:r>
    </w:p>
    <w:p w:rsidR="00AC2951" w:rsidRDefault="00AC2951" w:rsidP="008D4C6A">
      <w:pPr>
        <w:jc w:val="center"/>
        <w:rPr>
          <w:b/>
          <w:u w:val="single"/>
        </w:rPr>
      </w:pPr>
    </w:p>
    <w:sectPr w:rsidR="00AC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5E64"/>
    <w:multiLevelType w:val="multilevel"/>
    <w:tmpl w:val="DA0A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D798C"/>
    <w:multiLevelType w:val="multilevel"/>
    <w:tmpl w:val="A56C8A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C5B09"/>
    <w:multiLevelType w:val="multilevel"/>
    <w:tmpl w:val="41EA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A"/>
    <w:rsid w:val="00606FD5"/>
    <w:rsid w:val="008D4C6A"/>
    <w:rsid w:val="00A76971"/>
    <w:rsid w:val="00AC2951"/>
    <w:rsid w:val="00AE091B"/>
    <w:rsid w:val="00F43F74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E335"/>
  <w15:chartTrackingRefBased/>
  <w15:docId w15:val="{616444D5-A448-4995-B410-48A216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C6A"/>
  </w:style>
  <w:style w:type="character" w:customStyle="1" w:styleId="url-example">
    <w:name w:val="url-example"/>
    <w:basedOn w:val="DefaultParagraphFont"/>
    <w:rsid w:val="008D4C6A"/>
  </w:style>
  <w:style w:type="character" w:styleId="HTMLCode">
    <w:name w:val="HTML Code"/>
    <w:basedOn w:val="DefaultParagraphFont"/>
    <w:uiPriority w:val="99"/>
    <w:semiHidden/>
    <w:unhideWhenUsed/>
    <w:rsid w:val="008D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6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D4C6A"/>
  </w:style>
  <w:style w:type="character" w:customStyle="1" w:styleId="number">
    <w:name w:val="number"/>
    <w:basedOn w:val="DefaultParagraphFont"/>
    <w:rsid w:val="008D4C6A"/>
  </w:style>
  <w:style w:type="character" w:customStyle="1" w:styleId="Heading1Char">
    <w:name w:val="Heading 1 Char"/>
    <w:basedOn w:val="DefaultParagraphFont"/>
    <w:link w:val="Heading1"/>
    <w:uiPriority w:val="9"/>
    <w:rsid w:val="00AC2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anlscolore2">
    <w:name w:val="span_ls_color_e2"/>
    <w:basedOn w:val="DefaultParagraphFont"/>
    <w:rsid w:val="00F4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vitalsource.com/books/9780133971026/epub/OPS/xhtml/fileP7000495062000000000000000003B08.x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gsaw.vitalsource.com/books/9780133971026/epub/OPS/xhtml/fileP7000495062000000000000000003B08.x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gsaw.vitalsource.com/books/9780133971026/epub/OPS/xhtml/fileP7000495062000000000000000001FDE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chawla</dc:creator>
  <cp:keywords/>
  <dc:description/>
  <cp:lastModifiedBy>vishal chawla</cp:lastModifiedBy>
  <cp:revision>5</cp:revision>
  <dcterms:created xsi:type="dcterms:W3CDTF">2016-01-30T02:59:00Z</dcterms:created>
  <dcterms:modified xsi:type="dcterms:W3CDTF">2017-01-25T01:26:00Z</dcterms:modified>
</cp:coreProperties>
</file>