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BD6629" w:rsidRPr="00BD6629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878141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概述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2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接入申请流程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3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专业术语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4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网络部署图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关键特性及应用场景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带确认消息发送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高性能单向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SendOneWay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生产者集群、消费者集群模式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广播、集群消费模式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5.7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指定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过滤消费模式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5.8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支持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1W+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持久化队列及亿级消息堆积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2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使用注意事项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消息堆积问题解决办法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size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最大支持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128K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消息发送失败如何处理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消费过程要做到幂等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消费速度慢处理方式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消费打印日志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6.7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客户端支持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6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6.8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多套业务环境共用消息队列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7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6.9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复杂场景生产者组与消费者组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3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配置公司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私服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Maven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1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pom.xml(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_Toc458781441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4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非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更新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NAMESRV_ADDR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配置项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4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_Toc458781444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5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_Toc458781445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17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SendOneWay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默认集群模式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19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8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8.2.4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广播模式消费者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_Toc458781448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21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22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0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_Toc458781450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23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2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_Toc458781452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3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延时模式生产者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_Toc458781453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25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延时模式消费者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8.5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27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生产者设置消息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消费者设置消息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8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8.6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记录消息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MsgId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、设置消息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key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_Toc458781458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5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GMQ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0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9.1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_Toc458781460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30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2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_Toc458781462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3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_Toc458781463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9.1.4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(consumer.xml)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33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9.2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34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6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_Toc458781466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34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7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_Toc458781467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8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_Toc458781468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9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9.3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方式）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_Toc458781469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0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_Toc458781470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1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_Toc458781471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2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9.3.3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_Toc458781472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73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9.4</w:t>
        </w:r>
        <w:r w:rsidR="00BD6629"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_Toc458781473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4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9.4.1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_Toc458781474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5" w:history="1"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9.4.2</w:t>
        </w:r>
        <w:r w:rsidR="00BD6629"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="00BD6629"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="00BD6629"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_Toc458781475 \h </w:instrTex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="00BD6629"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6" w:history="1"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附件一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申请业务场景参数清单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_Toc458781476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39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E7468E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7" w:history="1"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附件二</w:t>
        </w:r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GMQ</w:t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开发者联系方式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_Toc458781477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41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8781415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8781416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8781417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8781418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8781419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8781420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8781421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8781422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8781423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8781424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8781425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8781426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8781427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8781428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8781429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8781430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8781431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8781432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8781433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8781434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8781435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8781436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6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8781437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7"/>
    </w:p>
    <w:p w:rsidR="008F6B9A" w:rsidRDefault="001736BF" w:rsidP="00683EEA">
      <w:r>
        <w:object w:dxaOrig="8828" w:dyaOrig="5724">
          <v:shape id="_x0000_i1025" type="#_x0000_t75" style="width:441.2pt;height:286.25pt" o:ole="">
            <v:imagedata r:id="rId13" o:title=""/>
          </v:shape>
          <o:OLEObject Type="Embed" ProgID="Visio.Drawing.11" ShapeID="_x0000_i1025" DrawAspect="Content" ObjectID="_1532525490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，且两个</w:t>
      </w:r>
      <w:r w:rsidR="000101C5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941BA7">
        <w:rPr>
          <w:rFonts w:asciiTheme="minorEastAsia" w:eastAsiaTheme="minorEastAsia" w:hAnsiTheme="minorEastAsia" w:hint="eastAsia"/>
          <w:sz w:val="20"/>
          <w:szCs w:val="20"/>
        </w:rPr>
        <w:t>接收消息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互不影响</w:t>
      </w:r>
      <w:r w:rsidR="00494D0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E53B34" w:rsidRPr="00844B83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8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080A82">
        <w:rPr>
          <w:rFonts w:asciiTheme="minorEastAsia" w:eastAsiaTheme="minorEastAsia" w:hAnsiTheme="minorEastAsia" w:hint="eastAsia"/>
          <w:sz w:val="20"/>
          <w:szCs w:val="20"/>
        </w:rPr>
        <w:t>Group</w:t>
      </w:r>
      <w:proofErr w:type="gramStart"/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proofErr w:type="gramEnd"/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737632">
        <w:rPr>
          <w:rFonts w:asciiTheme="minorEastAsia" w:eastAsiaTheme="minorEastAsia" w:hAnsiTheme="minorEastAsia" w:hint="eastAsia"/>
          <w:sz w:val="20"/>
          <w:szCs w:val="20"/>
        </w:rPr>
        <w:t>修改后的</w:t>
      </w:r>
      <w:bookmarkStart w:id="29" w:name="_GoBack"/>
      <w:bookmarkEnd w:id="29"/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Default="00F4355C">
      <w:pPr>
        <w:widowControl/>
        <w:jc w:val="left"/>
        <w:rPr>
          <w:rFonts w:ascii="Arial" w:eastAsia="黑体" w:hAnsi="Arial" w:hint="eastAsia"/>
          <w:b/>
          <w:kern w:val="0"/>
          <w:szCs w:val="32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A”消费者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B”消费者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一个Group组可以包含多个实例，多个实例可以是多台机器，也可以是一台机器的多个进程，或者一个进程的多个对象。相同Group组的生产者实例，发送消息逻辑一致。相同Group组的消费者实例，消费消息逻辑一致。</w:t>
      </w:r>
    </w:p>
    <w:p w:rsidR="00844B83" w:rsidRPr="00844B83" w:rsidRDefault="00844B83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0" w:name="_Toc458781438"/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8"/>
      <w:bookmarkEnd w:id="30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1" w:name="_Toc455766337"/>
      <w:bookmarkStart w:id="32" w:name="_Toc458781439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1"/>
      <w:bookmarkEnd w:id="32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8"/>
      <w:bookmarkStart w:id="34" w:name="_Toc458781440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3"/>
      <w:bookmarkEnd w:id="34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9"/>
      <w:bookmarkStart w:id="36" w:name="_Toc458781441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5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6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7" w:name="_Toc455766340"/>
    </w:p>
    <w:p w:rsidR="0027247C" w:rsidRDefault="0027247C" w:rsidP="0027247C">
      <w:pPr>
        <w:pStyle w:val="1"/>
      </w:pPr>
      <w:bookmarkStart w:id="38" w:name="_Toc458781442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7"/>
      <w:bookmarkEnd w:id="38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9" w:name="_Toc458781443"/>
      <w:bookmarkStart w:id="40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9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8781444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0"/>
      <w:bookmarkEnd w:id="41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2" w:name="_Toc455766342"/>
      <w:bookmarkStart w:id="43" w:name="_Toc458781445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2"/>
      <w:bookmarkEnd w:id="43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3"/>
      <w:bookmarkStart w:id="45" w:name="_Toc458781446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4"/>
      <w:bookmarkEnd w:id="45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4"/>
      <w:bookmarkStart w:id="47" w:name="_Toc458781447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5"/>
      <w:bookmarkStart w:id="49" w:name="_Toc458781448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0" w:name="_Toc455766346"/>
      <w:bookmarkStart w:id="51" w:name="_Toc45878144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0"/>
      <w:bookmarkEnd w:id="5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7"/>
      <w:bookmarkStart w:id="53" w:name="_Toc458781450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2"/>
      <w:bookmarkEnd w:id="53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8"/>
      <w:bookmarkStart w:id="55" w:name="_Toc458781451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4"/>
      <w:bookmarkEnd w:id="55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6" w:name="_Toc455766349"/>
      <w:bookmarkStart w:id="57" w:name="_Toc45878145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6"/>
      <w:bookmarkEnd w:id="5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0"/>
      <w:bookmarkStart w:id="59" w:name="_Toc458781453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8"/>
      <w:bookmarkEnd w:id="59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1"/>
      <w:bookmarkStart w:id="61" w:name="_Toc458781454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60"/>
      <w:bookmarkEnd w:id="61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2" w:name="_Toc458781455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2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3" w:name="_Toc458781456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3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4" w:name="_Toc458781457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4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5" w:name="_Toc458781458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5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6" w:name="_Toc455766352"/>
      <w:bookmarkStart w:id="67" w:name="_Toc458781459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8" w:name="_Toc455766353"/>
      <w:bookmarkEnd w:id="66"/>
      <w:bookmarkEnd w:id="67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9" w:name="_Toc458781460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8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0" w:name="_Toc455766354"/>
      <w:bookmarkEnd w:id="6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8781461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0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5"/>
      <w:bookmarkStart w:id="73" w:name="_Toc45878146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2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6"/>
      <w:bookmarkStart w:id="75" w:name="_Toc45878146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4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7"/>
      <w:bookmarkStart w:id="77" w:name="_Toc458781464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6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8" w:name="_Toc455766358"/>
      <w:bookmarkStart w:id="79" w:name="_Toc458781465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8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59"/>
      <w:bookmarkStart w:id="81" w:name="_Toc458781466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0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0"/>
      <w:bookmarkStart w:id="83" w:name="_Toc458781467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1"/>
      <w:bookmarkStart w:id="85" w:name="_Toc45878146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6" w:name="_Toc455766362"/>
      <w:bookmarkStart w:id="87" w:name="_Toc458781469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6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3"/>
      <w:bookmarkStart w:id="89" w:name="_Toc458781470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8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4"/>
      <w:bookmarkStart w:id="91" w:name="_Toc45878147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0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5"/>
      <w:bookmarkStart w:id="93" w:name="_Toc45878147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2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4" w:name="_Toc458781473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4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5" w:name="_Toc458781474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6" w:name="_Toc45878147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6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7" w:name="_附件一:_申请业务场景参数清单"/>
      <w:bookmarkEnd w:id="97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8" w:name="_Toc458781476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8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9" w:name="_附件二：GMQ开发者联系方式"/>
      <w:bookmarkEnd w:id="99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0" w:name="_Toc45878147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0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E7468E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8E" w:rsidRDefault="00E7468E">
      <w:r>
        <w:separator/>
      </w:r>
    </w:p>
  </w:endnote>
  <w:endnote w:type="continuationSeparator" w:id="0">
    <w:p w:rsidR="00E7468E" w:rsidRDefault="00E7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737632" w:rsidRPr="00737632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8E" w:rsidRDefault="00E7468E">
      <w:r>
        <w:separator/>
      </w:r>
    </w:p>
  </w:footnote>
  <w:footnote w:type="continuationSeparator" w:id="0">
    <w:p w:rsidR="00E7468E" w:rsidRDefault="00E74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3919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4D01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113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3CCD"/>
    <w:rsid w:val="00774553"/>
    <w:rsid w:val="007753A3"/>
    <w:rsid w:val="00775695"/>
    <w:rsid w:val="007800D2"/>
    <w:rsid w:val="0078045C"/>
    <w:rsid w:val="00780DF1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33F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1BA7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68E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7DCE-C7F0-4F18-8C39-C0FF0CEC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41</Pages>
  <Words>6779</Words>
  <Characters>38646</Characters>
  <Application>Microsoft Office Word</Application>
  <DocSecurity>0</DocSecurity>
  <Lines>322</Lines>
  <Paragraphs>90</Paragraphs>
  <ScaleCrop>false</ScaleCrop>
  <Company>国美电器</Company>
  <LinksUpToDate>false</LinksUpToDate>
  <CharactersWithSpaces>45335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379</cp:revision>
  <cp:lastPrinted>2016-07-11T03:27:00Z</cp:lastPrinted>
  <dcterms:created xsi:type="dcterms:W3CDTF">2016-07-13T02:48:00Z</dcterms:created>
  <dcterms:modified xsi:type="dcterms:W3CDTF">2016-08-12T08:45:00Z</dcterms:modified>
</cp:coreProperties>
</file>