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rk Monitor 6.1</w:t>
      </w:r>
      <w:r w:rsidR="00833DD8">
        <w:rPr>
          <w:lang w:eastAsia="ar-SA"/>
        </w:rPr>
        <w:t>.1</w:t>
      </w:r>
      <w:r>
        <w:rPr>
          <w:lang w:eastAsia="ar-SA"/>
        </w:rPr>
        <w:t xml:space="preserve"> </w:t>
      </w:r>
      <w:r w:rsidRPr="008446EE">
        <w:rPr>
          <w:lang w:eastAsia="ar-SA"/>
        </w:rPr>
        <w:t xml:space="preserve">Release Notes for Enterprise Quickstart </w:t>
      </w:r>
      <w:r w:rsidR="00833DD8">
        <w:rPr>
          <w:lang w:eastAsia="ar-SA"/>
        </w:rPr>
        <w:t>Ubuntu</w:t>
      </w:r>
      <w:r w:rsidR="00833DD8" w:rsidRPr="008446EE">
        <w:rPr>
          <w:lang w:eastAsia="ar-SA"/>
        </w:rPr>
        <w:t xml:space="preserve"> </w:t>
      </w:r>
      <w:r w:rsidRPr="008446EE">
        <w:rPr>
          <w:lang w:eastAsia="ar-SA"/>
        </w:rPr>
        <w:t>Powered Virtual Appliance</w:t>
      </w:r>
    </w:p>
    <w:p w:rsidR="00733960" w:rsidRDefault="00733960" w:rsidP="008446EE">
      <w:pPr>
        <w:pStyle w:val="Heading1"/>
        <w:rPr>
          <w:bCs w:val="0"/>
          <w:lang w:eastAsia="ar-SA"/>
        </w:rPr>
      </w:pPr>
    </w:p>
    <w:p w:rsidR="00733960" w:rsidRDefault="00733960" w:rsidP="0045699A">
      <w:r>
        <w:t>This</w:t>
      </w:r>
      <w:r w:rsidRPr="00426685">
        <w:t xml:space="preserve"> document describe</w:t>
      </w:r>
      <w:r>
        <w:t>s</w:t>
      </w:r>
      <w:r w:rsidRPr="00426685">
        <w:t xml:space="preserve"> the contents</w:t>
      </w:r>
      <w:r>
        <w:t xml:space="preserve"> of GroundWork Monitor Enterprise 6.1</w:t>
      </w:r>
      <w:r w:rsidR="00833DD8">
        <w:t>.1</w:t>
      </w:r>
      <w:r>
        <w:t xml:space="preserve"> </w:t>
      </w:r>
      <w:r w:rsidRPr="00426685">
        <w:t>Release. Please read this document completely before proceeding with installation</w:t>
      </w:r>
      <w:r>
        <w:t xml:space="preserve"> or upgrade.</w:t>
      </w:r>
    </w:p>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6.1</w:t>
      </w:r>
      <w:r w:rsidR="000C05D7">
        <w:rPr>
          <w:rStyle w:val="Hyperlink"/>
          <w:rFonts w:cs="Arial"/>
          <w:color w:val="auto"/>
          <w:sz w:val="20"/>
          <w:szCs w:val="20"/>
          <w:u w:val="none"/>
        </w:rPr>
        <w:t>.1</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0C05D7" w:rsidRDefault="000C05D7" w:rsidP="000C05D7">
      <w:r>
        <w:t>GroundWork Monitor Enterprise Release 6.1.1 is a minor release. It contains bug fixes and improvements but no major new features. The improvements made since release 6.1 include:</w:t>
      </w:r>
    </w:p>
    <w:p w:rsidR="00893DFF" w:rsidRDefault="00893DFF" w:rsidP="000C05D7">
      <w:pPr>
        <w:pStyle w:val="ListParagraph"/>
        <w:numPr>
          <w:ilvl w:val="0"/>
          <w:numId w:val="40"/>
        </w:numPr>
      </w:pPr>
      <w:r>
        <w:t xml:space="preserve">Added support for Ubuntu 9.10 32bit </w:t>
      </w:r>
      <w:r w:rsidR="00036003" w:rsidRPr="00036003">
        <w:t>Powered Virtual Appliance</w:t>
      </w:r>
    </w:p>
    <w:p w:rsidR="000C05D7" w:rsidRDefault="000C05D7" w:rsidP="000C05D7">
      <w:pPr>
        <w:pStyle w:val="ListParagraph"/>
        <w:numPr>
          <w:ilvl w:val="0"/>
          <w:numId w:val="40"/>
        </w:numPr>
      </w:pPr>
      <w:r>
        <w:t>New tab handling in the Status Viewer to improve performance (especially in Internet Explorer.) A remove all open tabs button has also been added to remove recently viewed items from the menu.</w:t>
      </w:r>
    </w:p>
    <w:p w:rsidR="000C05D7" w:rsidRDefault="000C05D7" w:rsidP="000C05D7">
      <w:pPr>
        <w:pStyle w:val="ListParagraph"/>
        <w:numPr>
          <w:ilvl w:val="0"/>
          <w:numId w:val="40"/>
        </w:numPr>
      </w:pPr>
      <w:r>
        <w:t>Overall response times of the Status Viewer application have been improved.</w:t>
      </w:r>
    </w:p>
    <w:p w:rsidR="000C05D7" w:rsidRDefault="000C05D7" w:rsidP="000C05D7">
      <w:pPr>
        <w:pStyle w:val="ListParagraph"/>
        <w:numPr>
          <w:ilvl w:val="0"/>
          <w:numId w:val="40"/>
        </w:numPr>
      </w:pPr>
      <w:r>
        <w:t>Within the Configuration application Service Externals can now be merged and replaced.</w:t>
      </w:r>
    </w:p>
    <w:p w:rsidR="000C05D7" w:rsidRDefault="000C05D7" w:rsidP="000C05D7">
      <w:pPr>
        <w:pStyle w:val="ListParagraph"/>
        <w:numPr>
          <w:ilvl w:val="0"/>
          <w:numId w:val="40"/>
        </w:numPr>
      </w:pPr>
      <w:r>
        <w:t>GroundWork Distributed Monitoring Agent (GDMA) profiles and server configuration are now included in the release. This enables partners and customers to more easily deploy GDMAs by minimizing the amount of server-side setup required.</w:t>
      </w:r>
    </w:p>
    <w:p w:rsidR="000C05D7" w:rsidRDefault="000C05D7" w:rsidP="000C05D7">
      <w:pPr>
        <w:pStyle w:val="ListParagraph"/>
        <w:numPr>
          <w:ilvl w:val="0"/>
          <w:numId w:val="40"/>
        </w:numPr>
      </w:pPr>
      <w:r>
        <w:t>Over 75 additional bug fixes and minor improvements have been implemented.</w:t>
      </w:r>
    </w:p>
    <w:p w:rsidR="000C05D7" w:rsidRDefault="000C05D7" w:rsidP="000C05D7">
      <w:r>
        <w:t>When installing release 6.1.1</w:t>
      </w:r>
      <w:r w:rsidR="008F3946">
        <w:t>,</w:t>
      </w:r>
      <w:r>
        <w:t xml:space="preserve">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p>
    <w:p w:rsidR="00733960" w:rsidRDefault="00733960" w:rsidP="0045699A">
      <w:pPr>
        <w:pStyle w:val="ListParagraph"/>
        <w:ind w:left="1080"/>
      </w:pPr>
    </w:p>
    <w:p w:rsidR="00733960" w:rsidRDefault="00733960" w:rsidP="0045699A">
      <w:pPr>
        <w:ind w:left="0"/>
      </w:pPr>
    </w:p>
    <w:p w:rsidR="00733960" w:rsidRDefault="00733960" w:rsidP="0045699A">
      <w:pPr>
        <w:pStyle w:val="Heading2"/>
      </w:pPr>
      <w:bookmarkStart w:id="0" w:name="section2"/>
      <w:r>
        <w:t>SECTION 2 – INSTALLATION</w:t>
      </w:r>
    </w:p>
    <w:bookmarkEnd w:id="0"/>
    <w:p w:rsidR="00733960" w:rsidRPr="008446EE" w:rsidRDefault="00733960" w:rsidP="008446EE">
      <w:pPr>
        <w:rPr>
          <w:b/>
          <w:sz w:val="24"/>
          <w:szCs w:val="24"/>
        </w:rPr>
      </w:pPr>
      <w:r w:rsidRPr="008446EE">
        <w:rPr>
          <w:b/>
          <w:sz w:val="24"/>
          <w:szCs w:val="24"/>
        </w:rPr>
        <w:t>Downloading GroundWork Monitor Enterprise</w:t>
      </w:r>
    </w:p>
    <w:p w:rsidR="00733960" w:rsidRDefault="00733960" w:rsidP="0045699A">
      <w:r>
        <w:t>Customers with an existing GWOS subscription may download this release from:</w:t>
      </w:r>
      <w:r w:rsidRPr="0005055D">
        <w:t xml:space="preserve"> </w:t>
      </w:r>
    </w:p>
    <w:p w:rsidR="00733960" w:rsidRDefault="00480FD3" w:rsidP="0045699A">
      <w:hyperlink r:id="rId7" w:history="1">
        <w:r w:rsidR="00733960" w:rsidRPr="0005055D">
          <w:rPr>
            <w:rStyle w:val="Hyperlink"/>
            <w:rFonts w:cs="Arial"/>
          </w:rPr>
          <w:t>https://support.groundworkopensource.com</w:t>
        </w:r>
      </w:hyperlink>
    </w:p>
    <w:p w:rsidR="00733960" w:rsidRDefault="00733960" w:rsidP="0045699A">
      <w:r>
        <w:t xml:space="preserve">GWOS Quickstart customers may download the release from the GWOS Exchange </w:t>
      </w:r>
      <w:r>
        <w:lastRenderedPageBreak/>
        <w:t>(</w:t>
      </w:r>
      <w:hyperlink r:id="rId8" w:history="1">
        <w:r w:rsidRPr="00150F0E">
          <w:rPr>
            <w:rStyle w:val="Hyperlink"/>
            <w:rFonts w:cs="Arial"/>
          </w:rPr>
          <w:t>http://www.gwos.com/exchange</w:t>
        </w:r>
      </w:hyperlink>
      <w:r>
        <w:t>) by logging in and navigating to the “My Account” then “Files” page</w:t>
      </w:r>
      <w:r w:rsidR="00FA2AA6">
        <w:t xml:space="preserve">, or by logging in to the customer resource center using the links provided at time of purchase. </w:t>
      </w:r>
    </w:p>
    <w:p w:rsidR="00733960" w:rsidRPr="008446EE" w:rsidRDefault="00733960" w:rsidP="008446EE">
      <w:pPr>
        <w:rPr>
          <w:b/>
          <w:sz w:val="24"/>
          <w:szCs w:val="24"/>
        </w:rPr>
      </w:pPr>
      <w:r w:rsidRPr="008446EE">
        <w:rPr>
          <w:b/>
          <w:sz w:val="24"/>
          <w:szCs w:val="24"/>
        </w:rPr>
        <w:t>Installation</w:t>
      </w:r>
    </w:p>
    <w:p w:rsidR="00733960" w:rsidRPr="008446EE" w:rsidRDefault="00733960" w:rsidP="008446EE">
      <w:pPr>
        <w:pStyle w:val="SecondTitle"/>
      </w:pPr>
      <w:r w:rsidRPr="008446EE">
        <w:t xml:space="preserve">The </w:t>
      </w:r>
      <w:r w:rsidR="005A0CF4">
        <w:t>Ubuntu</w:t>
      </w:r>
      <w:r w:rsidRPr="008446EE">
        <w:t xml:space="preserve"> 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8446EE">
      <w:pPr>
        <w:pStyle w:val="ListParagraph"/>
        <w:widowControl/>
        <w:numPr>
          <w:ilvl w:val="0"/>
          <w:numId w:val="38"/>
        </w:numPr>
        <w:suppressAutoHyphens w:val="0"/>
        <w:spacing w:before="0" w:after="200"/>
        <w:ind w:left="1080"/>
      </w:pPr>
      <w:r w:rsidRPr="00A31926">
        <w:t>Decompress the Virtual Appliance</w:t>
      </w:r>
    </w:p>
    <w:p w:rsidR="004A7DF7" w:rsidRPr="00A31926" w:rsidRDefault="00733960" w:rsidP="004A7DF7">
      <w:pPr>
        <w:pStyle w:val="ListParagraph"/>
        <w:widowControl/>
        <w:numPr>
          <w:ilvl w:val="0"/>
          <w:numId w:val="38"/>
        </w:numPr>
        <w:suppressAutoHyphens w:val="0"/>
        <w:spacing w:before="0" w:after="200"/>
        <w:ind w:left="1080"/>
      </w:pPr>
      <w:r w:rsidRPr="00A31926">
        <w:t>Use the VMware converter to load the appliance files into ESX</w:t>
      </w:r>
      <w:r w:rsidR="00893DFF">
        <w:t>.</w:t>
      </w:r>
    </w:p>
    <w:p w:rsidR="00733960" w:rsidRPr="00A31926" w:rsidRDefault="00733960" w:rsidP="004A7DF7">
      <w:pPr>
        <w:pStyle w:val="ListParagraph"/>
        <w:widowControl/>
        <w:numPr>
          <w:ilvl w:val="0"/>
          <w:numId w:val="38"/>
        </w:numPr>
        <w:suppressAutoHyphens w:val="0"/>
        <w:spacing w:before="0" w:after="200"/>
        <w:ind w:left="1080"/>
      </w:pPr>
      <w:r w:rsidRPr="00A31926">
        <w:t xml:space="preserve">Boot the Virtual appliance, and start the Console, so that you can interact with it from the command line. </w:t>
      </w:r>
    </w:p>
    <w:p w:rsidR="00733960" w:rsidRPr="00A31926" w:rsidRDefault="00B1342E" w:rsidP="008446EE">
      <w:pPr>
        <w:pStyle w:val="ListParagraph"/>
        <w:widowControl/>
        <w:numPr>
          <w:ilvl w:val="0"/>
          <w:numId w:val="38"/>
        </w:numPr>
        <w:suppressAutoHyphens w:val="0"/>
        <w:spacing w:before="0" w:after="200"/>
        <w:ind w:left="1080"/>
      </w:pPr>
      <w:r>
        <w:t>Wait a few minutes</w:t>
      </w:r>
      <w:r w:rsidR="00733960" w:rsidRPr="00A31926">
        <w:t xml:space="preserve"> for the </w:t>
      </w:r>
      <w:r>
        <w:t xml:space="preserve">initial </w:t>
      </w:r>
      <w:r w:rsidR="00733960" w:rsidRPr="00A31926">
        <w:t>boot process to finish.</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Follow the instructions on the screen to log in and change the </w:t>
      </w:r>
      <w:r w:rsidR="00B1342E">
        <w:t>groundwork user</w:t>
      </w:r>
      <w:r w:rsidRPr="00A31926">
        <w:t xml:space="preserve"> password.</w:t>
      </w:r>
      <w:r w:rsidR="00B1342E">
        <w:t xml:space="preserve"> Note: sometimes the VMware console can insert characters, making this process cumbersome. You might need to try several times. To work around this issue, ssh to the VM from another client. You </w:t>
      </w:r>
      <w:r w:rsidR="00BF3845">
        <w:t>w</w:t>
      </w:r>
      <w:r w:rsidR="00B1342E">
        <w:t xml:space="preserve">ill be able to login as user groundwork, password groundwork, and change the password from the ssh session. </w:t>
      </w:r>
      <w:r w:rsidRPr="00A31926">
        <w:t xml:space="preserve"> </w:t>
      </w:r>
      <w:r w:rsidR="00B1342E">
        <w:t xml:space="preserve">The rest of these steps can also be done from the ssh session. </w:t>
      </w:r>
    </w:p>
    <w:p w:rsidR="00733960" w:rsidRDefault="00733960" w:rsidP="00A31926">
      <w:pPr>
        <w:pStyle w:val="ListParagraph"/>
        <w:widowControl/>
        <w:suppressAutoHyphens w:val="0"/>
        <w:spacing w:before="0" w:after="200"/>
      </w:pPr>
      <w:r w:rsidRPr="00A31926">
        <w:t xml:space="preserve">7)   </w:t>
      </w:r>
      <w:r w:rsidR="00B1456C">
        <w:t xml:space="preserve">To configure the timezone, execute the following from the command line: </w:t>
      </w:r>
      <w:r w:rsidR="00B1456C" w:rsidRPr="00B1456C">
        <w:t>dpkg-reconfigure tzdata</w:t>
      </w:r>
      <w:r w:rsidR="00B1456C">
        <w:t xml:space="preserve">. </w:t>
      </w:r>
      <w:r w:rsidRPr="00A31926">
        <w:t>The default time zone is UTC</w:t>
      </w:r>
      <w:r>
        <w:t xml:space="preserve">. </w:t>
      </w:r>
      <w:r w:rsidRPr="00A31926">
        <w:t xml:space="preserve"> </w:t>
      </w:r>
      <w:r w:rsidRPr="00A31926">
        <w:tab/>
      </w:r>
      <w:r>
        <w:t xml:space="preserve">Optionally reconfigure NTP. </w:t>
      </w:r>
    </w:p>
    <w:p w:rsidR="00733960" w:rsidRDefault="00733960" w:rsidP="00A31926">
      <w:pPr>
        <w:pStyle w:val="ListParagraph"/>
        <w:widowControl/>
        <w:suppressAutoHyphens w:val="0"/>
        <w:spacing w:before="0" w:after="200"/>
      </w:pPr>
      <w:r>
        <w:t xml:space="preserve">8)   After NTP syncs the system to the new timezone, restart the groundwork services: </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    service groundwork stop</w:t>
      </w:r>
    </w:p>
    <w:p w:rsidR="00733960" w:rsidRDefault="00733960" w:rsidP="00A31926">
      <w:pPr>
        <w:pStyle w:val="ListParagraph"/>
        <w:widowControl/>
        <w:suppressAutoHyphens w:val="0"/>
        <w:spacing w:before="0" w:after="200"/>
      </w:pPr>
      <w:r>
        <w:t xml:space="preserve">    rm /usr/local/groundwork/nagios/var/nagiosstatus.sav</w:t>
      </w:r>
    </w:p>
    <w:p w:rsidR="00733960" w:rsidRDefault="00733960" w:rsidP="00A31926">
      <w:pPr>
        <w:pStyle w:val="ListParagraph"/>
        <w:widowControl/>
        <w:suppressAutoHyphens w:val="0"/>
        <w:spacing w:before="0" w:after="200"/>
      </w:pPr>
      <w:r>
        <w:t xml:space="preserve">    service groundwork start</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r>
        <w:t xml:space="preserve"> </w:t>
      </w:r>
    </w:p>
    <w:p w:rsidR="00733960" w:rsidRPr="00A31926" w:rsidRDefault="00733960" w:rsidP="00A31926">
      <w:pPr>
        <w:pStyle w:val="ListParagraph"/>
        <w:widowControl/>
        <w:suppressAutoHyphens w:val="0"/>
        <w:spacing w:before="0" w:after="200"/>
      </w:pPr>
      <w:r>
        <w:t>9</w:t>
      </w:r>
      <w:r w:rsidRPr="00A31926">
        <w:t>)   For this release of 6.1</w:t>
      </w:r>
      <w:r w:rsidR="00B1456C">
        <w:t>.1</w:t>
      </w:r>
      <w:r w:rsidRPr="00A31926">
        <w:t xml:space="preserve">, VMware tools </w:t>
      </w:r>
      <w:r w:rsidRPr="00717C8C">
        <w:t>3.50-153875.i386.rpm is installed once the user sets a new password. This is sufficient for validating GroundWork Monitor</w:t>
      </w:r>
      <w:r w:rsidR="00B1342E">
        <w:t>,</w:t>
      </w:r>
      <w:r w:rsidRPr="00717C8C">
        <w:t xml:space="preserve"> however the VMware Tools package may be upgraded by following the instructions provided by VMware for your product</w:t>
      </w:r>
      <w:r w:rsidR="00B1342E">
        <w:t xml:space="preserve">. Note: as of this release, there are issues with VMware tools on Ubuntu 9.10. Please check with VMware for updates to the VMware tools and the compatibility </w:t>
      </w:r>
      <w:r w:rsidR="00085892">
        <w:t xml:space="preserve">with Ubuntu 9.10 prior to attempting upgrade of the VMware tools. </w:t>
      </w:r>
    </w:p>
    <w:p w:rsidR="00733960" w:rsidRDefault="00733960" w:rsidP="007B0CA3">
      <w:r>
        <w:t xml:space="preserve">GroundWork Monitor includes all prerequisites and components within a single installation package. Since this virtual appliance is built using the 32-bit version of </w:t>
      </w:r>
      <w:r w:rsidR="00085892">
        <w:t xml:space="preserve">Ubuntu Linux </w:t>
      </w:r>
      <w:r>
        <w:t>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t>Login Access to Portal</w:t>
      </w:r>
    </w:p>
    <w:p w:rsidR="00733960" w:rsidRDefault="00733960" w:rsidP="0045699A">
      <w:r>
        <w:lastRenderedPageBreak/>
        <w:t>For the GW Monitor 6.1</w:t>
      </w:r>
      <w:r w:rsidR="00A84E7F">
        <w:t>.1</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Pr>
        <w:rPr>
          <w:b/>
        </w:rPr>
      </w:pPr>
      <w:r>
        <w:t>The subscription start and end-date</w:t>
      </w:r>
    </w:p>
    <w:p w:rsidR="00733960" w:rsidRDefault="00733960" w:rsidP="008446EE">
      <w:pPr>
        <w:pStyle w:val="ListParagraph"/>
        <w:numPr>
          <w:ilvl w:val="0"/>
          <w:numId w:val="33"/>
        </w:numPr>
        <w:rPr>
          <w:b/>
        </w:rPr>
      </w:pPr>
      <w:r>
        <w:t>The number of monitored devices configured</w:t>
      </w:r>
    </w:p>
    <w:p w:rsidR="00733960" w:rsidRDefault="00A55378" w:rsidP="008446EE">
      <w:pPr>
        <w:pStyle w:val="ListParagraph"/>
        <w:numPr>
          <w:ilvl w:val="0"/>
          <w:numId w:val="33"/>
        </w:numPr>
        <w:rPr>
          <w:b/>
        </w:rPr>
      </w:pPr>
      <w:r>
        <w:t xml:space="preserve">Enabling the </w:t>
      </w:r>
      <w:r w:rsidR="00733960">
        <w:t>Network Service</w:t>
      </w:r>
    </w:p>
    <w:p w:rsidR="00733960" w:rsidRDefault="00733960" w:rsidP="008C3014">
      <w:pPr>
        <w:pStyle w:val="TextBullet"/>
      </w:pPr>
      <w:r>
        <w:br w:type="page"/>
      </w:r>
    </w:p>
    <w:p w:rsidR="00733960" w:rsidRDefault="00733960" w:rsidP="00510631">
      <w:pPr>
        <w:pStyle w:val="Heading2"/>
      </w:pPr>
      <w:r>
        <w:lastRenderedPageBreak/>
        <w:t xml:space="preserve">SECTION 3 – FIXED ISSUES SINCE RELEASE </w:t>
      </w:r>
      <w:r w:rsidR="00A84E7F">
        <w:t>6.1</w:t>
      </w:r>
    </w:p>
    <w:p w:rsidR="00733960" w:rsidRDefault="00733960" w:rsidP="00510631">
      <w:r>
        <w:t xml:space="preserve">This section summarizes the minor issues fixed since </w:t>
      </w:r>
      <w:r w:rsidR="00036003">
        <w:t xml:space="preserve">the last </w:t>
      </w:r>
      <w:r>
        <w:t>release</w:t>
      </w:r>
      <w:r w:rsidR="00036003">
        <w:t xml:space="preserve"> </w:t>
      </w:r>
      <w:r>
        <w:t>6.1</w:t>
      </w:r>
    </w:p>
    <w:p w:rsidR="00733960" w:rsidRDefault="00733960" w:rsidP="008C3014">
      <w:pPr>
        <w:pStyle w:val="TextBullet"/>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Ggwdiags.pl does not detect Ubuntu or allow you to skip missing utils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GWMON-8422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GWMON-8304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703414" w:rsidRDefault="00703414" w:rsidP="00AF42B6">
      <w:pPr>
        <w:pStyle w:val="Heading2"/>
      </w:pPr>
      <w:bookmarkStart w:id="1" w:name="section3"/>
    </w:p>
    <w:p w:rsidR="00733960" w:rsidRDefault="00733960" w:rsidP="00AF42B6">
      <w:pPr>
        <w:pStyle w:val="Heading2"/>
      </w:pPr>
      <w:r>
        <w:t>SECTION 4 – KNOWN ISSUES AND LIMITATIONS</w:t>
      </w:r>
      <w:bookmarkEnd w:id="1"/>
    </w:p>
    <w:p w:rsidR="00733960" w:rsidRDefault="00733960" w:rsidP="00AF42B6"/>
    <w:p w:rsidR="003049B0" w:rsidRDefault="00733960" w:rsidP="008D7A0A">
      <w:r>
        <w:lastRenderedPageBreak/>
        <w:t xml:space="preserve">This section summarizes several common issues and limitations. If you are experiencing issues with GroundWork Monitor, you may want to read this section to see if your issue is a know limitation. Often there is a work-around for known issues. Contact support if you do not see your issue or an adequate work-around described. </w:t>
      </w:r>
    </w:p>
    <w:p w:rsidR="00733960" w:rsidRDefault="00733960" w:rsidP="008D7A0A">
      <w:r>
        <w:t xml:space="preserve">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9117A1" w:rsidRDefault="009117A1" w:rsidP="008D7A0A">
      <w:r>
        <w:t xml:space="preserve">After completing the installation of the Ubuntu VMware instance, the user must change the root password. We recommend </w:t>
      </w:r>
      <w:r w:rsidR="004C2988">
        <w:t xml:space="preserve">the user </w:t>
      </w:r>
      <w:r>
        <w:t xml:space="preserve">to secure shell (ssh) in to the VMware image in order to change the root password. In some instances, the console of the VMware ESX server generated extra characters which made it difficult to enter a new password – GWMON-8514.  </w:t>
      </w:r>
    </w:p>
    <w:p w:rsidR="00136099" w:rsidRDefault="00136099" w:rsidP="00136099">
      <w:r>
        <w:t xml:space="preserve">On initial login, in the Status Viewer application, using the action menus items such as “Disable Notifications” may not work. To work around this issue, simply click in another application and click back to Status- GWMON-8500.  </w:t>
      </w:r>
    </w:p>
    <w:p w:rsidR="00136099" w:rsidRDefault="00136099" w:rsidP="00136099">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136099" w:rsidRDefault="00136099" w:rsidP="00136099">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7F4BD4">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E36BE" w:rsidRPr="00B25C57" w:rsidRDefault="002E36BE" w:rsidP="002E36BE">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t>.</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lastRenderedPageBreak/>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58781A" w:rsidRPr="00FD7078">
        <w:tc>
          <w:tcPr>
            <w:tcW w:w="2178"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lastRenderedPageBreak/>
              <w:t>GWMON-7632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EventPortlet only shows Nagios events for hosts or </w:t>
            </w:r>
            <w:r w:rsidRPr="00FD7078">
              <w:rPr>
                <w:rFonts w:ascii="Arial Unicode MS" w:eastAsia="Arial Unicode MS" w:hAnsi="Arial Unicode MS" w:cs="Arial Unicode MS"/>
                <w:color w:val="000000"/>
                <w:sz w:val="20"/>
                <w:szCs w:val="20"/>
              </w:rPr>
              <w:lastRenderedPageBreak/>
              <w:t>hostgroups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lastRenderedPageBreak/>
              <w:t>GWMON-8425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r w:rsidR="00036003">
        <w:t>.1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6.0.</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Pr>
      </w:pPr>
      <w:r>
        <w:t>Provides GroundWork Monitor administrators with software update notifications in their home screen.</w:t>
      </w:r>
    </w:p>
    <w:p w:rsidR="00733960" w:rsidRDefault="00733960" w:rsidP="00AF42B6">
      <w:pPr>
        <w:pStyle w:val="ListParagraph"/>
        <w:numPr>
          <w:ilvl w:val="0"/>
          <w:numId w:val="36"/>
        </w:numPr>
      </w:pPr>
      <w:r>
        <w:t>Provides environment statistics to GroundWork about the GroundWork Monitor installation</w:t>
      </w:r>
    </w:p>
    <w:p w:rsidR="00733960" w:rsidRDefault="00733960" w:rsidP="00AF42B6">
      <w:pPr>
        <w:pStyle w:val="ListParagraph"/>
        <w:numPr>
          <w:ilvl w:val="0"/>
          <w:numId w:val="36"/>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Pr>
      </w:pPr>
      <w:r>
        <w:t>The type of GroundWork Monitor product installed (e.g. Community Edition and Enterprise Edition) and version.</w:t>
      </w:r>
    </w:p>
    <w:p w:rsidR="00733960" w:rsidRDefault="00733960" w:rsidP="00AF42B6">
      <w:pPr>
        <w:pStyle w:val="ListParagraph"/>
        <w:numPr>
          <w:ilvl w:val="0"/>
          <w:numId w:val="37"/>
        </w:numPr>
      </w:pPr>
      <w:r>
        <w:t>The Operating System vendor and version and basic hardware information (RAM, CPU)</w:t>
      </w:r>
    </w:p>
    <w:p w:rsidR="00733960" w:rsidRDefault="00733960" w:rsidP="00AF42B6">
      <w:pPr>
        <w:pStyle w:val="ListParagraph"/>
        <w:numPr>
          <w:ilvl w:val="0"/>
          <w:numId w:val="37"/>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Pr>
      </w:pPr>
      <w:r>
        <w:t>The license key hash (checksum)</w:t>
      </w:r>
    </w:p>
    <w:p w:rsidR="00733960" w:rsidRDefault="00733960" w:rsidP="00AF42B6">
      <w:r>
        <w:t>If you need to enable the Network Service on an existing GroundWork Monitor Enterprise installation execute the following binary as the root user:</w:t>
      </w:r>
      <w:r>
        <w:br/>
      </w:r>
      <w:r>
        <w:br/>
        <w:t>/usr/local/groundwork/network-service/bin/network-service-manager.bin</w:t>
      </w:r>
    </w:p>
    <w:p w:rsidR="00733960" w:rsidRPr="00AF42B6" w:rsidRDefault="00733960" w:rsidP="00AF42B6">
      <w:pPr>
        <w:rPr>
          <w:b/>
        </w:rPr>
      </w:pPr>
      <w:r w:rsidRPr="00AF42B6">
        <w:rPr>
          <w:b/>
        </w:rPr>
        <w:lastRenderedPageBreak/>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sidR="00A12F24">
          <w:rPr>
            <w:rFonts w:cs="Times New Roman"/>
            <w:noProof/>
            <w:color w:val="0000FF"/>
            <w:u w:val="single"/>
          </w:rPr>
          <w:drawing>
            <wp:inline distT="0" distB="0" distL="0" distR="0">
              <wp:extent cx="91440" cy="91440"/>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sidR="00A12F24">
          <w:rPr>
            <w:rFonts w:cs="Times New Roman"/>
            <w:noProof/>
            <w:color w:val="0000FF"/>
            <w:u w:val="single"/>
          </w:rPr>
          <w:drawing>
            <wp:inline distT="0" distB="0" distL="0" distR="0">
              <wp:extent cx="91440" cy="91440"/>
              <wp:effectExtent l="1905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r w:rsidR="00036003">
        <w:t>.1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t>NSCA configuration: nsca.cfg</w:t>
      </w:r>
    </w:p>
    <w:p w:rsidR="00733960" w:rsidRDefault="00733960" w:rsidP="00AF42B6">
      <w:r w:rsidRPr="00905738">
        <w:t>Distributed deployment configuration: MonarchDeploy.pm</w:t>
      </w:r>
    </w:p>
    <w:p w:rsidR="00733960" w:rsidRDefault="00733960" w:rsidP="00AF42B6">
      <w:r w:rsidRPr="00905738">
        <w:lastRenderedPageBreak/>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8867CC" w:rsidP="00AF42B6">
      <w:r>
        <w:t>Foundation</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If you have configured Apache for secure SSL authentication any HTTPS certificates need to be preserved (the</w:t>
      </w:r>
    </w:p>
    <w:p w:rsidR="00733960" w:rsidRPr="00905738" w:rsidRDefault="00733960" w:rsidP="00AF42B6">
      <w:r w:rsidRPr="00905738">
        <w:t xml:space="preserve">directory of the HTTPS certificates may differ from the example below): </w:t>
      </w:r>
    </w:p>
    <w:p w:rsidR="00733960" w:rsidRDefault="00733960" w:rsidP="00BA33D8">
      <w:r w:rsidRPr="0005605D">
        <w:lastRenderedPageBreak/>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D1" w:rsidRDefault="00D952D1">
      <w:r>
        <w:separator/>
      </w:r>
    </w:p>
  </w:endnote>
  <w:endnote w:type="continuationSeparator" w:id="0">
    <w:p w:rsidR="00D952D1" w:rsidRDefault="00D95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00000000" w:usb2="0001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892" w:rsidRPr="00E1230C" w:rsidRDefault="00085892"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032610</w:t>
    </w:r>
  </w:p>
  <w:p w:rsidR="00085892" w:rsidRPr="00E1230C" w:rsidRDefault="00085892"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480FD3">
      <w:rPr>
        <w:rStyle w:val="PageNumber"/>
        <w:rFonts w:cs="Arial"/>
      </w:rPr>
      <w:fldChar w:fldCharType="begin"/>
    </w:r>
    <w:r>
      <w:rPr>
        <w:rStyle w:val="PageNumber"/>
        <w:rFonts w:cs="Arial"/>
      </w:rPr>
      <w:instrText xml:space="preserve"> PAGE </w:instrText>
    </w:r>
    <w:r w:rsidR="00480FD3">
      <w:rPr>
        <w:rStyle w:val="PageNumber"/>
        <w:rFonts w:cs="Arial"/>
      </w:rPr>
      <w:fldChar w:fldCharType="separate"/>
    </w:r>
    <w:r w:rsidR="00BF3845">
      <w:rPr>
        <w:rStyle w:val="PageNumber"/>
        <w:rFonts w:cs="Arial"/>
        <w:noProof/>
      </w:rPr>
      <w:t>13</w:t>
    </w:r>
    <w:r w:rsidR="00480FD3">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D1" w:rsidRDefault="00D952D1">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0">
    <w:p w:rsidR="00D952D1" w:rsidRDefault="00D95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892" w:rsidRDefault="00085892"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.1.1 – EQS – UBUNTU VM</w:t>
    </w:r>
  </w:p>
  <w:p w:rsidR="00085892" w:rsidRDefault="00085892" w:rsidP="00A6603C">
    <w:pPr>
      <w:widowControl/>
      <w:suppressAutoHyphens w:val="0"/>
      <w:spacing w:before="0" w:after="0"/>
      <w:ind w:left="0"/>
      <w:rPr>
        <w:rFonts w:ascii="Arial" w:hAnsi="Arial"/>
        <w:sz w:val="18"/>
        <w:szCs w:val="18"/>
      </w:rPr>
    </w:pPr>
  </w:p>
  <w:p w:rsidR="00085892" w:rsidRPr="00D035BF" w:rsidRDefault="00085892"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8">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37"/>
  </w:num>
  <w:num w:numId="29">
    <w:abstractNumId w:val="34"/>
  </w:num>
  <w:num w:numId="30">
    <w:abstractNumId w:val="39"/>
  </w:num>
  <w:num w:numId="31">
    <w:abstractNumId w:val="24"/>
  </w:num>
  <w:num w:numId="32">
    <w:abstractNumId w:val="30"/>
  </w:num>
  <w:num w:numId="33">
    <w:abstractNumId w:val="31"/>
  </w:num>
  <w:num w:numId="34">
    <w:abstractNumId w:val="27"/>
  </w:num>
  <w:num w:numId="35">
    <w:abstractNumId w:val="28"/>
  </w:num>
  <w:num w:numId="36">
    <w:abstractNumId w:val="32"/>
  </w:num>
  <w:num w:numId="37">
    <w:abstractNumId w:val="25"/>
  </w:num>
  <w:num w:numId="38">
    <w:abstractNumId w:val="38"/>
  </w:num>
  <w:num w:numId="39">
    <w:abstractNumId w:val="35"/>
  </w:num>
  <w:num w:numId="40">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05E3"/>
    <w:rsid w:val="00033A4E"/>
    <w:rsid w:val="00036003"/>
    <w:rsid w:val="00043DF6"/>
    <w:rsid w:val="0005055D"/>
    <w:rsid w:val="000507F4"/>
    <w:rsid w:val="0005605D"/>
    <w:rsid w:val="000560D9"/>
    <w:rsid w:val="00085892"/>
    <w:rsid w:val="000C05D7"/>
    <w:rsid w:val="000D4884"/>
    <w:rsid w:val="001005C7"/>
    <w:rsid w:val="00115137"/>
    <w:rsid w:val="00136099"/>
    <w:rsid w:val="00150F0E"/>
    <w:rsid w:val="00182980"/>
    <w:rsid w:val="0018600A"/>
    <w:rsid w:val="0022186D"/>
    <w:rsid w:val="00244FA4"/>
    <w:rsid w:val="0025621C"/>
    <w:rsid w:val="002C6801"/>
    <w:rsid w:val="002D1CF6"/>
    <w:rsid w:val="002E36BE"/>
    <w:rsid w:val="003049B0"/>
    <w:rsid w:val="003075E7"/>
    <w:rsid w:val="003346E6"/>
    <w:rsid w:val="00382A64"/>
    <w:rsid w:val="003F133F"/>
    <w:rsid w:val="00407B46"/>
    <w:rsid w:val="00411E27"/>
    <w:rsid w:val="00426685"/>
    <w:rsid w:val="0044740F"/>
    <w:rsid w:val="00450ABB"/>
    <w:rsid w:val="0045699A"/>
    <w:rsid w:val="00480FD3"/>
    <w:rsid w:val="00496046"/>
    <w:rsid w:val="004A7DF7"/>
    <w:rsid w:val="004B5B48"/>
    <w:rsid w:val="004C2988"/>
    <w:rsid w:val="004C5658"/>
    <w:rsid w:val="00503B79"/>
    <w:rsid w:val="00504244"/>
    <w:rsid w:val="00510631"/>
    <w:rsid w:val="0058781A"/>
    <w:rsid w:val="005A0CF4"/>
    <w:rsid w:val="005B14DA"/>
    <w:rsid w:val="005C2FAE"/>
    <w:rsid w:val="005E073A"/>
    <w:rsid w:val="005F1340"/>
    <w:rsid w:val="00623FDE"/>
    <w:rsid w:val="00625861"/>
    <w:rsid w:val="00632437"/>
    <w:rsid w:val="00674B32"/>
    <w:rsid w:val="006817BF"/>
    <w:rsid w:val="00703414"/>
    <w:rsid w:val="00705F26"/>
    <w:rsid w:val="00717C8C"/>
    <w:rsid w:val="007254B8"/>
    <w:rsid w:val="00733818"/>
    <w:rsid w:val="00733960"/>
    <w:rsid w:val="007376D4"/>
    <w:rsid w:val="0078016B"/>
    <w:rsid w:val="007826A7"/>
    <w:rsid w:val="00796E9C"/>
    <w:rsid w:val="00797352"/>
    <w:rsid w:val="007B0CA3"/>
    <w:rsid w:val="007E432C"/>
    <w:rsid w:val="007F4BD4"/>
    <w:rsid w:val="00832ABC"/>
    <w:rsid w:val="00833DD8"/>
    <w:rsid w:val="008446EE"/>
    <w:rsid w:val="008867CC"/>
    <w:rsid w:val="0089339B"/>
    <w:rsid w:val="00893DFF"/>
    <w:rsid w:val="008A4A29"/>
    <w:rsid w:val="008B359F"/>
    <w:rsid w:val="008C3014"/>
    <w:rsid w:val="008D0A51"/>
    <w:rsid w:val="008D5FCF"/>
    <w:rsid w:val="008D7A0A"/>
    <w:rsid w:val="008F3946"/>
    <w:rsid w:val="00905738"/>
    <w:rsid w:val="009117A1"/>
    <w:rsid w:val="00931E54"/>
    <w:rsid w:val="00961464"/>
    <w:rsid w:val="00961F64"/>
    <w:rsid w:val="009C3FCA"/>
    <w:rsid w:val="009F51B9"/>
    <w:rsid w:val="00A009C5"/>
    <w:rsid w:val="00A02AD6"/>
    <w:rsid w:val="00A12F24"/>
    <w:rsid w:val="00A26B63"/>
    <w:rsid w:val="00A31926"/>
    <w:rsid w:val="00A51B76"/>
    <w:rsid w:val="00A5260C"/>
    <w:rsid w:val="00A55378"/>
    <w:rsid w:val="00A6603C"/>
    <w:rsid w:val="00A84E7F"/>
    <w:rsid w:val="00AF42B6"/>
    <w:rsid w:val="00B013AD"/>
    <w:rsid w:val="00B05F14"/>
    <w:rsid w:val="00B0748E"/>
    <w:rsid w:val="00B1342E"/>
    <w:rsid w:val="00B1456C"/>
    <w:rsid w:val="00B609AB"/>
    <w:rsid w:val="00BA0CCE"/>
    <w:rsid w:val="00BA33D8"/>
    <w:rsid w:val="00BF3845"/>
    <w:rsid w:val="00C02C47"/>
    <w:rsid w:val="00C20C06"/>
    <w:rsid w:val="00C343D0"/>
    <w:rsid w:val="00C767DD"/>
    <w:rsid w:val="00C931DE"/>
    <w:rsid w:val="00CA0EEB"/>
    <w:rsid w:val="00CA237C"/>
    <w:rsid w:val="00CB05FA"/>
    <w:rsid w:val="00D0128B"/>
    <w:rsid w:val="00D035BF"/>
    <w:rsid w:val="00D440C9"/>
    <w:rsid w:val="00D91479"/>
    <w:rsid w:val="00D952D1"/>
    <w:rsid w:val="00DA5297"/>
    <w:rsid w:val="00DD0D0C"/>
    <w:rsid w:val="00E1230C"/>
    <w:rsid w:val="00E31755"/>
    <w:rsid w:val="00E76282"/>
    <w:rsid w:val="00EA6705"/>
    <w:rsid w:val="00F2615F"/>
    <w:rsid w:val="00F51C51"/>
    <w:rsid w:val="00F535C9"/>
    <w:rsid w:val="00F6658C"/>
    <w:rsid w:val="00F71D14"/>
    <w:rsid w:val="00F822F3"/>
    <w:rsid w:val="00F953F6"/>
    <w:rsid w:val="00FA2AA6"/>
    <w:rsid w:val="00FA6230"/>
    <w:rsid w:val="00FC0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sz w:val="22"/>
      <w:szCs w:val="22"/>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sz w:val="22"/>
      <w:szCs w:val="22"/>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4293</Words>
  <Characters>24472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28708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3</cp:revision>
  <cp:lastPrinted>2010-02-08T22:15:00Z</cp:lastPrinted>
  <dcterms:created xsi:type="dcterms:W3CDTF">2010-03-25T19:30:00Z</dcterms:created>
  <dcterms:modified xsi:type="dcterms:W3CDTF">2010-03-25T19:33:00Z</dcterms:modified>
</cp:coreProperties>
</file>