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23EA8" w14:textId="6E726552" w:rsidR="00CC7B60" w:rsidRPr="00CC7B60" w:rsidRDefault="00CC7B60" w:rsidP="00CC7B60">
      <w:pPr>
        <w:spacing w:line="480" w:lineRule="auto"/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0" w:name="OLE_LINK12"/>
      <w:bookmarkStart w:id="1" w:name="_Hlk147602405"/>
      <w:bookmarkStart w:id="2" w:name="OLE_LINK18"/>
      <w:bookmarkStart w:id="3" w:name="OLE_LINK17"/>
      <w:r w:rsidRPr="00CC7B60">
        <w:rPr>
          <w:rFonts w:ascii="Times New Roman" w:eastAsia="宋体" w:hAnsi="Times New Roman" w:cs="Times New Roman"/>
          <w:b/>
          <w:bCs/>
          <w:sz w:val="32"/>
          <w:szCs w:val="32"/>
        </w:rPr>
        <w:t>Supplementary materials</w:t>
      </w:r>
    </w:p>
    <w:bookmarkEnd w:id="0"/>
    <w:bookmarkEnd w:id="1"/>
    <w:bookmarkEnd w:id="2"/>
    <w:bookmarkEnd w:id="3"/>
    <w:p w14:paraId="4C129E2D" w14:textId="77777777" w:rsidR="008F7D35" w:rsidRPr="008F7D35" w:rsidRDefault="008F7D35" w:rsidP="008F7D35">
      <w:pPr>
        <w:spacing w:line="360" w:lineRule="auto"/>
        <w:jc w:val="center"/>
        <w:outlineLvl w:val="0"/>
        <w:rPr>
          <w:rFonts w:ascii="Times New Roman" w:eastAsia="宋体" w:hAnsi="Times New Roman" w:cs="Times New Roman"/>
          <w:b/>
          <w:sz w:val="28"/>
          <w:szCs w:val="36"/>
          <w:lang w:val="en-GB"/>
        </w:rPr>
      </w:pPr>
      <w:r w:rsidRPr="008F7D35">
        <w:rPr>
          <w:rFonts w:ascii="Times New Roman" w:eastAsia="宋体" w:hAnsi="Times New Roman" w:cs="Times New Roman"/>
          <w:b/>
          <w:sz w:val="28"/>
          <w:szCs w:val="36"/>
          <w:lang w:val="en-GB"/>
        </w:rPr>
        <w:t>Attention Convolutional Neural Networks and Long Short-Term Memory Model: Unveiling Spatiotemporal Dynamics of Ecological Indicators</w:t>
      </w:r>
    </w:p>
    <w:p w14:paraId="014AF606" w14:textId="77777777" w:rsidR="008F7D35" w:rsidRPr="008F7D35" w:rsidRDefault="008F7D35" w:rsidP="008F7D35">
      <w:pPr>
        <w:spacing w:line="276" w:lineRule="auto"/>
        <w:jc w:val="left"/>
        <w:rPr>
          <w:rFonts w:ascii="Times New Roman" w:eastAsia="宋体" w:hAnsi="Times New Roman" w:cs="Times New Roman"/>
          <w:sz w:val="20"/>
          <w:szCs w:val="24"/>
        </w:rPr>
      </w:pPr>
      <w:r w:rsidRPr="008F7D35">
        <w:rPr>
          <w:rFonts w:ascii="Times New Roman" w:eastAsia="宋体" w:hAnsi="Times New Roman" w:cs="Times New Roman"/>
          <w:sz w:val="20"/>
          <w:szCs w:val="24"/>
        </w:rPr>
        <w:t xml:space="preserve">Gensheng Li 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>a</w:t>
      </w:r>
      <w:r w:rsidRPr="008F7D35">
        <w:rPr>
          <w:rFonts w:ascii="Times New Roman" w:eastAsia="宋体" w:hAnsi="Times New Roman" w:cs="Times New Roman"/>
          <w:sz w:val="20"/>
          <w:szCs w:val="24"/>
        </w:rPr>
        <w:t>, Honglin Liu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 xml:space="preserve"> a</w:t>
      </w:r>
      <w:r w:rsidRPr="008F7D35">
        <w:rPr>
          <w:rFonts w:ascii="Times New Roman" w:eastAsia="仿宋_GB2312" w:hAnsi="Times New Roman" w:cs="Times New Roman" w:hint="eastAsia"/>
          <w:sz w:val="20"/>
          <w:szCs w:val="24"/>
          <w:vertAlign w:val="superscript"/>
        </w:rPr>
        <w:t>*</w:t>
      </w:r>
      <w:r w:rsidRPr="008F7D35">
        <w:rPr>
          <w:rFonts w:ascii="Times New Roman" w:eastAsia="宋体" w:hAnsi="Times New Roman" w:cs="Times New Roman"/>
          <w:sz w:val="20"/>
          <w:szCs w:val="24"/>
        </w:rPr>
        <w:t>, Junjiang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 xml:space="preserve"> </w:t>
      </w:r>
      <w:r w:rsidRPr="008F7D35">
        <w:rPr>
          <w:rFonts w:ascii="Times New Roman" w:eastAsia="宋体" w:hAnsi="Times New Roman" w:cs="Times New Roman"/>
          <w:sz w:val="20"/>
          <w:szCs w:val="24"/>
        </w:rPr>
        <w:t xml:space="preserve">Liu 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>a</w:t>
      </w:r>
      <w:r w:rsidRPr="008F7D35">
        <w:rPr>
          <w:rFonts w:ascii="Times New Roman" w:eastAsia="宋体" w:hAnsi="Times New Roman" w:cs="Times New Roman"/>
          <w:sz w:val="20"/>
          <w:szCs w:val="24"/>
        </w:rPr>
        <w:t>, Zhuo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 xml:space="preserve"> </w:t>
      </w:r>
      <w:r w:rsidRPr="008F7D35">
        <w:rPr>
          <w:rFonts w:ascii="Times New Roman" w:eastAsia="宋体" w:hAnsi="Times New Roman" w:cs="Times New Roman"/>
          <w:sz w:val="20"/>
          <w:szCs w:val="24"/>
        </w:rPr>
        <w:t xml:space="preserve">Wang 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>a</w:t>
      </w:r>
      <w:r w:rsidRPr="008F7D35">
        <w:rPr>
          <w:rFonts w:ascii="Times New Roman" w:eastAsia="宋体" w:hAnsi="Times New Roman" w:cs="Times New Roman"/>
          <w:sz w:val="20"/>
          <w:szCs w:val="24"/>
        </w:rPr>
        <w:t>, Keyan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 xml:space="preserve"> </w:t>
      </w:r>
      <w:r w:rsidRPr="008F7D35">
        <w:rPr>
          <w:rFonts w:ascii="Times New Roman" w:eastAsia="宋体" w:hAnsi="Times New Roman" w:cs="Times New Roman"/>
          <w:sz w:val="20"/>
          <w:szCs w:val="24"/>
        </w:rPr>
        <w:t>Guo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 xml:space="preserve"> a</w:t>
      </w:r>
      <w:r w:rsidRPr="008F7D35">
        <w:rPr>
          <w:rFonts w:ascii="Times New Roman" w:eastAsia="宋体" w:hAnsi="Times New Roman" w:cs="Times New Roman"/>
          <w:sz w:val="20"/>
          <w:szCs w:val="24"/>
        </w:rPr>
        <w:t>, Tenghao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 xml:space="preserve"> </w:t>
      </w:r>
      <w:r w:rsidRPr="008F7D35">
        <w:rPr>
          <w:rFonts w:ascii="Times New Roman" w:eastAsia="宋体" w:hAnsi="Times New Roman" w:cs="Times New Roman"/>
          <w:sz w:val="20"/>
          <w:szCs w:val="24"/>
        </w:rPr>
        <w:t>Wang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 xml:space="preserve"> a</w:t>
      </w:r>
      <w:r w:rsidRPr="008F7D35">
        <w:rPr>
          <w:rFonts w:ascii="Times New Roman" w:eastAsia="宋体" w:hAnsi="Times New Roman" w:cs="Times New Roman"/>
          <w:sz w:val="20"/>
          <w:szCs w:val="24"/>
        </w:rPr>
        <w:t>, Wenjuan Wang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 xml:space="preserve"> b</w:t>
      </w:r>
      <w:r w:rsidRPr="008F7D35">
        <w:rPr>
          <w:rFonts w:ascii="Times New Roman" w:eastAsia="仿宋_GB2312" w:hAnsi="Times New Roman" w:cs="Times New Roman"/>
          <w:sz w:val="20"/>
          <w:szCs w:val="24"/>
        </w:rPr>
        <w:t>*</w:t>
      </w:r>
    </w:p>
    <w:p w14:paraId="33CCF735" w14:textId="77777777" w:rsidR="008F7D35" w:rsidRPr="008F7D35" w:rsidRDefault="008F7D35" w:rsidP="008F7D35">
      <w:pPr>
        <w:spacing w:line="276" w:lineRule="auto"/>
        <w:ind w:left="843" w:hangingChars="400" w:hanging="843"/>
        <w:jc w:val="left"/>
        <w:rPr>
          <w:rFonts w:ascii="Times New Roman" w:eastAsia="宋体" w:hAnsi="Times New Roman" w:cs="Times New Roman"/>
          <w:szCs w:val="21"/>
        </w:rPr>
      </w:pPr>
      <w:r w:rsidRPr="008F7D35">
        <w:rPr>
          <w:rFonts w:ascii="Times New Roman" w:eastAsia="宋体" w:hAnsi="Times New Roman" w:cs="Times New Roman"/>
          <w:b/>
          <w:szCs w:val="21"/>
        </w:rPr>
        <w:t xml:space="preserve">E-mail: </w:t>
      </w:r>
      <w:r w:rsidRPr="008F7D35">
        <w:rPr>
          <w:rFonts w:ascii="Times New Roman" w:eastAsia="宋体" w:hAnsi="Times New Roman" w:cs="Times New Roman"/>
          <w:szCs w:val="21"/>
        </w:rPr>
        <w:t>Gensheng Li(</w:t>
      </w:r>
      <w:r w:rsidRPr="008F7D35">
        <w:rPr>
          <w:rFonts w:ascii="Times New Roman" w:eastAsia="宋体" w:hAnsi="Times New Roman" w:cs="Times New Roman"/>
          <w:color w:val="0000FF"/>
          <w:szCs w:val="21"/>
          <w:u w:val="single"/>
        </w:rPr>
        <w:t>ligs1992@xju.edu.cn</w:t>
      </w:r>
      <w:r w:rsidRPr="008F7D35">
        <w:rPr>
          <w:rFonts w:ascii="Times New Roman" w:eastAsia="宋体" w:hAnsi="Times New Roman" w:cs="Times New Roman"/>
          <w:szCs w:val="21"/>
        </w:rPr>
        <w:t xml:space="preserve">); </w:t>
      </w:r>
      <w:r w:rsidRPr="008F7D35">
        <w:rPr>
          <w:rFonts w:ascii="Times New Roman" w:eastAsia="宋体" w:hAnsi="Times New Roman" w:cs="Times New Roman"/>
          <w:sz w:val="20"/>
          <w:szCs w:val="24"/>
        </w:rPr>
        <w:t>Honglin Liu</w:t>
      </w:r>
      <w:r w:rsidRPr="008F7D35">
        <w:rPr>
          <w:rFonts w:ascii="Times New Roman" w:eastAsia="宋体" w:hAnsi="Times New Roman" w:cs="Times New Roman"/>
          <w:szCs w:val="21"/>
        </w:rPr>
        <w:t xml:space="preserve"> (</w:t>
      </w:r>
      <w:r w:rsidRPr="008F7D35">
        <w:rPr>
          <w:rFonts w:ascii="Times New Roman" w:eastAsia="宋体" w:hAnsi="Times New Roman" w:cs="Times New Roman"/>
          <w:color w:val="0000FF"/>
          <w:szCs w:val="21"/>
          <w:u w:val="single"/>
        </w:rPr>
        <w:t>liuhonglin@xju.edu.cn</w:t>
      </w:r>
      <w:r w:rsidRPr="008F7D35">
        <w:rPr>
          <w:rFonts w:ascii="Times New Roman" w:eastAsia="宋体" w:hAnsi="Times New Roman" w:cs="Times New Roman"/>
          <w:szCs w:val="21"/>
        </w:rPr>
        <w:t xml:space="preserve">); </w:t>
      </w:r>
      <w:r w:rsidRPr="008F7D35">
        <w:rPr>
          <w:rFonts w:ascii="Times New Roman" w:eastAsia="宋体" w:hAnsi="Times New Roman" w:cs="Times New Roman"/>
          <w:sz w:val="20"/>
          <w:szCs w:val="24"/>
        </w:rPr>
        <w:t>Junjiang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 xml:space="preserve"> </w:t>
      </w:r>
      <w:r w:rsidRPr="008F7D35">
        <w:rPr>
          <w:rFonts w:ascii="Times New Roman" w:eastAsia="宋体" w:hAnsi="Times New Roman" w:cs="Times New Roman"/>
          <w:sz w:val="20"/>
          <w:szCs w:val="24"/>
        </w:rPr>
        <w:t>Liu</w:t>
      </w:r>
      <w:r w:rsidRPr="008F7D35">
        <w:rPr>
          <w:rFonts w:ascii="Times New Roman" w:eastAsia="仿宋_GB2312" w:hAnsi="Times New Roman" w:cs="Times New Roman"/>
          <w:szCs w:val="21"/>
        </w:rPr>
        <w:t xml:space="preserve"> (</w:t>
      </w:r>
      <w:hyperlink r:id="rId7" w:history="1">
        <w:r w:rsidRPr="008F7D35">
          <w:rPr>
            <w:rFonts w:ascii="Times New Roman" w:eastAsia="宋体" w:hAnsi="Times New Roman" w:cs="Times New Roman"/>
            <w:iCs/>
            <w:color w:val="0000FF"/>
            <w:szCs w:val="24"/>
            <w:u w:val="single"/>
          </w:rPr>
          <w:t>19199281896@163.com</w:t>
        </w:r>
      </w:hyperlink>
      <w:r w:rsidRPr="008F7D35">
        <w:rPr>
          <w:rFonts w:ascii="Times New Roman" w:eastAsia="仿宋_GB2312" w:hAnsi="Times New Roman" w:cs="Times New Roman"/>
          <w:szCs w:val="21"/>
        </w:rPr>
        <w:t xml:space="preserve">); </w:t>
      </w:r>
      <w:r w:rsidRPr="008F7D35">
        <w:rPr>
          <w:rFonts w:ascii="Times New Roman" w:eastAsia="宋体" w:hAnsi="Times New Roman" w:cs="Times New Roman"/>
          <w:sz w:val="20"/>
          <w:szCs w:val="24"/>
        </w:rPr>
        <w:t>Zhuo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 xml:space="preserve"> </w:t>
      </w:r>
      <w:r w:rsidRPr="008F7D35">
        <w:rPr>
          <w:rFonts w:ascii="Times New Roman" w:eastAsia="宋体" w:hAnsi="Times New Roman" w:cs="Times New Roman"/>
          <w:sz w:val="20"/>
          <w:szCs w:val="24"/>
        </w:rPr>
        <w:t>Wang</w:t>
      </w:r>
      <w:r w:rsidRPr="008F7D35">
        <w:rPr>
          <w:rFonts w:ascii="Times New Roman" w:eastAsia="宋体" w:hAnsi="Times New Roman" w:cs="Times New Roman"/>
          <w:szCs w:val="21"/>
        </w:rPr>
        <w:t xml:space="preserve"> (</w:t>
      </w:r>
      <w:r w:rsidRPr="008F7D35">
        <w:rPr>
          <w:rFonts w:ascii="Times New Roman" w:eastAsia="宋体" w:hAnsi="Times New Roman" w:cs="Times New Roman"/>
          <w:color w:val="0000FF"/>
          <w:szCs w:val="24"/>
          <w:u w:val="single"/>
        </w:rPr>
        <w:t>wzqwaszx@163.com</w:t>
      </w:r>
      <w:r w:rsidRPr="008F7D35">
        <w:rPr>
          <w:rFonts w:ascii="Times New Roman" w:eastAsia="宋体" w:hAnsi="Times New Roman" w:cs="Times New Roman"/>
          <w:szCs w:val="21"/>
        </w:rPr>
        <w:t xml:space="preserve">); </w:t>
      </w:r>
      <w:r w:rsidRPr="008F7D35">
        <w:rPr>
          <w:rFonts w:ascii="Times New Roman" w:eastAsia="宋体" w:hAnsi="Times New Roman" w:cs="Times New Roman"/>
          <w:sz w:val="20"/>
          <w:szCs w:val="24"/>
        </w:rPr>
        <w:t>Keyan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 xml:space="preserve"> </w:t>
      </w:r>
      <w:r w:rsidRPr="008F7D35">
        <w:rPr>
          <w:rFonts w:ascii="Times New Roman" w:eastAsia="宋体" w:hAnsi="Times New Roman" w:cs="Times New Roman"/>
          <w:sz w:val="20"/>
          <w:szCs w:val="24"/>
        </w:rPr>
        <w:t>Guo</w:t>
      </w:r>
      <w:r w:rsidRPr="008F7D35">
        <w:rPr>
          <w:rFonts w:ascii="Times New Roman" w:eastAsia="宋体" w:hAnsi="Times New Roman" w:cs="Times New Roman"/>
          <w:szCs w:val="21"/>
        </w:rPr>
        <w:t xml:space="preserve"> (</w:t>
      </w:r>
      <w:r w:rsidRPr="008F7D35">
        <w:rPr>
          <w:rFonts w:ascii="Times New Roman" w:eastAsia="宋体" w:hAnsi="Times New Roman" w:cs="Times New Roman"/>
          <w:color w:val="0000FF"/>
          <w:szCs w:val="24"/>
          <w:u w:val="single"/>
        </w:rPr>
        <w:t>guokeyankk@163.com</w:t>
      </w:r>
      <w:r w:rsidRPr="008F7D35">
        <w:rPr>
          <w:rFonts w:ascii="Times New Roman" w:eastAsia="宋体" w:hAnsi="Times New Roman" w:cs="Times New Roman"/>
          <w:szCs w:val="21"/>
        </w:rPr>
        <w:t xml:space="preserve">); </w:t>
      </w:r>
      <w:r w:rsidRPr="008F7D35">
        <w:rPr>
          <w:rFonts w:ascii="Times New Roman" w:eastAsia="宋体" w:hAnsi="Times New Roman" w:cs="Times New Roman"/>
          <w:sz w:val="20"/>
          <w:szCs w:val="24"/>
        </w:rPr>
        <w:t>Tenghao</w:t>
      </w:r>
      <w:r w:rsidRPr="008F7D35">
        <w:rPr>
          <w:rFonts w:ascii="Times New Roman" w:eastAsia="仿宋_GB2312" w:hAnsi="Times New Roman" w:cs="Times New Roman"/>
          <w:sz w:val="20"/>
          <w:szCs w:val="24"/>
          <w:vertAlign w:val="superscript"/>
        </w:rPr>
        <w:t xml:space="preserve"> </w:t>
      </w:r>
      <w:r w:rsidRPr="008F7D35">
        <w:rPr>
          <w:rFonts w:ascii="Times New Roman" w:eastAsia="宋体" w:hAnsi="Times New Roman" w:cs="Times New Roman"/>
          <w:sz w:val="20"/>
          <w:szCs w:val="24"/>
        </w:rPr>
        <w:t>Wang</w:t>
      </w:r>
      <w:r w:rsidRPr="008F7D35">
        <w:rPr>
          <w:rFonts w:ascii="Times New Roman" w:eastAsia="仿宋_GB2312" w:hAnsi="Times New Roman" w:cs="Times New Roman"/>
          <w:szCs w:val="21"/>
        </w:rPr>
        <w:t xml:space="preserve"> (</w:t>
      </w:r>
      <w:r w:rsidRPr="008F7D35">
        <w:rPr>
          <w:rFonts w:ascii="Times New Roman" w:eastAsia="宋体" w:hAnsi="Times New Roman" w:cs="Times New Roman"/>
          <w:color w:val="0000FF"/>
          <w:szCs w:val="24"/>
          <w:u w:val="single"/>
        </w:rPr>
        <w:t>18963813148@163.com</w:t>
      </w:r>
      <w:r w:rsidRPr="008F7D35">
        <w:rPr>
          <w:rFonts w:ascii="Times New Roman" w:eastAsia="仿宋_GB2312" w:hAnsi="Times New Roman" w:cs="Times New Roman"/>
          <w:szCs w:val="21"/>
        </w:rPr>
        <w:t xml:space="preserve">); </w:t>
      </w:r>
      <w:r w:rsidRPr="008F7D35">
        <w:rPr>
          <w:rFonts w:ascii="Times New Roman" w:eastAsia="宋体" w:hAnsi="Times New Roman" w:cs="Times New Roman"/>
          <w:szCs w:val="21"/>
        </w:rPr>
        <w:t>Wenjuan Wang (</w:t>
      </w:r>
      <w:hyperlink r:id="rId8" w:history="1">
        <w:r w:rsidRPr="008F7D35">
          <w:rPr>
            <w:rFonts w:ascii="Times New Roman" w:eastAsia="宋体" w:hAnsi="Times New Roman" w:cs="Times New Roman"/>
            <w:color w:val="0000FF"/>
            <w:szCs w:val="24"/>
            <w:u w:val="single"/>
          </w:rPr>
          <w:t>st082527@student.spbu.ru</w:t>
        </w:r>
      </w:hyperlink>
      <w:r w:rsidRPr="008F7D35">
        <w:rPr>
          <w:rFonts w:ascii="Times New Roman" w:eastAsia="宋体" w:hAnsi="Times New Roman" w:cs="Times New Roman"/>
          <w:iCs/>
          <w:color w:val="0000FF"/>
          <w:szCs w:val="21"/>
          <w:u w:val="single"/>
        </w:rPr>
        <w:t>)</w:t>
      </w:r>
      <w:r w:rsidRPr="008F7D35">
        <w:rPr>
          <w:rFonts w:ascii="Times New Roman" w:eastAsia="宋体" w:hAnsi="Times New Roman" w:cs="Times New Roman"/>
          <w:iCs/>
          <w:szCs w:val="21"/>
        </w:rPr>
        <w:t xml:space="preserve">; </w:t>
      </w:r>
    </w:p>
    <w:p w14:paraId="59347A7B" w14:textId="77777777" w:rsidR="008F7D35" w:rsidRPr="008F7D35" w:rsidRDefault="008F7D35" w:rsidP="008F7D35">
      <w:pPr>
        <w:widowControl/>
        <w:adjustRightInd w:val="0"/>
        <w:snapToGrid w:val="0"/>
        <w:spacing w:line="200" w:lineRule="atLeast"/>
        <w:ind w:left="198" w:hanging="198"/>
        <w:jc w:val="left"/>
        <w:rPr>
          <w:rFonts w:ascii="Palatino Linotype" w:eastAsia="Times New Roman" w:hAnsi="Palatino Linotype" w:cs="Times New Roman"/>
          <w:color w:val="000000"/>
          <w:kern w:val="0"/>
          <w:sz w:val="16"/>
          <w:szCs w:val="18"/>
          <w:lang w:eastAsia="de-DE" w:bidi="en-US"/>
        </w:rPr>
      </w:pPr>
      <w:r w:rsidRPr="008F7D35">
        <w:rPr>
          <w:rFonts w:ascii="Times New Roman" w:eastAsia="宋体" w:hAnsi="Times New Roman" w:cs="Times New Roman"/>
          <w:iCs/>
          <w:sz w:val="24"/>
          <w:szCs w:val="24"/>
          <w:vertAlign w:val="superscript"/>
        </w:rPr>
        <w:t xml:space="preserve">a </w:t>
      </w:r>
      <w:r w:rsidRPr="008F7D35">
        <w:rPr>
          <w:rFonts w:ascii="Times New Roman" w:eastAsia="宋体" w:hAnsi="Times New Roman" w:cs="Times New Roman"/>
          <w:szCs w:val="24"/>
        </w:rPr>
        <w:t>Collaborative Innovation Center of Green Mining and Ecological Restoration for Xinjiang Mineral Resources, Xinjiang University, 830046, Urumqi, China</w:t>
      </w:r>
    </w:p>
    <w:p w14:paraId="4D4B97F0" w14:textId="77777777" w:rsidR="008F7D35" w:rsidRPr="008F7D35" w:rsidRDefault="008F7D35" w:rsidP="008F7D35">
      <w:pPr>
        <w:tabs>
          <w:tab w:val="left" w:pos="1440"/>
          <w:tab w:val="left" w:pos="6495"/>
        </w:tabs>
        <w:snapToGrid w:val="0"/>
        <w:spacing w:line="276" w:lineRule="auto"/>
        <w:ind w:left="198" w:hanging="198"/>
        <w:jc w:val="left"/>
        <w:rPr>
          <w:rFonts w:ascii="Times New Roman" w:eastAsia="宋体" w:hAnsi="Times New Roman" w:cs="Times New Roman"/>
          <w:szCs w:val="24"/>
        </w:rPr>
      </w:pPr>
      <w:r w:rsidRPr="008F7D35">
        <w:rPr>
          <w:rFonts w:ascii="Times New Roman" w:eastAsia="宋体" w:hAnsi="Times New Roman" w:cs="Times New Roman" w:hint="eastAsia"/>
          <w:iCs/>
          <w:sz w:val="24"/>
          <w:szCs w:val="24"/>
          <w:vertAlign w:val="superscript"/>
        </w:rPr>
        <w:t>b</w:t>
      </w:r>
      <w:r w:rsidRPr="008F7D35">
        <w:rPr>
          <w:rFonts w:ascii="Times New Roman" w:eastAsia="宋体" w:hAnsi="Times New Roman" w:cs="Times New Roman"/>
          <w:iCs/>
          <w:sz w:val="24"/>
          <w:szCs w:val="24"/>
        </w:rPr>
        <w:t xml:space="preserve"> </w:t>
      </w:r>
      <w:r w:rsidRPr="008F7D35">
        <w:rPr>
          <w:rFonts w:ascii="Times New Roman" w:eastAsia="宋体" w:hAnsi="Times New Roman" w:cs="Times New Roman"/>
          <w:szCs w:val="24"/>
        </w:rPr>
        <w:t>Department of Applied Ecology, Saint Petersburg State University, 199178, Saint Petersburg, Russian Federation</w:t>
      </w:r>
    </w:p>
    <w:p w14:paraId="6810ACD9" w14:textId="77777777" w:rsidR="008F7D35" w:rsidRPr="008F7D35" w:rsidRDefault="008F7D35" w:rsidP="008F7D35">
      <w:pPr>
        <w:spacing w:line="276" w:lineRule="auto"/>
        <w:rPr>
          <w:rFonts w:ascii="Times New Roman" w:eastAsia="宋体" w:hAnsi="Times New Roman" w:cs="Times New Roman"/>
          <w:b/>
          <w:szCs w:val="21"/>
        </w:rPr>
      </w:pPr>
    </w:p>
    <w:p w14:paraId="62C3F8CA" w14:textId="77777777" w:rsidR="008F7D35" w:rsidRPr="008F7D35" w:rsidRDefault="008F7D35" w:rsidP="008F7D35">
      <w:pPr>
        <w:spacing w:line="276" w:lineRule="auto"/>
        <w:rPr>
          <w:rFonts w:ascii="Times New Roman" w:eastAsia="宋体" w:hAnsi="Times New Roman" w:cs="Times New Roman"/>
          <w:b/>
          <w:szCs w:val="21"/>
        </w:rPr>
      </w:pPr>
      <w:r w:rsidRPr="008F7D35">
        <w:rPr>
          <w:rFonts w:ascii="Times New Roman" w:eastAsia="宋体" w:hAnsi="Times New Roman" w:cs="Times New Roman"/>
          <w:b/>
          <w:szCs w:val="21"/>
        </w:rPr>
        <w:t>CRediT authorship contribution statement</w:t>
      </w:r>
    </w:p>
    <w:p w14:paraId="132C562C" w14:textId="77777777" w:rsidR="008F7D35" w:rsidRPr="008F7D35" w:rsidRDefault="008F7D35" w:rsidP="008F7D35">
      <w:pPr>
        <w:spacing w:line="276" w:lineRule="auto"/>
        <w:ind w:firstLineChars="200" w:firstLine="422"/>
        <w:rPr>
          <w:rFonts w:ascii="Times New Roman" w:eastAsia="宋体" w:hAnsi="Times New Roman" w:cs="Times New Roman"/>
          <w:szCs w:val="21"/>
        </w:rPr>
      </w:pPr>
      <w:r w:rsidRPr="008F7D35">
        <w:rPr>
          <w:rFonts w:ascii="Times New Roman" w:eastAsia="宋体" w:hAnsi="Times New Roman" w:cs="Times New Roman"/>
          <w:b/>
          <w:szCs w:val="21"/>
        </w:rPr>
        <w:t>Gensheng Li:</w:t>
      </w:r>
      <w:r w:rsidRPr="008F7D35">
        <w:rPr>
          <w:rFonts w:ascii="Times New Roman" w:eastAsia="宋体" w:hAnsi="Times New Roman" w:cs="Times New Roman"/>
          <w:szCs w:val="21"/>
        </w:rPr>
        <w:t xml:space="preserve"> Writing – review &amp; editing, Writing – original draft, Software, Methodology, Conceptualization, Funding acquisition. </w:t>
      </w:r>
      <w:r w:rsidRPr="008F7D35">
        <w:rPr>
          <w:rFonts w:ascii="Times New Roman" w:eastAsia="宋体" w:hAnsi="Times New Roman" w:cs="Times New Roman"/>
          <w:b/>
          <w:szCs w:val="21"/>
        </w:rPr>
        <w:t>Honglin Liu:</w:t>
      </w:r>
      <w:r w:rsidRPr="008F7D35">
        <w:rPr>
          <w:rFonts w:ascii="Times New Roman" w:eastAsia="宋体" w:hAnsi="Times New Roman" w:cs="Times New Roman"/>
          <w:szCs w:val="21"/>
        </w:rPr>
        <w:t xml:space="preserve"> Writing – review &amp; editing, Writing – original draft, Software, Conceptualization. </w:t>
      </w:r>
      <w:r w:rsidRPr="008F7D35">
        <w:rPr>
          <w:rFonts w:ascii="Times New Roman" w:eastAsia="宋体" w:hAnsi="Times New Roman" w:cs="Times New Roman"/>
          <w:b/>
          <w:bCs/>
          <w:sz w:val="20"/>
          <w:szCs w:val="24"/>
        </w:rPr>
        <w:t>Junjiang</w:t>
      </w:r>
      <w:r w:rsidRPr="008F7D35">
        <w:rPr>
          <w:rFonts w:ascii="Times New Roman" w:eastAsia="仿宋_GB2312" w:hAnsi="Times New Roman" w:cs="Times New Roman"/>
          <w:b/>
          <w:bCs/>
          <w:sz w:val="20"/>
          <w:szCs w:val="24"/>
          <w:vertAlign w:val="superscript"/>
        </w:rPr>
        <w:t xml:space="preserve"> </w:t>
      </w:r>
      <w:r w:rsidRPr="008F7D35">
        <w:rPr>
          <w:rFonts w:ascii="Times New Roman" w:eastAsia="宋体" w:hAnsi="Times New Roman" w:cs="Times New Roman"/>
          <w:b/>
          <w:bCs/>
          <w:sz w:val="20"/>
          <w:szCs w:val="24"/>
        </w:rPr>
        <w:t>Liu</w:t>
      </w:r>
      <w:r w:rsidRPr="008F7D35">
        <w:rPr>
          <w:rFonts w:ascii="Times New Roman" w:eastAsia="宋体" w:hAnsi="Times New Roman" w:cs="Times New Roman"/>
          <w:b/>
          <w:bCs/>
          <w:szCs w:val="21"/>
        </w:rPr>
        <w:t>:</w:t>
      </w:r>
      <w:r w:rsidRPr="008F7D35">
        <w:rPr>
          <w:rFonts w:ascii="Times New Roman" w:eastAsia="宋体" w:hAnsi="Times New Roman" w:cs="Times New Roman"/>
          <w:szCs w:val="21"/>
        </w:rPr>
        <w:t xml:space="preserve"> Writing – review &amp; editing, Writing – original draft, Conceptualization. </w:t>
      </w:r>
      <w:r w:rsidRPr="008F7D35">
        <w:rPr>
          <w:rFonts w:ascii="Times New Roman" w:eastAsia="宋体" w:hAnsi="Times New Roman" w:cs="Times New Roman"/>
          <w:b/>
          <w:bCs/>
          <w:sz w:val="20"/>
          <w:szCs w:val="24"/>
        </w:rPr>
        <w:t>Zhuo</w:t>
      </w:r>
      <w:r w:rsidRPr="008F7D35">
        <w:rPr>
          <w:rFonts w:ascii="Times New Roman" w:eastAsia="仿宋_GB2312" w:hAnsi="Times New Roman" w:cs="Times New Roman"/>
          <w:b/>
          <w:bCs/>
          <w:sz w:val="20"/>
          <w:szCs w:val="24"/>
          <w:vertAlign w:val="superscript"/>
        </w:rPr>
        <w:t xml:space="preserve"> </w:t>
      </w:r>
      <w:r w:rsidRPr="008F7D35">
        <w:rPr>
          <w:rFonts w:ascii="Times New Roman" w:eastAsia="宋体" w:hAnsi="Times New Roman" w:cs="Times New Roman"/>
          <w:b/>
          <w:bCs/>
          <w:sz w:val="20"/>
          <w:szCs w:val="24"/>
        </w:rPr>
        <w:t>Wang</w:t>
      </w:r>
      <w:r w:rsidRPr="008F7D35">
        <w:rPr>
          <w:rFonts w:ascii="Times New Roman" w:eastAsia="宋体" w:hAnsi="Times New Roman" w:cs="Times New Roman"/>
          <w:b/>
          <w:szCs w:val="21"/>
        </w:rPr>
        <w:t>:</w:t>
      </w:r>
      <w:r w:rsidRPr="008F7D35">
        <w:rPr>
          <w:rFonts w:ascii="Times New Roman" w:eastAsia="宋体" w:hAnsi="Times New Roman" w:cs="Times New Roman"/>
          <w:szCs w:val="21"/>
        </w:rPr>
        <w:t xml:space="preserve"> Writing – review &amp; editing, Methodology. </w:t>
      </w:r>
      <w:r w:rsidRPr="008F7D35">
        <w:rPr>
          <w:rFonts w:ascii="Times New Roman" w:eastAsia="宋体" w:hAnsi="Times New Roman" w:cs="Times New Roman"/>
          <w:b/>
          <w:bCs/>
          <w:sz w:val="20"/>
          <w:szCs w:val="24"/>
        </w:rPr>
        <w:t>Keyan</w:t>
      </w:r>
      <w:r w:rsidRPr="008F7D35">
        <w:rPr>
          <w:rFonts w:ascii="Times New Roman" w:eastAsia="仿宋_GB2312" w:hAnsi="Times New Roman" w:cs="Times New Roman"/>
          <w:b/>
          <w:bCs/>
          <w:sz w:val="20"/>
          <w:szCs w:val="24"/>
          <w:vertAlign w:val="superscript"/>
        </w:rPr>
        <w:t xml:space="preserve"> </w:t>
      </w:r>
      <w:r w:rsidRPr="008F7D35">
        <w:rPr>
          <w:rFonts w:ascii="Times New Roman" w:eastAsia="宋体" w:hAnsi="Times New Roman" w:cs="Times New Roman"/>
          <w:b/>
          <w:bCs/>
          <w:sz w:val="20"/>
          <w:szCs w:val="24"/>
        </w:rPr>
        <w:t>Guo</w:t>
      </w:r>
      <w:r w:rsidRPr="008F7D35">
        <w:rPr>
          <w:rFonts w:ascii="Times New Roman" w:eastAsia="宋体" w:hAnsi="Times New Roman" w:cs="Times New Roman"/>
          <w:b/>
          <w:szCs w:val="21"/>
        </w:rPr>
        <w:t xml:space="preserve">: </w:t>
      </w:r>
      <w:r w:rsidRPr="008F7D35">
        <w:rPr>
          <w:rFonts w:ascii="Times New Roman" w:eastAsia="宋体" w:hAnsi="Times New Roman" w:cs="Times New Roman"/>
          <w:szCs w:val="21"/>
        </w:rPr>
        <w:t xml:space="preserve">Writing – review &amp; editing, Formal analysis. </w:t>
      </w:r>
      <w:r w:rsidRPr="008F7D35">
        <w:rPr>
          <w:rFonts w:ascii="Times New Roman" w:eastAsia="宋体" w:hAnsi="Times New Roman" w:cs="Times New Roman"/>
          <w:b/>
          <w:bCs/>
          <w:sz w:val="20"/>
          <w:szCs w:val="24"/>
        </w:rPr>
        <w:t>Tenghao</w:t>
      </w:r>
      <w:r w:rsidRPr="008F7D35">
        <w:rPr>
          <w:rFonts w:ascii="Times New Roman" w:eastAsia="仿宋_GB2312" w:hAnsi="Times New Roman" w:cs="Times New Roman"/>
          <w:b/>
          <w:bCs/>
          <w:sz w:val="20"/>
          <w:szCs w:val="24"/>
          <w:vertAlign w:val="superscript"/>
        </w:rPr>
        <w:t xml:space="preserve"> </w:t>
      </w:r>
      <w:r w:rsidRPr="008F7D35">
        <w:rPr>
          <w:rFonts w:ascii="Times New Roman" w:eastAsia="宋体" w:hAnsi="Times New Roman" w:cs="Times New Roman"/>
          <w:b/>
          <w:bCs/>
          <w:sz w:val="20"/>
          <w:szCs w:val="24"/>
        </w:rPr>
        <w:t>Wang</w:t>
      </w:r>
      <w:r w:rsidRPr="008F7D35">
        <w:rPr>
          <w:rFonts w:ascii="Times New Roman" w:eastAsia="宋体" w:hAnsi="Times New Roman" w:cs="Times New Roman"/>
          <w:b/>
          <w:szCs w:val="21"/>
        </w:rPr>
        <w:t>:</w:t>
      </w:r>
      <w:r w:rsidRPr="008F7D35">
        <w:rPr>
          <w:rFonts w:ascii="Times New Roman" w:eastAsia="宋体" w:hAnsi="Times New Roman" w:cs="Times New Roman"/>
          <w:szCs w:val="21"/>
        </w:rPr>
        <w:t xml:space="preserve"> Writing – review &amp; editing, Formal analysis. </w:t>
      </w:r>
      <w:r w:rsidRPr="008F7D35">
        <w:rPr>
          <w:rFonts w:ascii="Times New Roman" w:eastAsia="宋体" w:hAnsi="Times New Roman" w:cs="Times New Roman"/>
          <w:b/>
          <w:bCs/>
          <w:sz w:val="20"/>
          <w:szCs w:val="24"/>
        </w:rPr>
        <w:t xml:space="preserve">Wenjuan Wang: </w:t>
      </w:r>
      <w:r w:rsidRPr="008F7D35">
        <w:rPr>
          <w:rFonts w:ascii="Times New Roman" w:eastAsia="宋体" w:hAnsi="Times New Roman" w:cs="Times New Roman"/>
          <w:szCs w:val="21"/>
        </w:rPr>
        <w:t>Writing – review &amp; editing, Supervision, Methodology, Conceptualization.</w:t>
      </w:r>
    </w:p>
    <w:p w14:paraId="26F281F8" w14:textId="77777777" w:rsidR="008F7D35" w:rsidRPr="008F7D35" w:rsidRDefault="008F7D35" w:rsidP="008F7D35">
      <w:pPr>
        <w:spacing w:line="276" w:lineRule="auto"/>
        <w:rPr>
          <w:rFonts w:ascii="Times New Roman" w:eastAsia="宋体" w:hAnsi="Times New Roman" w:cs="Times New Roman"/>
          <w:b/>
          <w:szCs w:val="21"/>
        </w:rPr>
      </w:pPr>
    </w:p>
    <w:p w14:paraId="4070D279" w14:textId="77777777" w:rsidR="008F7D35" w:rsidRPr="008F7D35" w:rsidRDefault="008F7D35" w:rsidP="008F7D35">
      <w:pPr>
        <w:tabs>
          <w:tab w:val="left" w:pos="1440"/>
          <w:tab w:val="left" w:pos="6495"/>
        </w:tabs>
        <w:snapToGrid w:val="0"/>
        <w:spacing w:line="360" w:lineRule="auto"/>
        <w:ind w:leftChars="-50" w:left="-105"/>
        <w:jc w:val="left"/>
        <w:rPr>
          <w:rFonts w:ascii="Times New Roman" w:eastAsia="宋体" w:hAnsi="Times New Roman" w:cs="Times New Roman"/>
          <w:b/>
          <w:szCs w:val="21"/>
        </w:rPr>
      </w:pPr>
      <w:r w:rsidRPr="008F7D35">
        <w:rPr>
          <w:rFonts w:ascii="Times New Roman" w:eastAsia="宋体" w:hAnsi="Times New Roman" w:cs="Times New Roman"/>
          <w:b/>
          <w:szCs w:val="21"/>
        </w:rPr>
        <w:t>Funding</w:t>
      </w:r>
    </w:p>
    <w:p w14:paraId="43473B75" w14:textId="77777777" w:rsidR="008F7D35" w:rsidRPr="008F7D35" w:rsidRDefault="008F7D35" w:rsidP="008F7D35">
      <w:pPr>
        <w:tabs>
          <w:tab w:val="left" w:pos="1440"/>
          <w:tab w:val="left" w:pos="6495"/>
        </w:tabs>
        <w:snapToGrid w:val="0"/>
        <w:spacing w:line="360" w:lineRule="auto"/>
        <w:ind w:leftChars="-50" w:left="-105" w:firstLineChars="200" w:firstLine="420"/>
        <w:rPr>
          <w:rFonts w:ascii="Times New Roman" w:eastAsia="宋体" w:hAnsi="Times New Roman" w:cs="Times New Roman"/>
          <w:snapToGrid w:val="0"/>
          <w:szCs w:val="24"/>
        </w:rPr>
      </w:pPr>
      <w:r w:rsidRPr="008F7D35">
        <w:rPr>
          <w:rFonts w:ascii="Times New Roman" w:eastAsia="宋体" w:hAnsi="Times New Roman" w:cs="Times New Roman"/>
          <w:snapToGrid w:val="0"/>
          <w:szCs w:val="24"/>
        </w:rPr>
        <w:t>This work was funded by the Basic Research Funds for Higher Education Institutions of Xinjiang Education Department (XJEDU2024J036)</w:t>
      </w:r>
      <w:r w:rsidRPr="008F7D35">
        <w:rPr>
          <w:rFonts w:ascii="Times New Roman" w:eastAsia="宋体" w:hAnsi="Times New Roman" w:cs="Times New Roman" w:hint="eastAsia"/>
          <w:snapToGrid w:val="0"/>
          <w:szCs w:val="24"/>
        </w:rPr>
        <w:t xml:space="preserve">, </w:t>
      </w:r>
      <w:r w:rsidRPr="008F7D35">
        <w:rPr>
          <w:rFonts w:ascii="Times New Roman" w:eastAsia="宋体" w:hAnsi="Times New Roman" w:cs="Times New Roman"/>
          <w:snapToGrid w:val="0"/>
          <w:szCs w:val="24"/>
        </w:rPr>
        <w:t>Xinjiang Tianchi Talents (Young Doctor)</w:t>
      </w:r>
      <w:r w:rsidRPr="008F7D35">
        <w:rPr>
          <w:rFonts w:ascii="Times New Roman" w:eastAsia="宋体" w:hAnsi="Times New Roman" w:cs="Times New Roman" w:hint="eastAsia"/>
          <w:snapToGrid w:val="0"/>
          <w:szCs w:val="24"/>
        </w:rPr>
        <w:t xml:space="preserve">, </w:t>
      </w:r>
      <w:r w:rsidRPr="008F7D35">
        <w:rPr>
          <w:rFonts w:ascii="Times New Roman" w:eastAsia="宋体" w:hAnsi="Times New Roman" w:cs="Times New Roman"/>
          <w:snapToGrid w:val="0"/>
          <w:szCs w:val="24"/>
        </w:rPr>
        <w:t xml:space="preserve">and </w:t>
      </w:r>
      <w:r w:rsidRPr="008F7D35">
        <w:rPr>
          <w:rFonts w:ascii="Times New Roman" w:eastAsia="宋体" w:hAnsi="Times New Roman" w:cs="Times New Roman"/>
          <w:szCs w:val="24"/>
        </w:rPr>
        <w:t>National College Student Innovation Training Program of Xinjiang University (202410755012).</w:t>
      </w:r>
    </w:p>
    <w:p w14:paraId="1EC0C6A1" w14:textId="77777777" w:rsidR="008F7D35" w:rsidRPr="008F7D35" w:rsidRDefault="008F7D35" w:rsidP="008F7D35">
      <w:pPr>
        <w:tabs>
          <w:tab w:val="left" w:pos="1440"/>
          <w:tab w:val="left" w:pos="6495"/>
        </w:tabs>
        <w:snapToGrid w:val="0"/>
        <w:spacing w:line="276" w:lineRule="auto"/>
        <w:ind w:leftChars="-50" w:left="-105"/>
        <w:jc w:val="left"/>
        <w:rPr>
          <w:rFonts w:ascii="Times New Roman" w:eastAsia="宋体" w:hAnsi="Times New Roman" w:cs="Times New Roman"/>
          <w:szCs w:val="24"/>
        </w:rPr>
      </w:pPr>
    </w:p>
    <w:p w14:paraId="6490E122" w14:textId="77777777" w:rsidR="008F7D35" w:rsidRPr="008F7D35" w:rsidRDefault="008F7D35" w:rsidP="008F7D35">
      <w:pPr>
        <w:spacing w:line="276" w:lineRule="auto"/>
        <w:rPr>
          <w:rFonts w:ascii="Times New Roman" w:eastAsia="宋体" w:hAnsi="Times New Roman" w:cs="Times New Roman"/>
          <w:b/>
          <w:szCs w:val="21"/>
        </w:rPr>
      </w:pPr>
      <w:r w:rsidRPr="008F7D35">
        <w:rPr>
          <w:rFonts w:ascii="Times New Roman" w:eastAsia="宋体" w:hAnsi="Times New Roman" w:cs="Times New Roman"/>
          <w:b/>
          <w:szCs w:val="21"/>
        </w:rPr>
        <w:t>Declaration of competing interest</w:t>
      </w:r>
    </w:p>
    <w:p w14:paraId="2519BC9B" w14:textId="77777777" w:rsidR="008F7D35" w:rsidRPr="008F7D35" w:rsidRDefault="008F7D35" w:rsidP="008F7D35">
      <w:pPr>
        <w:spacing w:line="276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F7D35">
        <w:rPr>
          <w:rFonts w:ascii="Times New Roman" w:eastAsia="宋体" w:hAnsi="Times New Roman" w:cs="Times New Roman"/>
          <w:szCs w:val="21"/>
        </w:rPr>
        <w:t>The authors declare that they have no known competing financial interests or personal relationships that could have appeared to influence the work reported in this paper.</w:t>
      </w:r>
    </w:p>
    <w:p w14:paraId="67654552" w14:textId="77777777" w:rsidR="008F7D35" w:rsidRPr="008F7D35" w:rsidRDefault="008F7D35" w:rsidP="008F7D35">
      <w:pPr>
        <w:tabs>
          <w:tab w:val="left" w:pos="1440"/>
          <w:tab w:val="left" w:pos="6495"/>
        </w:tabs>
        <w:snapToGrid w:val="0"/>
        <w:spacing w:line="276" w:lineRule="auto"/>
        <w:ind w:leftChars="-50" w:left="-105"/>
        <w:jc w:val="left"/>
        <w:rPr>
          <w:rFonts w:ascii="Times New Roman" w:eastAsia="宋体" w:hAnsi="Times New Roman" w:cs="Times New Roman"/>
          <w:szCs w:val="24"/>
        </w:rPr>
      </w:pPr>
    </w:p>
    <w:p w14:paraId="332151C7" w14:textId="77777777" w:rsidR="008F7D35" w:rsidRPr="008F7D35" w:rsidRDefault="008F7D35" w:rsidP="008F7D35">
      <w:pPr>
        <w:tabs>
          <w:tab w:val="left" w:pos="1440"/>
          <w:tab w:val="left" w:pos="6495"/>
        </w:tabs>
        <w:snapToGrid w:val="0"/>
        <w:spacing w:line="276" w:lineRule="auto"/>
        <w:ind w:leftChars="-50" w:left="-105"/>
        <w:jc w:val="left"/>
        <w:rPr>
          <w:rFonts w:ascii="Times New Roman" w:eastAsia="宋体" w:hAnsi="Times New Roman" w:cs="Times New Roman"/>
          <w:szCs w:val="24"/>
        </w:rPr>
      </w:pPr>
    </w:p>
    <w:p w14:paraId="204B03DB" w14:textId="77777777" w:rsidR="008F7D35" w:rsidRPr="008F7D35" w:rsidRDefault="008F7D35" w:rsidP="008F7D35">
      <w:pPr>
        <w:jc w:val="left"/>
        <w:rPr>
          <w:rFonts w:ascii="Times New Roman" w:eastAsia="宋体" w:hAnsi="Times New Roman" w:cs="Times New Roman"/>
          <w:b/>
          <w:szCs w:val="21"/>
        </w:rPr>
      </w:pPr>
      <w:r w:rsidRPr="008F7D35">
        <w:rPr>
          <w:rFonts w:ascii="Times New Roman" w:eastAsia="宋体" w:hAnsi="Times New Roman" w:cs="Times New Roman"/>
          <w:b/>
          <w:szCs w:val="21"/>
        </w:rPr>
        <w:t>Corresponding author:</w:t>
      </w:r>
    </w:p>
    <w:p w14:paraId="78DFA3C0" w14:textId="77777777" w:rsidR="008F7D35" w:rsidRPr="008F7D35" w:rsidRDefault="008F7D35" w:rsidP="008F7D35">
      <w:pPr>
        <w:ind w:firstLineChars="200" w:firstLine="400"/>
        <w:jc w:val="left"/>
        <w:rPr>
          <w:rFonts w:ascii="Times New Roman" w:eastAsia="宋体" w:hAnsi="Times New Roman" w:cs="Times New Roman"/>
          <w:szCs w:val="21"/>
        </w:rPr>
      </w:pPr>
      <w:r w:rsidRPr="008F7D35">
        <w:rPr>
          <w:rFonts w:ascii="Times New Roman" w:eastAsia="宋体" w:hAnsi="Times New Roman" w:cs="Times New Roman"/>
          <w:sz w:val="20"/>
          <w:szCs w:val="24"/>
        </w:rPr>
        <w:t>Wenjuan Wang</w:t>
      </w:r>
      <w:r w:rsidRPr="008F7D35">
        <w:rPr>
          <w:rFonts w:ascii="Times New Roman" w:eastAsia="宋体" w:hAnsi="Times New Roman" w:cs="Times New Roman"/>
          <w:color w:val="000000"/>
          <w:szCs w:val="21"/>
          <w:shd w:val="clear" w:color="auto" w:fill="FFFFFF"/>
        </w:rPr>
        <w:t xml:space="preserve"> </w:t>
      </w:r>
      <w:r w:rsidRPr="008F7D35">
        <w:rPr>
          <w:rFonts w:ascii="Times New Roman" w:eastAsia="宋体" w:hAnsi="Times New Roman" w:cs="Times New Roman"/>
          <w:szCs w:val="21"/>
        </w:rPr>
        <w:t>(</w:t>
      </w:r>
      <w:hyperlink r:id="rId9" w:history="1">
        <w:r w:rsidRPr="008F7D35">
          <w:rPr>
            <w:rFonts w:ascii="Times New Roman" w:eastAsia="宋体" w:hAnsi="Times New Roman" w:cs="Times New Roman"/>
            <w:color w:val="0000FF"/>
            <w:szCs w:val="24"/>
            <w:u w:val="single"/>
          </w:rPr>
          <w:t>st082527@student.spbu.ru</w:t>
        </w:r>
      </w:hyperlink>
      <w:r w:rsidRPr="008F7D35">
        <w:rPr>
          <w:rFonts w:ascii="Times New Roman" w:eastAsia="宋体" w:hAnsi="Times New Roman" w:cs="Times New Roman"/>
          <w:iCs/>
          <w:color w:val="0000FF"/>
          <w:szCs w:val="21"/>
          <w:u w:val="single"/>
        </w:rPr>
        <w:t xml:space="preserve">) </w:t>
      </w:r>
      <w:r w:rsidRPr="008F7D35">
        <w:rPr>
          <w:rFonts w:ascii="Times New Roman" w:eastAsia="宋体" w:hAnsi="Times New Roman" w:cs="Times New Roman"/>
          <w:color w:val="000000"/>
          <w:szCs w:val="21"/>
          <w:shd w:val="clear" w:color="auto" w:fill="FFFFFF"/>
        </w:rPr>
        <w:t xml:space="preserve">and </w:t>
      </w:r>
      <w:r w:rsidRPr="008F7D35">
        <w:rPr>
          <w:rFonts w:ascii="Times New Roman" w:eastAsia="宋体" w:hAnsi="Times New Roman" w:cs="Times New Roman"/>
          <w:sz w:val="20"/>
          <w:szCs w:val="24"/>
        </w:rPr>
        <w:t xml:space="preserve">Honglin Liu </w:t>
      </w:r>
      <w:r w:rsidRPr="008F7D35">
        <w:rPr>
          <w:rFonts w:ascii="Times New Roman" w:eastAsia="宋体" w:hAnsi="Times New Roman" w:cs="Times New Roman"/>
          <w:szCs w:val="21"/>
        </w:rPr>
        <w:t>(</w:t>
      </w:r>
      <w:r w:rsidRPr="008F7D35">
        <w:rPr>
          <w:rFonts w:ascii="Times New Roman" w:eastAsia="宋体" w:hAnsi="Times New Roman" w:cs="Times New Roman"/>
          <w:color w:val="0000FF"/>
          <w:szCs w:val="21"/>
          <w:u w:val="single"/>
        </w:rPr>
        <w:t>liuhonglin@xju.edu.cn</w:t>
      </w:r>
      <w:r w:rsidRPr="008F7D35">
        <w:rPr>
          <w:rFonts w:ascii="Times New Roman" w:eastAsia="宋体" w:hAnsi="Times New Roman" w:cs="Times New Roman"/>
          <w:szCs w:val="21"/>
        </w:rPr>
        <w:t>)</w:t>
      </w:r>
    </w:p>
    <w:p w14:paraId="3699E99F" w14:textId="19D8B08E" w:rsidR="008F7D35" w:rsidRPr="008F7D35" w:rsidRDefault="008F7D35" w:rsidP="008F7D35">
      <w:pPr>
        <w:jc w:val="left"/>
        <w:rPr>
          <w:rFonts w:ascii="Times New Roman" w:eastAsia="宋体" w:hAnsi="Times New Roman" w:cs="Times New Roman"/>
          <w:szCs w:val="21"/>
        </w:rPr>
      </w:pPr>
      <w:r w:rsidRPr="008F7D35">
        <w:rPr>
          <w:rFonts w:ascii="Times New Roman" w:eastAsia="宋体" w:hAnsi="Times New Roman" w:cs="Times New Roman"/>
          <w:szCs w:val="21"/>
        </w:rPr>
        <w:t xml:space="preserve">Ad: </w:t>
      </w:r>
      <w:r w:rsidRPr="008F7D35">
        <w:rPr>
          <w:rFonts w:ascii="Times New Roman" w:eastAsia="宋体" w:hAnsi="Times New Roman" w:cs="Times New Roman"/>
          <w:szCs w:val="24"/>
        </w:rPr>
        <w:t>Xinjiang University</w:t>
      </w:r>
      <w:r w:rsidRPr="008F7D35">
        <w:rPr>
          <w:rFonts w:ascii="Times New Roman" w:eastAsia="宋体" w:hAnsi="Times New Roman" w:cs="Times New Roman"/>
          <w:szCs w:val="21"/>
        </w:rPr>
        <w:t>, 830056, 777 Huarui Street, Shuimogou District, Urumqi, Xinjiang, PR China.</w:t>
      </w:r>
    </w:p>
    <w:p w14:paraId="49A44FC1" w14:textId="77777777" w:rsidR="008F7D35" w:rsidRPr="008F7D35" w:rsidRDefault="008F7D35" w:rsidP="008F7D35">
      <w:pPr>
        <w:jc w:val="left"/>
        <w:rPr>
          <w:rFonts w:ascii="Times New Roman" w:eastAsia="宋体" w:hAnsi="Times New Roman" w:cs="Times New Roman"/>
          <w:szCs w:val="24"/>
        </w:rPr>
      </w:pPr>
      <w:r w:rsidRPr="008F7D35">
        <w:rPr>
          <w:rFonts w:ascii="Times New Roman" w:eastAsia="宋体" w:hAnsi="Times New Roman" w:cs="Times New Roman"/>
          <w:szCs w:val="21"/>
        </w:rPr>
        <w:t>Tel</w:t>
      </w:r>
      <w:r w:rsidRPr="008F7D35">
        <w:rPr>
          <w:rFonts w:ascii="Times New Roman" w:eastAsia="宋体" w:hAnsi="Times New Roman" w:cs="Times New Roman"/>
          <w:szCs w:val="21"/>
        </w:rPr>
        <w:t>：</w:t>
      </w:r>
      <w:r w:rsidRPr="008F7D35">
        <w:rPr>
          <w:rFonts w:ascii="Times New Roman" w:eastAsia="宋体" w:hAnsi="Times New Roman" w:cs="Times New Roman"/>
          <w:szCs w:val="21"/>
        </w:rPr>
        <w:t>0086 19190568622</w:t>
      </w:r>
    </w:p>
    <w:p w14:paraId="64C868DD" w14:textId="5BB0D1AE" w:rsidR="00AC669D" w:rsidRPr="00AC669D" w:rsidRDefault="00187F63" w:rsidP="00AC669D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187F63">
        <w:rPr>
          <w:rFonts w:ascii="Times New Roman" w:eastAsia="宋体" w:hAnsi="Times New Roman" w:cs="Times New Roman"/>
          <w:b/>
          <w:bCs/>
          <w:sz w:val="28"/>
          <w:szCs w:val="28"/>
        </w:rPr>
        <w:br w:type="page"/>
      </w:r>
    </w:p>
    <w:p w14:paraId="0DFEAC24" w14:textId="722005AB" w:rsidR="00AC669D" w:rsidRDefault="00184FE7" w:rsidP="00B8478B">
      <w:pPr>
        <w:jc w:val="center"/>
        <w:rPr>
          <w:rFonts w:ascii="Times New Roman" w:eastAsia="微软雅黑" w:hAnsi="Times New Roman" w:cs="Times New Roman"/>
          <w:sz w:val="24"/>
          <w:szCs w:val="24"/>
        </w:rPr>
        <w:sectPr w:rsidR="00AC669D" w:rsidSect="00043FC2">
          <w:footerReference w:type="default" r:id="rId10"/>
          <w:pgSz w:w="11906" w:h="16838" w:code="9"/>
          <w:pgMar w:top="1440" w:right="1440" w:bottom="1440" w:left="1440" w:header="851" w:footer="992" w:gutter="0"/>
          <w:cols w:space="425"/>
          <w:docGrid w:type="lines" w:linePitch="312"/>
        </w:sectPr>
      </w:pPr>
      <w:r>
        <w:rPr>
          <w:rFonts w:ascii="Times New Roman" w:eastAsia="微软雅黑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1866110" wp14:editId="5A08CAE2">
            <wp:extent cx="5519651" cy="5419898"/>
            <wp:effectExtent l="0" t="0" r="5080" b="0"/>
            <wp:docPr id="27861162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11625" name="图片 1" descr="图示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651" cy="54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27E8" w14:textId="77777777" w:rsidR="00B77F89" w:rsidRDefault="00B8478B" w:rsidP="00AC669D">
      <w:pPr>
        <w:jc w:val="center"/>
        <w:rPr>
          <w:rFonts w:ascii="Times New Roman" w:eastAsia="微软雅黑" w:hAnsi="Times New Roman" w:cs="Times New Roman"/>
          <w:sz w:val="24"/>
          <w:szCs w:val="24"/>
        </w:rPr>
        <w:sectPr w:rsidR="00B77F89" w:rsidSect="009B4015">
          <w:type w:val="continuous"/>
          <w:pgSz w:w="11906" w:h="16838" w:code="9"/>
          <w:pgMar w:top="1440" w:right="1080" w:bottom="1440" w:left="1080" w:header="851" w:footer="992" w:gutter="0"/>
          <w:cols w:space="425"/>
          <w:docGrid w:type="lines" w:linePitch="312"/>
        </w:sectPr>
      </w:pPr>
      <w:r w:rsidRPr="00B8478B">
        <w:rPr>
          <w:rFonts w:ascii="Times New Roman" w:eastAsia="微软雅黑" w:hAnsi="Times New Roman" w:cs="Times New Roman"/>
          <w:sz w:val="24"/>
          <w:szCs w:val="24"/>
        </w:rPr>
        <w:t xml:space="preserve">Figure </w:t>
      </w:r>
      <w:r w:rsidR="004C4997">
        <w:rPr>
          <w:rFonts w:ascii="Times New Roman" w:eastAsia="微软雅黑" w:hAnsi="Times New Roman" w:cs="Times New Roman"/>
          <w:sz w:val="24"/>
          <w:szCs w:val="24"/>
        </w:rPr>
        <w:t>S</w:t>
      </w:r>
      <w:r>
        <w:rPr>
          <w:rFonts w:ascii="Times New Roman" w:eastAsia="微软雅黑" w:hAnsi="Times New Roman" w:cs="Times New Roman"/>
          <w:sz w:val="24"/>
          <w:szCs w:val="24"/>
        </w:rPr>
        <w:t>1</w:t>
      </w:r>
      <w:r w:rsidRPr="00B8478B">
        <w:rPr>
          <w:rFonts w:ascii="Times New Roman" w:eastAsia="微软雅黑" w:hAnsi="Times New Roman" w:cs="Times New Roman"/>
          <w:sz w:val="24"/>
          <w:szCs w:val="24"/>
        </w:rPr>
        <w:t xml:space="preserve">. </w:t>
      </w:r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 xml:space="preserve">FVC data of Ili River mining area from </w:t>
      </w:r>
      <w:bookmarkStart w:id="4" w:name="_Hlk188010191"/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>(a) 200</w:t>
      </w:r>
      <w:r w:rsidR="00AC669D">
        <w:rPr>
          <w:rFonts w:ascii="Times New Roman" w:eastAsia="微软雅黑" w:hAnsi="Times New Roman" w:cs="Times New Roman" w:hint="eastAsia"/>
          <w:sz w:val="24"/>
          <w:szCs w:val="24"/>
        </w:rPr>
        <w:t>5</w:t>
      </w:r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>, (b) 200</w:t>
      </w:r>
      <w:r w:rsidR="00AC669D">
        <w:rPr>
          <w:rFonts w:ascii="Times New Roman" w:eastAsia="微软雅黑" w:hAnsi="Times New Roman" w:cs="Times New Roman" w:hint="eastAsia"/>
          <w:sz w:val="24"/>
          <w:szCs w:val="24"/>
        </w:rPr>
        <w:t>7</w:t>
      </w:r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>, (c) 200</w:t>
      </w:r>
      <w:r w:rsidR="00AC669D">
        <w:rPr>
          <w:rFonts w:ascii="Times New Roman" w:eastAsia="微软雅黑" w:hAnsi="Times New Roman" w:cs="Times New Roman" w:hint="eastAsia"/>
          <w:sz w:val="24"/>
          <w:szCs w:val="24"/>
        </w:rPr>
        <w:t>9</w:t>
      </w:r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>, (d) 20</w:t>
      </w:r>
      <w:bookmarkEnd w:id="4"/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>1</w:t>
      </w:r>
      <w:r w:rsidR="00AC669D">
        <w:rPr>
          <w:rFonts w:ascii="Times New Roman" w:eastAsia="微软雅黑" w:hAnsi="Times New Roman" w:cs="Times New Roman" w:hint="eastAsia"/>
          <w:sz w:val="24"/>
          <w:szCs w:val="24"/>
        </w:rPr>
        <w:t>1</w:t>
      </w:r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>, (e) 201</w:t>
      </w:r>
      <w:r w:rsidR="00AC669D">
        <w:rPr>
          <w:rFonts w:ascii="Times New Roman" w:eastAsia="微软雅黑" w:hAnsi="Times New Roman" w:cs="Times New Roman" w:hint="eastAsia"/>
          <w:sz w:val="24"/>
          <w:szCs w:val="24"/>
        </w:rPr>
        <w:t>3</w:t>
      </w:r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>, (f) 201</w:t>
      </w:r>
      <w:r w:rsidR="00AC669D">
        <w:rPr>
          <w:rFonts w:ascii="Times New Roman" w:eastAsia="微软雅黑" w:hAnsi="Times New Roman" w:cs="Times New Roman" w:hint="eastAsia"/>
          <w:sz w:val="24"/>
          <w:szCs w:val="24"/>
        </w:rPr>
        <w:t>5</w:t>
      </w:r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>, (g) 201</w:t>
      </w:r>
      <w:r w:rsidR="00AC669D">
        <w:rPr>
          <w:rFonts w:ascii="Times New Roman" w:eastAsia="微软雅黑" w:hAnsi="Times New Roman" w:cs="Times New Roman" w:hint="eastAsia"/>
          <w:sz w:val="24"/>
          <w:szCs w:val="24"/>
        </w:rPr>
        <w:t>7</w:t>
      </w:r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>, (h) 201</w:t>
      </w:r>
      <w:r w:rsidR="00AC669D">
        <w:rPr>
          <w:rFonts w:ascii="Times New Roman" w:eastAsia="微软雅黑" w:hAnsi="Times New Roman" w:cs="Times New Roman" w:hint="eastAsia"/>
          <w:sz w:val="24"/>
          <w:szCs w:val="24"/>
        </w:rPr>
        <w:t>9</w:t>
      </w:r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>, (l) 202</w:t>
      </w:r>
      <w:r w:rsidR="00AC669D">
        <w:rPr>
          <w:rFonts w:ascii="Times New Roman" w:eastAsia="微软雅黑" w:hAnsi="Times New Roman" w:cs="Times New Roman" w:hint="eastAsia"/>
          <w:sz w:val="24"/>
          <w:szCs w:val="24"/>
        </w:rPr>
        <w:t>1</w:t>
      </w:r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 xml:space="preserve"> and </w:t>
      </w:r>
      <w:r w:rsidR="00AC669D">
        <w:rPr>
          <w:rFonts w:ascii="Times New Roman" w:eastAsia="微软雅黑" w:hAnsi="Times New Roman" w:cs="Times New Roman" w:hint="eastAsia"/>
          <w:sz w:val="24"/>
          <w:szCs w:val="24"/>
        </w:rPr>
        <w:t>(</w:t>
      </w:r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>j</w:t>
      </w:r>
      <w:r w:rsidR="00AC669D">
        <w:rPr>
          <w:rFonts w:ascii="Times New Roman" w:eastAsia="微软雅黑" w:hAnsi="Times New Roman" w:cs="Times New Roman" w:hint="eastAsia"/>
          <w:sz w:val="24"/>
          <w:szCs w:val="24"/>
        </w:rPr>
        <w:t>)</w:t>
      </w:r>
      <w:r w:rsidR="00AC669D" w:rsidRPr="00AC669D">
        <w:rPr>
          <w:rFonts w:ascii="Times New Roman" w:eastAsia="微软雅黑" w:hAnsi="Times New Roman" w:cs="Times New Roman" w:hint="eastAsia"/>
          <w:sz w:val="24"/>
          <w:szCs w:val="24"/>
        </w:rPr>
        <w:t xml:space="preserve"> 202</w:t>
      </w:r>
      <w:r w:rsidR="00AC669D">
        <w:rPr>
          <w:rFonts w:ascii="Times New Roman" w:eastAsia="微软雅黑" w:hAnsi="Times New Roman" w:cs="Times New Roman" w:hint="eastAsia"/>
          <w:sz w:val="24"/>
          <w:szCs w:val="24"/>
        </w:rPr>
        <w:t>3</w:t>
      </w:r>
      <w:r w:rsidR="00E15767">
        <w:rPr>
          <w:rFonts w:ascii="Times New Roman" w:eastAsia="微软雅黑" w:hAnsi="Times New Roman" w:cs="Times New Roman" w:hint="eastAsia"/>
          <w:sz w:val="24"/>
          <w:szCs w:val="24"/>
        </w:rPr>
        <w:t>.</w:t>
      </w:r>
    </w:p>
    <w:p w14:paraId="759CDE6B" w14:textId="5F3E16B1" w:rsidR="009B4015" w:rsidRDefault="00AB4D33" w:rsidP="00AC669D">
      <w:pPr>
        <w:jc w:val="center"/>
        <w:rPr>
          <w:rFonts w:ascii="Times New Roman" w:eastAsia="微软雅黑" w:hAnsi="Times New Roman" w:cs="Times New Roman"/>
          <w:sz w:val="24"/>
          <w:szCs w:val="24"/>
        </w:rPr>
      </w:pPr>
      <w:r>
        <w:rPr>
          <w:rFonts w:ascii="Times New Roman" w:eastAsia="微软雅黑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BF97CA2" wp14:editId="0177FD3A">
            <wp:extent cx="3439236" cy="4639986"/>
            <wp:effectExtent l="0" t="0" r="8890" b="8255"/>
            <wp:docPr id="1272262277" name="图片 1" descr="山边的公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62277" name="图片 1" descr="山边的公路&#10;&#10;描述已自动生成"/>
                    <pic:cNvPicPr/>
                  </pic:nvPicPr>
                  <pic:blipFill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973" cy="46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95AD" w14:textId="13243F21" w:rsidR="00367133" w:rsidRPr="00B77F89" w:rsidRDefault="00367133" w:rsidP="00AC669D">
      <w:pPr>
        <w:jc w:val="center"/>
        <w:rPr>
          <w:rFonts w:ascii="Times New Roman" w:eastAsia="微软雅黑" w:hAnsi="Times New Roman" w:cs="Times New Roman"/>
          <w:sz w:val="24"/>
          <w:szCs w:val="24"/>
        </w:rPr>
        <w:sectPr w:rsidR="00367133" w:rsidRPr="00B77F89" w:rsidSect="00B77F89">
          <w:pgSz w:w="11906" w:h="16838" w:code="9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="Times New Roman" w:eastAsia="微软雅黑" w:hAnsi="Times New Roman" w:cs="Times New Roman" w:hint="eastAsia"/>
          <w:sz w:val="24"/>
          <w:szCs w:val="24"/>
        </w:rPr>
        <w:t xml:space="preserve">Figure S2. </w:t>
      </w:r>
      <w:r w:rsidRPr="00367133">
        <w:rPr>
          <w:rFonts w:ascii="Times New Roman" w:eastAsia="微软雅黑" w:hAnsi="Times New Roman" w:cs="Times New Roman" w:hint="eastAsia"/>
          <w:sz w:val="24"/>
          <w:szCs w:val="24"/>
        </w:rPr>
        <w:t>Aerial photo of Ili River Valley mining area at restoration stage</w:t>
      </w:r>
      <w:r>
        <w:rPr>
          <w:rFonts w:ascii="Times New Roman" w:eastAsia="微软雅黑" w:hAnsi="Times New Roman" w:cs="Times New Roman" w:hint="eastAsia"/>
          <w:sz w:val="24"/>
          <w:szCs w:val="24"/>
        </w:rPr>
        <w:t>.</w:t>
      </w:r>
    </w:p>
    <w:p w14:paraId="668E3B5E" w14:textId="0571A158" w:rsidR="00E15767" w:rsidRDefault="00184FE7" w:rsidP="00E15767">
      <w:pPr>
        <w:jc w:val="center"/>
        <w:rPr>
          <w:rFonts w:ascii="Times New Roman" w:eastAsia="微软雅黑" w:hAnsi="Times New Roman" w:cs="Times New Roman"/>
          <w:sz w:val="24"/>
          <w:szCs w:val="24"/>
        </w:rPr>
        <w:sectPr w:rsidR="00E15767" w:rsidSect="00E15767">
          <w:footerReference w:type="default" r:id="rId13"/>
          <w:pgSz w:w="11906" w:h="16838" w:code="9"/>
          <w:pgMar w:top="1440" w:right="1440" w:bottom="1440" w:left="1440" w:header="851" w:footer="992" w:gutter="0"/>
          <w:cols w:space="425"/>
          <w:docGrid w:type="lines" w:linePitch="312"/>
        </w:sectPr>
      </w:pPr>
      <w:r>
        <w:rPr>
          <w:rFonts w:ascii="Times New Roman" w:eastAsia="微软雅黑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3476AA2" wp14:editId="7DAC224C">
            <wp:extent cx="5464233" cy="5533505"/>
            <wp:effectExtent l="0" t="0" r="3175" b="0"/>
            <wp:docPr id="1895020094" name="图片 2" descr="图示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20094" name="图片 2" descr="图示, 地图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33" cy="553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70D1" w14:textId="5920B8DC" w:rsidR="00E15767" w:rsidRPr="00F423A9" w:rsidRDefault="00E15767" w:rsidP="00E15767">
      <w:pPr>
        <w:jc w:val="center"/>
        <w:rPr>
          <w:rFonts w:ascii="Times New Roman" w:eastAsia="微软雅黑" w:hAnsi="Times New Roman" w:cs="Times New Roman"/>
          <w:sz w:val="24"/>
          <w:szCs w:val="24"/>
        </w:rPr>
        <w:sectPr w:rsidR="00E15767" w:rsidRPr="00F423A9" w:rsidSect="00E15767">
          <w:type w:val="continuous"/>
          <w:pgSz w:w="11906" w:h="16838" w:code="9"/>
          <w:pgMar w:top="1440" w:right="1080" w:bottom="1440" w:left="1080" w:header="851" w:footer="992" w:gutter="0"/>
          <w:cols w:space="425"/>
          <w:docGrid w:type="lines" w:linePitch="312"/>
        </w:sectPr>
      </w:pPr>
      <w:r w:rsidRPr="00B8478B">
        <w:rPr>
          <w:rFonts w:ascii="Times New Roman" w:eastAsia="微软雅黑" w:hAnsi="Times New Roman" w:cs="Times New Roman"/>
          <w:sz w:val="24"/>
          <w:szCs w:val="24"/>
        </w:rPr>
        <w:t xml:space="preserve">Figure </w:t>
      </w:r>
      <w:r>
        <w:rPr>
          <w:rFonts w:ascii="Times New Roman" w:eastAsia="微软雅黑" w:hAnsi="Times New Roman" w:cs="Times New Roman"/>
          <w:sz w:val="24"/>
          <w:szCs w:val="24"/>
        </w:rPr>
        <w:t>S</w:t>
      </w:r>
      <w:r w:rsidR="00367133">
        <w:rPr>
          <w:rFonts w:ascii="Times New Roman" w:eastAsia="微软雅黑" w:hAnsi="Times New Roman" w:cs="Times New Roman" w:hint="eastAsia"/>
          <w:sz w:val="24"/>
          <w:szCs w:val="24"/>
        </w:rPr>
        <w:t>3</w:t>
      </w:r>
      <w:r w:rsidRPr="00B8478B">
        <w:rPr>
          <w:rFonts w:ascii="Times New Roman" w:eastAsia="微软雅黑" w:hAnsi="Times New Roman" w:cs="Times New Roman"/>
          <w:sz w:val="24"/>
          <w:szCs w:val="24"/>
        </w:rPr>
        <w:t>.</w:t>
      </w:r>
      <w:r>
        <w:rPr>
          <w:rFonts w:ascii="Times New Roman" w:eastAsia="微软雅黑" w:hAnsi="Times New Roman" w:cs="Times New Roman" w:hint="eastAsia"/>
          <w:sz w:val="24"/>
          <w:szCs w:val="24"/>
        </w:rPr>
        <w:t xml:space="preserve"> </w:t>
      </w:r>
      <w:bookmarkStart w:id="5" w:name="OLE_LINK16"/>
      <w:r>
        <w:rPr>
          <w:rFonts w:ascii="Times New Roman" w:eastAsia="微软雅黑" w:hAnsi="Times New Roman" w:cs="Times New Roman" w:hint="eastAsia"/>
          <w:sz w:val="24"/>
          <w:szCs w:val="24"/>
        </w:rPr>
        <w:t>RSEI</w:t>
      </w:r>
      <w:r w:rsidRPr="00AC669D">
        <w:rPr>
          <w:rFonts w:ascii="Times New Roman" w:eastAsia="微软雅黑" w:hAnsi="Times New Roman" w:cs="Times New Roman" w:hint="eastAsia"/>
          <w:sz w:val="24"/>
          <w:szCs w:val="24"/>
        </w:rPr>
        <w:t xml:space="preserve"> data of Ili River mining area from (a) 200</w:t>
      </w:r>
      <w:r>
        <w:rPr>
          <w:rFonts w:ascii="Times New Roman" w:eastAsia="微软雅黑" w:hAnsi="Times New Roman" w:cs="Times New Roman" w:hint="eastAsia"/>
          <w:sz w:val="24"/>
          <w:szCs w:val="24"/>
        </w:rPr>
        <w:t>5</w:t>
      </w:r>
      <w:r w:rsidRPr="00AC669D">
        <w:rPr>
          <w:rFonts w:ascii="Times New Roman" w:eastAsia="微软雅黑" w:hAnsi="Times New Roman" w:cs="Times New Roman" w:hint="eastAsia"/>
          <w:sz w:val="24"/>
          <w:szCs w:val="24"/>
        </w:rPr>
        <w:t>, (b) 200</w:t>
      </w:r>
      <w:r>
        <w:rPr>
          <w:rFonts w:ascii="Times New Roman" w:eastAsia="微软雅黑" w:hAnsi="Times New Roman" w:cs="Times New Roman" w:hint="eastAsia"/>
          <w:sz w:val="24"/>
          <w:szCs w:val="24"/>
        </w:rPr>
        <w:t>7</w:t>
      </w:r>
      <w:r w:rsidRPr="00AC669D">
        <w:rPr>
          <w:rFonts w:ascii="Times New Roman" w:eastAsia="微软雅黑" w:hAnsi="Times New Roman" w:cs="Times New Roman" w:hint="eastAsia"/>
          <w:sz w:val="24"/>
          <w:szCs w:val="24"/>
        </w:rPr>
        <w:t>, (c) 200</w:t>
      </w:r>
      <w:r>
        <w:rPr>
          <w:rFonts w:ascii="Times New Roman" w:eastAsia="微软雅黑" w:hAnsi="Times New Roman" w:cs="Times New Roman" w:hint="eastAsia"/>
          <w:sz w:val="24"/>
          <w:szCs w:val="24"/>
        </w:rPr>
        <w:t>9</w:t>
      </w:r>
      <w:r w:rsidRPr="00AC669D">
        <w:rPr>
          <w:rFonts w:ascii="Times New Roman" w:eastAsia="微软雅黑" w:hAnsi="Times New Roman" w:cs="Times New Roman" w:hint="eastAsia"/>
          <w:sz w:val="24"/>
          <w:szCs w:val="24"/>
        </w:rPr>
        <w:t>, (d) 201</w:t>
      </w:r>
      <w:r>
        <w:rPr>
          <w:rFonts w:ascii="Times New Roman" w:eastAsia="微软雅黑" w:hAnsi="Times New Roman" w:cs="Times New Roman" w:hint="eastAsia"/>
          <w:sz w:val="24"/>
          <w:szCs w:val="24"/>
        </w:rPr>
        <w:t>1</w:t>
      </w:r>
      <w:r w:rsidRPr="00AC669D">
        <w:rPr>
          <w:rFonts w:ascii="Times New Roman" w:eastAsia="微软雅黑" w:hAnsi="Times New Roman" w:cs="Times New Roman" w:hint="eastAsia"/>
          <w:sz w:val="24"/>
          <w:szCs w:val="24"/>
        </w:rPr>
        <w:t>, (e) 201</w:t>
      </w:r>
      <w:r>
        <w:rPr>
          <w:rFonts w:ascii="Times New Roman" w:eastAsia="微软雅黑" w:hAnsi="Times New Roman" w:cs="Times New Roman" w:hint="eastAsia"/>
          <w:sz w:val="24"/>
          <w:szCs w:val="24"/>
        </w:rPr>
        <w:t>3</w:t>
      </w:r>
      <w:r w:rsidRPr="00AC669D">
        <w:rPr>
          <w:rFonts w:ascii="Times New Roman" w:eastAsia="微软雅黑" w:hAnsi="Times New Roman" w:cs="Times New Roman" w:hint="eastAsia"/>
          <w:sz w:val="24"/>
          <w:szCs w:val="24"/>
        </w:rPr>
        <w:t>, (f) 201</w:t>
      </w:r>
      <w:r>
        <w:rPr>
          <w:rFonts w:ascii="Times New Roman" w:eastAsia="微软雅黑" w:hAnsi="Times New Roman" w:cs="Times New Roman" w:hint="eastAsia"/>
          <w:sz w:val="24"/>
          <w:szCs w:val="24"/>
        </w:rPr>
        <w:t>5</w:t>
      </w:r>
      <w:r w:rsidRPr="00AC669D">
        <w:rPr>
          <w:rFonts w:ascii="Times New Roman" w:eastAsia="微软雅黑" w:hAnsi="Times New Roman" w:cs="Times New Roman" w:hint="eastAsia"/>
          <w:sz w:val="24"/>
          <w:szCs w:val="24"/>
        </w:rPr>
        <w:t>, (g) 201</w:t>
      </w:r>
      <w:r>
        <w:rPr>
          <w:rFonts w:ascii="Times New Roman" w:eastAsia="微软雅黑" w:hAnsi="Times New Roman" w:cs="Times New Roman" w:hint="eastAsia"/>
          <w:sz w:val="24"/>
          <w:szCs w:val="24"/>
        </w:rPr>
        <w:t>7</w:t>
      </w:r>
      <w:r w:rsidRPr="00AC669D">
        <w:rPr>
          <w:rFonts w:ascii="Times New Roman" w:eastAsia="微软雅黑" w:hAnsi="Times New Roman" w:cs="Times New Roman" w:hint="eastAsia"/>
          <w:sz w:val="24"/>
          <w:szCs w:val="24"/>
        </w:rPr>
        <w:t>, (h) 201</w:t>
      </w:r>
      <w:r>
        <w:rPr>
          <w:rFonts w:ascii="Times New Roman" w:eastAsia="微软雅黑" w:hAnsi="Times New Roman" w:cs="Times New Roman" w:hint="eastAsia"/>
          <w:sz w:val="24"/>
          <w:szCs w:val="24"/>
        </w:rPr>
        <w:t>9</w:t>
      </w:r>
      <w:r w:rsidRPr="00AC669D">
        <w:rPr>
          <w:rFonts w:ascii="Times New Roman" w:eastAsia="微软雅黑" w:hAnsi="Times New Roman" w:cs="Times New Roman" w:hint="eastAsia"/>
          <w:sz w:val="24"/>
          <w:szCs w:val="24"/>
        </w:rPr>
        <w:t>, (l) 202</w:t>
      </w:r>
      <w:r>
        <w:rPr>
          <w:rFonts w:ascii="Times New Roman" w:eastAsia="微软雅黑" w:hAnsi="Times New Roman" w:cs="Times New Roman" w:hint="eastAsia"/>
          <w:sz w:val="24"/>
          <w:szCs w:val="24"/>
        </w:rPr>
        <w:t>1</w:t>
      </w:r>
      <w:r w:rsidRPr="00AC669D">
        <w:rPr>
          <w:rFonts w:ascii="Times New Roman" w:eastAsia="微软雅黑" w:hAnsi="Times New Roman" w:cs="Times New Roman" w:hint="eastAsia"/>
          <w:sz w:val="24"/>
          <w:szCs w:val="24"/>
        </w:rPr>
        <w:t xml:space="preserve"> and </w:t>
      </w:r>
      <w:r>
        <w:rPr>
          <w:rFonts w:ascii="Times New Roman" w:eastAsia="微软雅黑" w:hAnsi="Times New Roman" w:cs="Times New Roman" w:hint="eastAsia"/>
          <w:sz w:val="24"/>
          <w:szCs w:val="24"/>
        </w:rPr>
        <w:t>(</w:t>
      </w:r>
      <w:r w:rsidRPr="00AC669D">
        <w:rPr>
          <w:rFonts w:ascii="Times New Roman" w:eastAsia="微软雅黑" w:hAnsi="Times New Roman" w:cs="Times New Roman" w:hint="eastAsia"/>
          <w:sz w:val="24"/>
          <w:szCs w:val="24"/>
        </w:rPr>
        <w:t>j</w:t>
      </w:r>
      <w:r>
        <w:rPr>
          <w:rFonts w:ascii="Times New Roman" w:eastAsia="微软雅黑" w:hAnsi="Times New Roman" w:cs="Times New Roman" w:hint="eastAsia"/>
          <w:sz w:val="24"/>
          <w:szCs w:val="24"/>
        </w:rPr>
        <w:t>)</w:t>
      </w:r>
      <w:r w:rsidRPr="00AC669D">
        <w:rPr>
          <w:rFonts w:ascii="Times New Roman" w:eastAsia="微软雅黑" w:hAnsi="Times New Roman" w:cs="Times New Roman" w:hint="eastAsia"/>
          <w:sz w:val="24"/>
          <w:szCs w:val="24"/>
        </w:rPr>
        <w:t xml:space="preserve"> 202</w:t>
      </w:r>
      <w:r>
        <w:rPr>
          <w:rFonts w:ascii="Times New Roman" w:eastAsia="微软雅黑" w:hAnsi="Times New Roman" w:cs="Times New Roman" w:hint="eastAsia"/>
          <w:sz w:val="24"/>
          <w:szCs w:val="24"/>
        </w:rPr>
        <w:t>3</w:t>
      </w:r>
      <w:bookmarkEnd w:id="5"/>
      <w:r w:rsidR="00772ADA">
        <w:rPr>
          <w:rFonts w:ascii="Times New Roman" w:eastAsia="微软雅黑" w:hAnsi="Times New Roman" w:cs="Times New Roman" w:hint="eastAsia"/>
          <w:sz w:val="24"/>
          <w:szCs w:val="24"/>
        </w:rPr>
        <w:t>.</w:t>
      </w:r>
    </w:p>
    <w:p w14:paraId="17133C91" w14:textId="489C005D" w:rsidR="00772ADA" w:rsidRDefault="00772ADA" w:rsidP="00772ADA">
      <w:pPr>
        <w:rPr>
          <w:rFonts w:ascii="Times New Roman" w:eastAsia="等线" w:hAnsi="Times New Roman" w:cs="Times New Roman"/>
          <w:sz w:val="24"/>
          <w:szCs w:val="24"/>
        </w:rPr>
      </w:pPr>
    </w:p>
    <w:p w14:paraId="1CCB0221" w14:textId="67C08122" w:rsidR="00772ADA" w:rsidRDefault="00184FE7" w:rsidP="009E0742">
      <w:pPr>
        <w:jc w:val="center"/>
        <w:rPr>
          <w:rFonts w:ascii="Times New Roman" w:eastAsia="等线" w:hAnsi="Times New Roman" w:cs="Times New Roman"/>
          <w:sz w:val="24"/>
          <w:szCs w:val="24"/>
        </w:rPr>
      </w:pPr>
      <w:r>
        <w:rPr>
          <w:rFonts w:ascii="Times New Roman" w:eastAsia="等线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F26EE36" wp14:editId="7D89C8F5">
            <wp:extent cx="5400502" cy="5561215"/>
            <wp:effectExtent l="0" t="0" r="0" b="1905"/>
            <wp:docPr id="1584689798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89798" name="图片 3" descr="图示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502" cy="556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1E57" w14:textId="33DE9E2F" w:rsidR="00433A5B" w:rsidRDefault="009E0742" w:rsidP="00FA7F0E">
      <w:pPr>
        <w:jc w:val="center"/>
        <w:rPr>
          <w:rFonts w:ascii="Times New Roman" w:eastAsia="等线" w:hAnsi="Times New Roman" w:cs="Times New Roman"/>
          <w:sz w:val="24"/>
          <w:szCs w:val="24"/>
        </w:rPr>
        <w:sectPr w:rsidR="00433A5B" w:rsidSect="00F423A9">
          <w:pgSz w:w="11906" w:h="16838" w:code="9"/>
          <w:pgMar w:top="1440" w:right="1080" w:bottom="1440" w:left="1080" w:header="851" w:footer="992" w:gutter="0"/>
          <w:cols w:space="425"/>
          <w:docGrid w:type="lines" w:linePitch="312"/>
        </w:sectPr>
      </w:pPr>
      <w:r w:rsidRPr="009E0742">
        <w:rPr>
          <w:rFonts w:ascii="Times New Roman" w:eastAsia="等线" w:hAnsi="Times New Roman" w:cs="Times New Roman"/>
          <w:sz w:val="24"/>
          <w:szCs w:val="24"/>
        </w:rPr>
        <w:t>Fig</w:t>
      </w:r>
      <w:r w:rsidR="00712883">
        <w:rPr>
          <w:rFonts w:ascii="Times New Roman" w:eastAsia="等线" w:hAnsi="Times New Roman" w:cs="Times New Roman"/>
          <w:sz w:val="24"/>
          <w:szCs w:val="24"/>
        </w:rPr>
        <w:t>ure</w:t>
      </w:r>
      <w:r w:rsidRPr="009E0742">
        <w:rPr>
          <w:rFonts w:ascii="Times New Roman" w:eastAsia="等线" w:hAnsi="Times New Roman" w:cs="Times New Roman"/>
          <w:sz w:val="24"/>
          <w:szCs w:val="24"/>
        </w:rPr>
        <w:t xml:space="preserve"> </w:t>
      </w:r>
      <w:r>
        <w:rPr>
          <w:rFonts w:ascii="Times New Roman" w:eastAsia="等线" w:hAnsi="Times New Roman" w:cs="Times New Roman"/>
          <w:sz w:val="24"/>
          <w:szCs w:val="24"/>
        </w:rPr>
        <w:t>S</w:t>
      </w:r>
      <w:r w:rsidR="00367133">
        <w:rPr>
          <w:rFonts w:ascii="Times New Roman" w:eastAsia="等线" w:hAnsi="Times New Roman" w:cs="Times New Roman" w:hint="eastAsia"/>
          <w:sz w:val="24"/>
          <w:szCs w:val="24"/>
        </w:rPr>
        <w:t>4</w:t>
      </w:r>
      <w:r w:rsidRPr="009E0742">
        <w:rPr>
          <w:rFonts w:ascii="Times New Roman" w:eastAsia="等线" w:hAnsi="Times New Roman" w:cs="Times New Roman"/>
          <w:sz w:val="24"/>
          <w:szCs w:val="24"/>
        </w:rPr>
        <w:t xml:space="preserve">. </w:t>
      </w:r>
      <w:r w:rsidR="00772ADA">
        <w:rPr>
          <w:rFonts w:ascii="Times New Roman" w:eastAsia="等线" w:hAnsi="Times New Roman" w:cs="Times New Roman" w:hint="eastAsia"/>
          <w:sz w:val="24"/>
          <w:szCs w:val="24"/>
        </w:rPr>
        <w:t>LULC</w:t>
      </w:r>
      <w:r w:rsidR="00772ADA" w:rsidRPr="00772ADA">
        <w:rPr>
          <w:rFonts w:ascii="Times New Roman" w:eastAsia="等线" w:hAnsi="Times New Roman" w:cs="Times New Roman" w:hint="eastAsia"/>
          <w:sz w:val="24"/>
          <w:szCs w:val="24"/>
        </w:rPr>
        <w:t xml:space="preserve"> data of Ili River mining area from (a) 2005, (b) 2007, (c) 2009, (d) 2011, (e) 2013, (f) 2015, (g) 2017, (h) 2019, (l) 2021 and (j) 2023.</w:t>
      </w:r>
      <w:r w:rsidR="00772ADA">
        <w:rPr>
          <w:rFonts w:ascii="Times New Roman" w:eastAsia="等线" w:hAnsi="Times New Roman" w:cs="Times New Roman" w:hint="eastAsia"/>
          <w:sz w:val="24"/>
          <w:szCs w:val="24"/>
        </w:rPr>
        <w:t xml:space="preserve"> </w:t>
      </w:r>
    </w:p>
    <w:p w14:paraId="61998B10" w14:textId="3884B4C7" w:rsidR="00354ADF" w:rsidRDefault="00CF4B10" w:rsidP="00CF4B10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Table S1.</w:t>
      </w:r>
      <w:r w:rsidRPr="00CF4B10">
        <w:rPr>
          <w:rFonts w:ascii="Times New Roman" w:hAnsi="Times New Roman" w:cs="Times New Roman" w:hint="eastAsia"/>
          <w:szCs w:val="21"/>
        </w:rPr>
        <w:t xml:space="preserve"> FVC values of the Nanzhao Special Zone, the north bank of the Ili River and the South bank of the Ili River for 2004-2023, and the FVC values predicted by different machine learning models for 2024</w:t>
      </w:r>
      <w:r>
        <w:rPr>
          <w:rFonts w:ascii="Times New Roman" w:hAnsi="Times New Roman" w:cs="Times New Roman" w:hint="eastAsia"/>
          <w:szCs w:val="21"/>
        </w:rPr>
        <w:t>.</w:t>
      </w:r>
    </w:p>
    <w:tbl>
      <w:tblPr>
        <w:tblStyle w:val="a7"/>
        <w:tblW w:w="5000" w:type="pct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8"/>
        <w:gridCol w:w="2065"/>
        <w:gridCol w:w="2100"/>
        <w:gridCol w:w="2100"/>
        <w:gridCol w:w="893"/>
      </w:tblGrid>
      <w:tr w:rsidR="00EC77F4" w:rsidRPr="00EB492B" w14:paraId="6380D628" w14:textId="77777777" w:rsidTr="007E2E9B">
        <w:trPr>
          <w:trHeight w:val="270"/>
          <w:jc w:val="center"/>
        </w:trPr>
        <w:tc>
          <w:tcPr>
            <w:tcW w:w="1151" w:type="pct"/>
            <w:vMerge w:val="restart"/>
            <w:tcBorders>
              <w:top w:val="single" w:sz="12" w:space="0" w:color="auto"/>
            </w:tcBorders>
            <w:noWrap/>
            <w:vAlign w:val="center"/>
            <w:hideMark/>
          </w:tcPr>
          <w:p w14:paraId="51E7652F" w14:textId="531E8DF5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Years</w:t>
            </w:r>
          </w:p>
        </w:tc>
        <w:tc>
          <w:tcPr>
            <w:tcW w:w="3849" w:type="pct"/>
            <w:gridSpan w:val="4"/>
            <w:tcBorders>
              <w:top w:val="single" w:sz="12" w:space="0" w:color="auto"/>
              <w:bottom w:val="single" w:sz="8" w:space="0" w:color="auto"/>
            </w:tcBorders>
            <w:noWrap/>
            <w:vAlign w:val="center"/>
            <w:hideMark/>
          </w:tcPr>
          <w:p w14:paraId="3521A8B9" w14:textId="5785EE7C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FVC</w:t>
            </w:r>
          </w:p>
        </w:tc>
      </w:tr>
      <w:tr w:rsidR="00EC77F4" w:rsidRPr="00EB492B" w14:paraId="143C23A1" w14:textId="77777777" w:rsidTr="00EC77F4">
        <w:trPr>
          <w:trHeight w:val="270"/>
          <w:jc w:val="center"/>
        </w:trPr>
        <w:tc>
          <w:tcPr>
            <w:tcW w:w="1151" w:type="pct"/>
            <w:vMerge/>
            <w:tcBorders>
              <w:bottom w:val="single" w:sz="8" w:space="0" w:color="auto"/>
            </w:tcBorders>
            <w:noWrap/>
            <w:vAlign w:val="center"/>
            <w:hideMark/>
          </w:tcPr>
          <w:p w14:paraId="60A49C10" w14:textId="77777777" w:rsidR="00EC77F4" w:rsidRPr="00EB492B" w:rsidRDefault="00EC77F4" w:rsidP="00EC77F4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111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</w:tcPr>
          <w:p w14:paraId="2604025B" w14:textId="3B202A5C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Nanzhao Special Zone</w:t>
            </w:r>
          </w:p>
        </w:tc>
        <w:tc>
          <w:tcPr>
            <w:tcW w:w="1130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</w:tcPr>
          <w:p w14:paraId="02DB3028" w14:textId="66E08434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North bank of Ili River</w:t>
            </w:r>
          </w:p>
        </w:tc>
        <w:tc>
          <w:tcPr>
            <w:tcW w:w="1130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</w:tcPr>
          <w:p w14:paraId="2DD332DE" w14:textId="72D3C223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South bank of Ili River</w:t>
            </w:r>
          </w:p>
        </w:tc>
        <w:tc>
          <w:tcPr>
            <w:tcW w:w="478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</w:tcPr>
          <w:p w14:paraId="1A533B4E" w14:textId="58C1380C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Average</w:t>
            </w:r>
          </w:p>
        </w:tc>
      </w:tr>
      <w:tr w:rsidR="00EC77F4" w:rsidRPr="00EB492B" w14:paraId="62529A04" w14:textId="77777777" w:rsidTr="00EC77F4">
        <w:trPr>
          <w:trHeight w:val="270"/>
          <w:jc w:val="center"/>
        </w:trPr>
        <w:tc>
          <w:tcPr>
            <w:tcW w:w="1151" w:type="pct"/>
            <w:tcBorders>
              <w:top w:val="single" w:sz="8" w:space="0" w:color="auto"/>
            </w:tcBorders>
            <w:noWrap/>
            <w:vAlign w:val="center"/>
            <w:hideMark/>
          </w:tcPr>
          <w:p w14:paraId="622F8D49" w14:textId="2DC608C3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bookmarkStart w:id="6" w:name="_Hlk188017684"/>
            <w:r>
              <w:rPr>
                <w:rFonts w:ascii="Times New Roman" w:hAnsi="Times New Roman" w:cs="Times New Roman" w:hint="eastAsia"/>
                <w:szCs w:val="21"/>
              </w:rPr>
              <w:t xml:space="preserve">2024 </w:t>
            </w:r>
            <w:r w:rsidRPr="00EB492B">
              <w:rPr>
                <w:rFonts w:ascii="Times New Roman" w:hAnsi="Times New Roman" w:cs="Times New Roman"/>
                <w:szCs w:val="21"/>
              </w:rPr>
              <w:t>Atttention CNN-LSTM</w:t>
            </w:r>
          </w:p>
        </w:tc>
        <w:tc>
          <w:tcPr>
            <w:tcW w:w="1111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</w:tcPr>
          <w:p w14:paraId="554C1364" w14:textId="13A94B9F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0.55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</w:t>
            </w:r>
          </w:p>
        </w:tc>
        <w:tc>
          <w:tcPr>
            <w:tcW w:w="1130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</w:tcPr>
          <w:p w14:paraId="6290D66B" w14:textId="59684A59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10</w:t>
            </w:r>
          </w:p>
        </w:tc>
        <w:tc>
          <w:tcPr>
            <w:tcW w:w="1130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</w:tcPr>
          <w:p w14:paraId="697EA0B5" w14:textId="10F91612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0.579</w:t>
            </w:r>
          </w:p>
        </w:tc>
        <w:tc>
          <w:tcPr>
            <w:tcW w:w="478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</w:tcPr>
          <w:p w14:paraId="39E837CA" w14:textId="4BA1C876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80</w:t>
            </w:r>
          </w:p>
        </w:tc>
      </w:tr>
      <w:tr w:rsidR="00EC77F4" w:rsidRPr="00EB492B" w14:paraId="0374A632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15EB866A" w14:textId="4C9EBEEE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 xml:space="preserve">2024 </w:t>
            </w:r>
            <w:r w:rsidRPr="00EB492B">
              <w:rPr>
                <w:rFonts w:ascii="Times New Roman" w:hAnsi="Times New Roman" w:cs="Times New Roman"/>
                <w:szCs w:val="21"/>
              </w:rPr>
              <w:t>CNN-LSTM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079046C2" w14:textId="7D95D62B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0.504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44F7476F" w14:textId="0093AF4E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30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5D7C47B0" w14:textId="437F6CFF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0.510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03D70707" w14:textId="483666BA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5</w:t>
            </w:r>
          </w:p>
        </w:tc>
      </w:tr>
      <w:tr w:rsidR="00EC77F4" w:rsidRPr="00EB492B" w14:paraId="30B6BC4D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2D186E68" w14:textId="25EBBEB4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 xml:space="preserve">2024 </w:t>
            </w:r>
            <w:r w:rsidRPr="00EB492B">
              <w:rPr>
                <w:rFonts w:ascii="Times New Roman" w:hAnsi="Times New Roman" w:cs="Times New Roman"/>
                <w:szCs w:val="21"/>
              </w:rPr>
              <w:t>LSTM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1D5065FF" w14:textId="11810CA6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0.49</w:t>
            </w:r>
            <w:r w:rsidR="00432F96">
              <w:rPr>
                <w:rFonts w:ascii="Times New Roman" w:hAnsi="Times New Roman" w:cs="Times New Roman" w:hint="eastAsia"/>
                <w:color w:val="000000"/>
                <w:szCs w:val="21"/>
              </w:rPr>
              <w:t>7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3065B5CA" w14:textId="4656D48B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0.52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8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48FBCB2B" w14:textId="0A8550E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0.493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7EAE00B7" w14:textId="4C329FDB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0.50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6</w:t>
            </w:r>
          </w:p>
        </w:tc>
      </w:tr>
      <w:tr w:rsidR="00EC77F4" w:rsidRPr="00EB492B" w14:paraId="1EF200C3" w14:textId="77777777" w:rsidTr="00432F96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6D62A9E4" w14:textId="7E4BE372" w:rsidR="00EC77F4" w:rsidRPr="00EB492B" w:rsidRDefault="00432F96" w:rsidP="00432F96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 xml:space="preserve">2024 </w:t>
            </w:r>
            <w:r w:rsidR="00EC77F4" w:rsidRPr="00EB492B">
              <w:rPr>
                <w:rFonts w:ascii="Times New Roman" w:hAnsi="Times New Roman" w:cs="Times New Roman"/>
                <w:szCs w:val="21"/>
              </w:rPr>
              <w:t>CNN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7D1C7A73" w14:textId="71F2B3F1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0.507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489279E6" w14:textId="55CC1F82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0.55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6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365B4A97" w14:textId="377D5CC0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0.531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67495B1E" w14:textId="4D2B7DAF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0.531</w:t>
            </w:r>
          </w:p>
        </w:tc>
      </w:tr>
      <w:tr w:rsidR="00EC77F4" w:rsidRPr="00EB492B" w14:paraId="063BD2F1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4513F263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2023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294686A0" w14:textId="0FC6C934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0.60</w:t>
            </w:r>
            <w:r w:rsidR="00432F96">
              <w:rPr>
                <w:rFonts w:ascii="Times New Roman" w:hAnsi="Times New Roman" w:cs="Times New Roman" w:hint="eastAsia"/>
                <w:color w:val="000000"/>
                <w:szCs w:val="21"/>
              </w:rPr>
              <w:t>2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11A7669E" w14:textId="755F812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0.58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2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5E18819B" w14:textId="1ED71750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80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6D30F8B7" w14:textId="18817659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0.617</w:t>
            </w:r>
          </w:p>
        </w:tc>
      </w:tr>
      <w:tr w:rsidR="00EC77F4" w:rsidRPr="00EB492B" w14:paraId="77B6444A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40181BED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2022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77F42BA9" w14:textId="5821963F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0.548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6D3BE70E" w14:textId="6BEAADBA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0.536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2E1BFD3F" w14:textId="4EAF957A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0.65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3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02CF28CA" w14:textId="7220193E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0.58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5</w:t>
            </w:r>
          </w:p>
        </w:tc>
      </w:tr>
      <w:tr w:rsidR="00EC77F4" w:rsidRPr="00EB492B" w14:paraId="28AAED80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2666CD1C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2021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50D77952" w14:textId="14460154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0.548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755629EF" w14:textId="25179C74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0.536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0593AC4A" w14:textId="754EE446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0.65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3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0D454D1B" w14:textId="6F1541D3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0.57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5</w:t>
            </w:r>
          </w:p>
        </w:tc>
      </w:tr>
      <w:tr w:rsidR="00EC77F4" w:rsidRPr="00EB492B" w14:paraId="79AB66FB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406608EA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2020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2570C271" w14:textId="303B3C24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0.617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71E01CD3" w14:textId="3AC884B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0.56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3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3DBEB833" w14:textId="6E985514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0.691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58AD4595" w14:textId="7DFDE088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9</w:t>
            </w:r>
          </w:p>
        </w:tc>
      </w:tr>
      <w:tr w:rsidR="00EC77F4" w:rsidRPr="00EB492B" w14:paraId="46BFA5EB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3F9AB4D4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2019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2D17F66B" w14:textId="1975001D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0.64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3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0B5532B4" w14:textId="63E57C1A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0.61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5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5E86CFF9" w14:textId="6504BFA6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0.726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74E56037" w14:textId="557C107E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0.65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7</w:t>
            </w:r>
          </w:p>
        </w:tc>
      </w:tr>
      <w:tr w:rsidR="00EC77F4" w:rsidRPr="00EB492B" w14:paraId="4922E018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414D020F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2018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4254E38C" w14:textId="4F134716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0.60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4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4DAA537E" w14:textId="75D6DADE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0.573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1A51D640" w14:textId="023925FD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0.683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5095280C" w14:textId="0F087A79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0.61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6</w:t>
            </w:r>
          </w:p>
        </w:tc>
      </w:tr>
      <w:tr w:rsidR="00EC77F4" w:rsidRPr="00EB492B" w14:paraId="4EE7E99D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59FBC2F9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2017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2A73A486" w14:textId="319AF840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0.621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317B68E5" w14:textId="196225F2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0.62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7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6673E637" w14:textId="657316DA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0.733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0753C1B2" w14:textId="3A600089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0.65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4</w:t>
            </w:r>
          </w:p>
        </w:tc>
      </w:tr>
      <w:tr w:rsidR="00EC77F4" w:rsidRPr="00EB492B" w14:paraId="6E6AC990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31FA1336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2016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61BFDD06" w14:textId="21328040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0.663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188F2A4A" w14:textId="0A03013E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0.64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3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47561D11" w14:textId="1B62B156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0.73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7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4DA5FA41" w14:textId="5B94D59F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0.677</w:t>
            </w:r>
          </w:p>
        </w:tc>
      </w:tr>
      <w:tr w:rsidR="00EC77F4" w:rsidRPr="00EB492B" w14:paraId="4DDAC1B7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11C38716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2015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15220E84" w14:textId="040BE920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0.62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5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5693A848" w14:textId="6D4B6C0D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0.62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1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79ABB32F" w14:textId="27D93743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0.70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3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4B061AE5" w14:textId="0A3AC964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0.646</w:t>
            </w:r>
          </w:p>
        </w:tc>
      </w:tr>
      <w:tr w:rsidR="00EC77F4" w:rsidRPr="00EB492B" w14:paraId="4B6BE4AE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5C4658C1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2014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11C7C4B3" w14:textId="4A878944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0.56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7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37D1BFAD" w14:textId="447AADA0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8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04B30F9E" w14:textId="73806B75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0.59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9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646AC39D" w14:textId="10016A2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0.564</w:t>
            </w:r>
          </w:p>
        </w:tc>
      </w:tr>
      <w:tr w:rsidR="00EC77F4" w:rsidRPr="00EB492B" w14:paraId="4D4ABB1F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0530D79B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2013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3DCC1A78" w14:textId="321DACCF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0.57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6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5A203A2B" w14:textId="3C1B711D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0.58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3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216475E4" w14:textId="6217E13C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0.64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3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260B5F61" w14:textId="71D5727F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0.59</w:t>
            </w:r>
            <w:r w:rsidR="00ED18B0">
              <w:rPr>
                <w:rFonts w:ascii="Times New Roman" w:hAnsi="Times New Roman" w:cs="Times New Roman" w:hint="eastAsia"/>
                <w:color w:val="000000"/>
                <w:szCs w:val="21"/>
              </w:rPr>
              <w:t>8</w:t>
            </w:r>
          </w:p>
        </w:tc>
      </w:tr>
      <w:tr w:rsidR="00EC77F4" w:rsidRPr="00EB492B" w14:paraId="331293F2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46F97704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2012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6B57BDBA" w14:textId="0BD2218D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0.557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20166A47" w14:textId="6CD92AAC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7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16F7FA3D" w14:textId="73C5F69A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0.621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4247C4D6" w14:textId="6588D7B6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0.568</w:t>
            </w:r>
          </w:p>
        </w:tc>
      </w:tr>
      <w:tr w:rsidR="00EC77F4" w:rsidRPr="00EB492B" w14:paraId="5329085A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6AC2813B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2011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42E497DD" w14:textId="377B538C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0.584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56A2D48C" w14:textId="6246F6C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0.567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3FC0E1D7" w14:textId="644DBAB4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0.65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1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65A4CCEB" w14:textId="36615B7C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0.597</w:t>
            </w:r>
          </w:p>
        </w:tc>
      </w:tr>
      <w:tr w:rsidR="00EC77F4" w:rsidRPr="00EB492B" w14:paraId="37C5F565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68323A1D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2010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69EC4712" w14:textId="1140ED3E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0.582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286F63E5" w14:textId="57761884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0.550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54580050" w14:textId="1500896C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0.656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4F10D8C6" w14:textId="3568A1CC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0.592</w:t>
            </w:r>
          </w:p>
        </w:tc>
      </w:tr>
      <w:tr w:rsidR="00EC77F4" w:rsidRPr="00EB492B" w14:paraId="5180BED3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4063E28E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2009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52F74AA2" w14:textId="02DA0CAA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0.572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73F71C03" w14:textId="68977331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0.570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69FAA642" w14:textId="7AE19FAF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0.64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8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4FC925E4" w14:textId="1F135142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0.59</w:t>
            </w:r>
            <w:r w:rsidR="00ED18B0">
              <w:rPr>
                <w:rFonts w:ascii="Times New Roman" w:hAnsi="Times New Roman" w:cs="Times New Roman" w:hint="eastAsia"/>
                <w:color w:val="000000"/>
                <w:szCs w:val="21"/>
              </w:rPr>
              <w:t>4</w:t>
            </w:r>
          </w:p>
        </w:tc>
      </w:tr>
      <w:tr w:rsidR="00EC77F4" w:rsidRPr="00EB492B" w14:paraId="384F1991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5325859C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2008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61838D28" w14:textId="02247E86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0.515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0ECB2F6B" w14:textId="03A7C94F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0.49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1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23E6E753" w14:textId="3CB8081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0.591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6C45319E" w14:textId="43210760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0.528</w:t>
            </w:r>
          </w:p>
        </w:tc>
      </w:tr>
      <w:tr w:rsidR="00EC77F4" w:rsidRPr="00EB492B" w14:paraId="13AA5876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4D94A578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2007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5A9CC59B" w14:textId="04604712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0.57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1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4B55C36B" w14:textId="4281316E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0.58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1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3436C03B" w14:textId="7B1B3C95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0.651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3379618A" w14:textId="0D8929C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0.59</w:t>
            </w:r>
            <w:r w:rsidR="00ED18B0">
              <w:rPr>
                <w:rFonts w:ascii="Times New Roman" w:hAnsi="Times New Roman" w:cs="Times New Roman" w:hint="eastAsia"/>
                <w:color w:val="000000"/>
                <w:szCs w:val="21"/>
              </w:rPr>
              <w:t>8</w:t>
            </w:r>
          </w:p>
        </w:tc>
      </w:tr>
      <w:tr w:rsidR="00EC77F4" w:rsidRPr="00EB492B" w14:paraId="019DF089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091057A6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2006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52FF384C" w14:textId="52E096BB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0.50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7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241F8FE8" w14:textId="71522CFD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0.500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69E07804" w14:textId="4D1B270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0.60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6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63692F42" w14:textId="0E17FD9A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</w:t>
            </w:r>
            <w:r w:rsidR="00ED18B0">
              <w:rPr>
                <w:rFonts w:ascii="Times New Roman" w:hAnsi="Times New Roman" w:cs="Times New Roman" w:hint="eastAsia"/>
                <w:color w:val="000000"/>
                <w:szCs w:val="21"/>
              </w:rPr>
              <w:t>4</w:t>
            </w:r>
          </w:p>
        </w:tc>
      </w:tr>
      <w:tr w:rsidR="00EC77F4" w:rsidRPr="00EB492B" w14:paraId="18928D5A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23215CB6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2005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51EE7AA6" w14:textId="0D036B30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0.540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44E4110D" w14:textId="7894D28E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0.547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7C6F00AD" w14:textId="2060D18A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9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4979EEB3" w14:textId="625A87DB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0.57</w:t>
            </w:r>
            <w:r w:rsidR="00ED18B0">
              <w:rPr>
                <w:rFonts w:ascii="Times New Roman" w:hAnsi="Times New Roman" w:cs="Times New Roman" w:hint="eastAsia"/>
                <w:color w:val="000000"/>
                <w:szCs w:val="21"/>
              </w:rPr>
              <w:t>2</w:t>
            </w:r>
          </w:p>
        </w:tc>
      </w:tr>
      <w:tr w:rsidR="00EC77F4" w:rsidRPr="00EB492B" w14:paraId="0D2A8A97" w14:textId="77777777" w:rsidTr="00EC77F4">
        <w:trPr>
          <w:trHeight w:val="270"/>
          <w:jc w:val="center"/>
        </w:trPr>
        <w:tc>
          <w:tcPr>
            <w:tcW w:w="1151" w:type="pct"/>
            <w:noWrap/>
            <w:vAlign w:val="center"/>
            <w:hideMark/>
          </w:tcPr>
          <w:p w14:paraId="494584D2" w14:textId="77777777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2004</w:t>
            </w:r>
          </w:p>
        </w:tc>
        <w:tc>
          <w:tcPr>
            <w:tcW w:w="1111" w:type="pct"/>
            <w:shd w:val="clear" w:color="auto" w:fill="auto"/>
            <w:noWrap/>
            <w:vAlign w:val="center"/>
          </w:tcPr>
          <w:p w14:paraId="0B053EF0" w14:textId="190ED4C4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0.57</w:t>
            </w:r>
            <w:r w:rsidR="003105CF">
              <w:rPr>
                <w:rFonts w:ascii="Times New Roman" w:hAnsi="Times New Roman" w:cs="Times New Roman" w:hint="eastAsia"/>
                <w:color w:val="000000"/>
                <w:szCs w:val="21"/>
              </w:rPr>
              <w:t>8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634C3E13" w14:textId="005E7A1D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0.581</w:t>
            </w:r>
          </w:p>
        </w:tc>
        <w:tc>
          <w:tcPr>
            <w:tcW w:w="1130" w:type="pct"/>
            <w:shd w:val="clear" w:color="auto" w:fill="auto"/>
            <w:noWrap/>
            <w:vAlign w:val="center"/>
          </w:tcPr>
          <w:p w14:paraId="7EF64447" w14:textId="3D53502F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0.635</w:t>
            </w:r>
          </w:p>
        </w:tc>
        <w:tc>
          <w:tcPr>
            <w:tcW w:w="478" w:type="pct"/>
            <w:shd w:val="clear" w:color="auto" w:fill="auto"/>
            <w:noWrap/>
            <w:vAlign w:val="center"/>
          </w:tcPr>
          <w:p w14:paraId="48A64EC7" w14:textId="62415EDC" w:rsidR="00EC77F4" w:rsidRPr="00EB492B" w:rsidRDefault="00EC77F4" w:rsidP="00EC77F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0.59</w:t>
            </w:r>
            <w:r w:rsidR="00ED18B0">
              <w:rPr>
                <w:rFonts w:ascii="Times New Roman" w:hAnsi="Times New Roman" w:cs="Times New Roman" w:hint="eastAsia"/>
                <w:color w:val="000000"/>
                <w:szCs w:val="21"/>
              </w:rPr>
              <w:t>6</w:t>
            </w:r>
          </w:p>
        </w:tc>
      </w:tr>
      <w:bookmarkEnd w:id="6"/>
    </w:tbl>
    <w:p w14:paraId="3017AEBF" w14:textId="77777777" w:rsidR="00CF4B10" w:rsidRDefault="00CF4B10" w:rsidP="005916D8">
      <w:pPr>
        <w:rPr>
          <w:rFonts w:ascii="Times New Roman" w:hAnsi="Times New Roman" w:cs="Times New Roman"/>
          <w:szCs w:val="21"/>
        </w:rPr>
        <w:sectPr w:rsidR="00CF4B10" w:rsidSect="00F423A9">
          <w:pgSz w:w="11906" w:h="16838" w:code="9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AD57E5F" w14:textId="76BBF0DE" w:rsidR="00CF4B10" w:rsidRDefault="00CF4B10" w:rsidP="00CF4B10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Table S2.</w:t>
      </w:r>
      <w:r w:rsidRPr="00CF4B10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RSEI</w:t>
      </w:r>
      <w:r w:rsidRPr="00CF4B10">
        <w:rPr>
          <w:rFonts w:ascii="Times New Roman" w:hAnsi="Times New Roman" w:cs="Times New Roman" w:hint="eastAsia"/>
          <w:szCs w:val="21"/>
        </w:rPr>
        <w:t xml:space="preserve"> values of the Nanzhao Special Zone, the north bank of the Ili River and the South bank of the Ili River for 2004-2023, and the </w:t>
      </w:r>
      <w:r>
        <w:rPr>
          <w:rFonts w:ascii="Times New Roman" w:hAnsi="Times New Roman" w:cs="Times New Roman" w:hint="eastAsia"/>
          <w:szCs w:val="21"/>
        </w:rPr>
        <w:t>RSEI</w:t>
      </w:r>
      <w:r w:rsidRPr="00CF4B10">
        <w:rPr>
          <w:rFonts w:ascii="Times New Roman" w:hAnsi="Times New Roman" w:cs="Times New Roman" w:hint="eastAsia"/>
          <w:szCs w:val="21"/>
        </w:rPr>
        <w:t xml:space="preserve"> values predicted by different machine learning models for 2024</w:t>
      </w:r>
      <w:r>
        <w:rPr>
          <w:rFonts w:ascii="Times New Roman" w:hAnsi="Times New Roman" w:cs="Times New Roman" w:hint="eastAsia"/>
          <w:szCs w:val="21"/>
        </w:rPr>
        <w:t>.</w:t>
      </w:r>
    </w:p>
    <w:tbl>
      <w:tblPr>
        <w:tblStyle w:val="a7"/>
        <w:tblW w:w="5000" w:type="pct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4"/>
        <w:gridCol w:w="2409"/>
        <w:gridCol w:w="2269"/>
        <w:gridCol w:w="2269"/>
        <w:gridCol w:w="955"/>
      </w:tblGrid>
      <w:tr w:rsidR="00CF4B10" w:rsidRPr="00EB492B" w14:paraId="13C0F897" w14:textId="77777777" w:rsidTr="009251BF">
        <w:trPr>
          <w:trHeight w:val="270"/>
          <w:jc w:val="center"/>
        </w:trPr>
        <w:tc>
          <w:tcPr>
            <w:tcW w:w="946" w:type="pct"/>
            <w:vMerge w:val="restart"/>
            <w:tcBorders>
              <w:top w:val="single" w:sz="12" w:space="0" w:color="auto"/>
            </w:tcBorders>
            <w:noWrap/>
            <w:vAlign w:val="center"/>
            <w:hideMark/>
          </w:tcPr>
          <w:p w14:paraId="31223AE4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Years</w:t>
            </w:r>
          </w:p>
        </w:tc>
        <w:tc>
          <w:tcPr>
            <w:tcW w:w="4054" w:type="pct"/>
            <w:gridSpan w:val="4"/>
            <w:tcBorders>
              <w:top w:val="single" w:sz="12" w:space="0" w:color="auto"/>
              <w:bottom w:val="single" w:sz="8" w:space="0" w:color="auto"/>
            </w:tcBorders>
            <w:noWrap/>
            <w:vAlign w:val="center"/>
            <w:hideMark/>
          </w:tcPr>
          <w:p w14:paraId="093A1193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RSEI</w:t>
            </w:r>
          </w:p>
        </w:tc>
      </w:tr>
      <w:tr w:rsidR="00CF4B10" w:rsidRPr="00EB492B" w14:paraId="510E9F67" w14:textId="77777777" w:rsidTr="009251BF">
        <w:trPr>
          <w:trHeight w:val="270"/>
          <w:jc w:val="center"/>
        </w:trPr>
        <w:tc>
          <w:tcPr>
            <w:tcW w:w="946" w:type="pct"/>
            <w:vMerge/>
            <w:tcBorders>
              <w:bottom w:val="single" w:sz="8" w:space="0" w:color="auto"/>
            </w:tcBorders>
            <w:noWrap/>
            <w:vAlign w:val="center"/>
            <w:hideMark/>
          </w:tcPr>
          <w:p w14:paraId="6D0D7791" w14:textId="77777777" w:rsidR="00CF4B10" w:rsidRPr="00EB492B" w:rsidRDefault="00CF4B10" w:rsidP="009251BF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236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</w:tcPr>
          <w:p w14:paraId="38B0F727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Nanzhao Special Zone</w:t>
            </w:r>
          </w:p>
        </w:tc>
        <w:tc>
          <w:tcPr>
            <w:tcW w:w="1164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</w:tcPr>
          <w:p w14:paraId="78066835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North bank of Ili River</w:t>
            </w:r>
          </w:p>
        </w:tc>
        <w:tc>
          <w:tcPr>
            <w:tcW w:w="1164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</w:tcPr>
          <w:p w14:paraId="28D8BFAD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South bank of Ili River</w:t>
            </w:r>
          </w:p>
        </w:tc>
        <w:tc>
          <w:tcPr>
            <w:tcW w:w="490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</w:tcPr>
          <w:p w14:paraId="1E3E249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Average</w:t>
            </w:r>
          </w:p>
        </w:tc>
      </w:tr>
      <w:tr w:rsidR="00CF4B10" w:rsidRPr="00EB492B" w14:paraId="1BBCFA13" w14:textId="77777777" w:rsidTr="009251BF">
        <w:trPr>
          <w:trHeight w:val="270"/>
          <w:jc w:val="center"/>
        </w:trPr>
        <w:tc>
          <w:tcPr>
            <w:tcW w:w="946" w:type="pct"/>
            <w:tcBorders>
              <w:top w:val="single" w:sz="8" w:space="0" w:color="auto"/>
            </w:tcBorders>
            <w:noWrap/>
            <w:vAlign w:val="center"/>
            <w:hideMark/>
          </w:tcPr>
          <w:p w14:paraId="3906177F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 xml:space="preserve">2024 </w:t>
            </w:r>
            <w:r w:rsidRPr="00EB492B">
              <w:rPr>
                <w:rFonts w:ascii="Times New Roman" w:hAnsi="Times New Roman" w:cs="Times New Roman"/>
                <w:szCs w:val="21"/>
              </w:rPr>
              <w:t>Atttention CNN-LSTM</w:t>
            </w:r>
          </w:p>
        </w:tc>
        <w:tc>
          <w:tcPr>
            <w:tcW w:w="1236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</w:tcPr>
          <w:p w14:paraId="39C03E40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0.562</w:t>
            </w:r>
          </w:p>
        </w:tc>
        <w:tc>
          <w:tcPr>
            <w:tcW w:w="1164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</w:tcPr>
          <w:p w14:paraId="1F20F24C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0.506</w:t>
            </w:r>
          </w:p>
        </w:tc>
        <w:tc>
          <w:tcPr>
            <w:tcW w:w="1164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</w:tcPr>
          <w:p w14:paraId="4DFC074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0.621</w:t>
            </w:r>
          </w:p>
        </w:tc>
        <w:tc>
          <w:tcPr>
            <w:tcW w:w="490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</w:tcPr>
          <w:p w14:paraId="58B10FE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0.563</w:t>
            </w:r>
          </w:p>
        </w:tc>
      </w:tr>
      <w:tr w:rsidR="00CF4B10" w:rsidRPr="00EB492B" w14:paraId="0B36847C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3BD271DC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 xml:space="preserve">2024 </w:t>
            </w:r>
            <w:r w:rsidRPr="00EB492B">
              <w:rPr>
                <w:rFonts w:ascii="Times New Roman" w:hAnsi="Times New Roman" w:cs="Times New Roman"/>
                <w:szCs w:val="21"/>
              </w:rPr>
              <w:t>CNN-LSTM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1366DF4A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0.590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6C90CF9B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0.514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0A79503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0.617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6B071ED3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0.57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4</w:t>
            </w:r>
          </w:p>
        </w:tc>
      </w:tr>
      <w:tr w:rsidR="00CF4B10" w:rsidRPr="00EB492B" w14:paraId="4343B6AC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45853807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 xml:space="preserve">2024 </w:t>
            </w:r>
            <w:r w:rsidRPr="00EB492B">
              <w:rPr>
                <w:rFonts w:ascii="Times New Roman" w:hAnsi="Times New Roman" w:cs="Times New Roman"/>
                <w:szCs w:val="21"/>
              </w:rPr>
              <w:t>LSTM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22C33A1D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0.543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36992EA5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0.492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2D9F4E0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0.595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538227F5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0.543</w:t>
            </w:r>
          </w:p>
        </w:tc>
      </w:tr>
      <w:tr w:rsidR="00CF4B10" w:rsidRPr="00EB492B" w14:paraId="50B015AE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17C3C811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 xml:space="preserve">2024 </w:t>
            </w:r>
            <w:r w:rsidRPr="00EB492B">
              <w:rPr>
                <w:rFonts w:ascii="Times New Roman" w:hAnsi="Times New Roman" w:cs="Times New Roman"/>
                <w:szCs w:val="21"/>
              </w:rPr>
              <w:t>CNN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4CDEF703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0.566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20B708D5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0.507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28DA8595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0.621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6243736D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0.56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5</w:t>
            </w:r>
          </w:p>
        </w:tc>
      </w:tr>
      <w:tr w:rsidR="00CF4B10" w:rsidRPr="00EB492B" w14:paraId="4A3A1997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0E3CA26F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2023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4730373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0.513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1FC3305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0.557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1E226102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0.526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27F056A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0.492</w:t>
            </w:r>
          </w:p>
        </w:tc>
      </w:tr>
      <w:tr w:rsidR="00CF4B10" w:rsidRPr="00EB492B" w14:paraId="6259E886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31F4A187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2022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10E5928F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0.538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52343B9C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0.473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38DFAA56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0.529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779676D6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0.510</w:t>
            </w:r>
          </w:p>
        </w:tc>
      </w:tr>
      <w:tr w:rsidR="00CF4B10" w:rsidRPr="00EB492B" w14:paraId="4143C796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2E3A5564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2021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0EEAA8B6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0.473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5B56F740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0.441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325847BD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0.531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7FC4F04D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0.478</w:t>
            </w:r>
          </w:p>
        </w:tc>
      </w:tr>
      <w:tr w:rsidR="00CF4B10" w:rsidRPr="00EB492B" w14:paraId="36AB11FE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604CAB05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2020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7849BD5F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0.556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3FF2EE8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0.451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65B69FF7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0.567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2A23B387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0.519</w:t>
            </w:r>
          </w:p>
        </w:tc>
      </w:tr>
      <w:tr w:rsidR="00CF4B10" w:rsidRPr="00EB492B" w14:paraId="26EA2CCD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5BDE0FD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2019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7112B1C0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0.579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7539FC3F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0.489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4C8EF37F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0.589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23203DA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0.54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8</w:t>
            </w:r>
          </w:p>
        </w:tc>
      </w:tr>
      <w:tr w:rsidR="00CF4B10" w:rsidRPr="00EB492B" w14:paraId="3B590CD8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00C574FD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2018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3225D073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0.548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6FBA8AA4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0.493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6265AA21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0.579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713C8F79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7</w:t>
            </w:r>
          </w:p>
        </w:tc>
      </w:tr>
      <w:tr w:rsidR="00CF4B10" w:rsidRPr="00EB492B" w14:paraId="134B8200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624E85EB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2017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79748533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0.530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0626E6E6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0.467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1D74B24A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0.559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20E8853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0.515</w:t>
            </w:r>
          </w:p>
        </w:tc>
      </w:tr>
      <w:tr w:rsidR="00CF4B10" w:rsidRPr="00EB492B" w14:paraId="2BB118A7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52C6E682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2016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3385DF05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0.560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31C99BD5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0.515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1E6C0C21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0.583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321A07FC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50</w:t>
            </w:r>
          </w:p>
        </w:tc>
      </w:tr>
      <w:tr w:rsidR="00CF4B10" w:rsidRPr="00EB492B" w14:paraId="4959C97A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440B8ACC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2015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09D87C92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0.592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512F92F4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0.456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29257109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0.524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1C6E2A4F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0.518</w:t>
            </w:r>
          </w:p>
        </w:tc>
      </w:tr>
      <w:tr w:rsidR="00CF4B10" w:rsidRPr="00EB492B" w14:paraId="6BF28314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149330A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2014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6DBF3124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0.494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5ACD192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0.411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094BD12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0.458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3CA39E09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0.443</w:t>
            </w:r>
          </w:p>
        </w:tc>
      </w:tr>
      <w:tr w:rsidR="00CF4B10" w:rsidRPr="00EB492B" w14:paraId="54A20E92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519B7EDD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2013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555ED401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0.491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31F7FD89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0.465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11C63C13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0.505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7CFB6D6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0.485</w:t>
            </w:r>
          </w:p>
        </w:tc>
      </w:tr>
      <w:tr w:rsidR="00CF4B10" w:rsidRPr="00EB492B" w14:paraId="10EF6EAA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6815C962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2012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26DBA65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0.503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53894D7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0.443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556DC3B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0.491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6EFA3C7D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0.47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5</w:t>
            </w:r>
          </w:p>
        </w:tc>
      </w:tr>
      <w:tr w:rsidR="00CF4B10" w:rsidRPr="00EB492B" w14:paraId="78C67474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4C752EEC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2011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4695F24B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0.547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017D09E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0.470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34F2AB6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0.530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5CA6743F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</w:t>
            </w: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</w:t>
            </w:r>
          </w:p>
        </w:tc>
      </w:tr>
      <w:tr w:rsidR="00CF4B10" w:rsidRPr="00EB492B" w14:paraId="1699930E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706E8D4F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2010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5C30039D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0.553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390777E0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475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6E8E9E0B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0.549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70520BBF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0.522</w:t>
            </w:r>
          </w:p>
        </w:tc>
      </w:tr>
      <w:tr w:rsidR="00CF4B10" w:rsidRPr="00EB492B" w14:paraId="16524A01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1CAB2C85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2009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6DD7B923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0.535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07E6773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0.456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2F784A6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0.510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34CC2272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0.497</w:t>
            </w:r>
          </w:p>
        </w:tc>
      </w:tr>
      <w:tr w:rsidR="00CF4B10" w:rsidRPr="00EB492B" w14:paraId="6241D157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6DEDD2FD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2008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57C430D1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0.510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1C9193FA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0.451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17E68D54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0.516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02C88924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0.489</w:t>
            </w:r>
          </w:p>
        </w:tc>
      </w:tr>
      <w:tr w:rsidR="00CF4B10" w:rsidRPr="00EB492B" w14:paraId="1FB6F838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1208D758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2007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783A0230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0.523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6472E69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0.476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27062CEB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0.521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32F5EDF7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0.505</w:t>
            </w:r>
          </w:p>
        </w:tc>
      </w:tr>
      <w:tr w:rsidR="00CF4B10" w:rsidRPr="00EB492B" w14:paraId="72AA3FE6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495D4DD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2006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1B81091B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0.485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404700EA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0.441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7EFADC02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0.528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78D7321B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0.481</w:t>
            </w:r>
          </w:p>
        </w:tc>
      </w:tr>
      <w:tr w:rsidR="00CF4B10" w:rsidRPr="00EB492B" w14:paraId="639DED33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086251C5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2005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3EE7A5B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0.476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57CE462F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0.428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1F6762F3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0.465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5C4BD101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0.455</w:t>
            </w:r>
          </w:p>
        </w:tc>
      </w:tr>
      <w:tr w:rsidR="00CF4B10" w:rsidRPr="00EB492B" w14:paraId="62FD7252" w14:textId="77777777" w:rsidTr="009251BF">
        <w:trPr>
          <w:trHeight w:val="270"/>
          <w:jc w:val="center"/>
        </w:trPr>
        <w:tc>
          <w:tcPr>
            <w:tcW w:w="946" w:type="pct"/>
            <w:noWrap/>
            <w:vAlign w:val="center"/>
            <w:hideMark/>
          </w:tcPr>
          <w:p w14:paraId="3CA1B590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szCs w:val="21"/>
              </w:rPr>
              <w:t>2004</w:t>
            </w:r>
          </w:p>
        </w:tc>
        <w:tc>
          <w:tcPr>
            <w:tcW w:w="1236" w:type="pct"/>
            <w:shd w:val="clear" w:color="auto" w:fill="auto"/>
            <w:noWrap/>
            <w:vAlign w:val="center"/>
          </w:tcPr>
          <w:p w14:paraId="22BF2EB4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0.493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1B6F7D9E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0.459</w:t>
            </w:r>
          </w:p>
        </w:tc>
        <w:tc>
          <w:tcPr>
            <w:tcW w:w="1164" w:type="pct"/>
            <w:shd w:val="clear" w:color="auto" w:fill="auto"/>
            <w:noWrap/>
            <w:vAlign w:val="center"/>
          </w:tcPr>
          <w:p w14:paraId="1F32E227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0.515</w:t>
            </w:r>
          </w:p>
        </w:tc>
        <w:tc>
          <w:tcPr>
            <w:tcW w:w="490" w:type="pct"/>
            <w:shd w:val="clear" w:color="auto" w:fill="auto"/>
            <w:noWrap/>
            <w:vAlign w:val="center"/>
          </w:tcPr>
          <w:p w14:paraId="7E1ABE24" w14:textId="77777777" w:rsidR="00CF4B10" w:rsidRPr="00EB492B" w:rsidRDefault="00CF4B10" w:rsidP="009251BF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EB492B">
              <w:rPr>
                <w:rFonts w:ascii="Times New Roman" w:hAnsi="Times New Roman" w:cs="Times New Roman"/>
                <w:color w:val="000000"/>
                <w:szCs w:val="21"/>
              </w:rPr>
              <w:t>0.487</w:t>
            </w:r>
          </w:p>
        </w:tc>
      </w:tr>
    </w:tbl>
    <w:p w14:paraId="7EBA3F8C" w14:textId="77777777" w:rsidR="005916D8" w:rsidRDefault="005916D8" w:rsidP="00CF4B10">
      <w:pPr>
        <w:rPr>
          <w:rFonts w:ascii="Times New Roman" w:hAnsi="Times New Roman" w:cs="Times New Roman"/>
          <w:szCs w:val="21"/>
        </w:rPr>
      </w:pPr>
    </w:p>
    <w:sectPr w:rsidR="005916D8" w:rsidSect="00F423A9">
      <w:pgSz w:w="11906" w:h="16838" w:code="9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61913" w14:textId="77777777" w:rsidR="00804BA6" w:rsidRDefault="00804BA6" w:rsidP="00F423A9">
      <w:r>
        <w:separator/>
      </w:r>
    </w:p>
  </w:endnote>
  <w:endnote w:type="continuationSeparator" w:id="0">
    <w:p w14:paraId="47097268" w14:textId="77777777" w:rsidR="00804BA6" w:rsidRDefault="00804BA6" w:rsidP="00F42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2045285"/>
      <w:docPartObj>
        <w:docPartGallery w:val="Page Numbers (Bottom of Page)"/>
        <w:docPartUnique/>
      </w:docPartObj>
    </w:sdtPr>
    <w:sdtEndPr/>
    <w:sdtContent>
      <w:p w14:paraId="1B01AAC5" w14:textId="77777777" w:rsidR="00867CB5" w:rsidRDefault="00867CB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A010682" w14:textId="77777777" w:rsidR="00867CB5" w:rsidRDefault="00867CB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4271874"/>
      <w:docPartObj>
        <w:docPartGallery w:val="Page Numbers (Bottom of Page)"/>
        <w:docPartUnique/>
      </w:docPartObj>
    </w:sdtPr>
    <w:sdtEndPr/>
    <w:sdtContent>
      <w:p w14:paraId="6D07C438" w14:textId="77777777" w:rsidR="00E15767" w:rsidRDefault="00E1576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DFF8A62" w14:textId="77777777" w:rsidR="00E15767" w:rsidRDefault="00E1576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B2F00" w14:textId="77777777" w:rsidR="00804BA6" w:rsidRDefault="00804BA6" w:rsidP="00F423A9">
      <w:r>
        <w:separator/>
      </w:r>
    </w:p>
  </w:footnote>
  <w:footnote w:type="continuationSeparator" w:id="0">
    <w:p w14:paraId="6C3CC3C3" w14:textId="77777777" w:rsidR="00804BA6" w:rsidRDefault="00804BA6" w:rsidP="00F423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IysDQ3Mjc1MgDyDJR0lIJTi4sz8/NACkxqAcy/ZMIsAAAA"/>
  </w:docVars>
  <w:rsids>
    <w:rsidRoot w:val="000F6547"/>
    <w:rsid w:val="0000241F"/>
    <w:rsid w:val="00002542"/>
    <w:rsid w:val="00010693"/>
    <w:rsid w:val="00012FFE"/>
    <w:rsid w:val="00017F13"/>
    <w:rsid w:val="00020E6B"/>
    <w:rsid w:val="00024345"/>
    <w:rsid w:val="0003073B"/>
    <w:rsid w:val="00031389"/>
    <w:rsid w:val="00043FC2"/>
    <w:rsid w:val="000761FD"/>
    <w:rsid w:val="000A6B2B"/>
    <w:rsid w:val="000D0437"/>
    <w:rsid w:val="000D5EBB"/>
    <w:rsid w:val="000E5962"/>
    <w:rsid w:val="000E5B54"/>
    <w:rsid w:val="000E5F73"/>
    <w:rsid w:val="000F5141"/>
    <w:rsid w:val="000F6278"/>
    <w:rsid w:val="000F6547"/>
    <w:rsid w:val="0013260B"/>
    <w:rsid w:val="00167250"/>
    <w:rsid w:val="00170518"/>
    <w:rsid w:val="00184FE7"/>
    <w:rsid w:val="00187F63"/>
    <w:rsid w:val="001930CB"/>
    <w:rsid w:val="001A56CA"/>
    <w:rsid w:val="001C6C00"/>
    <w:rsid w:val="001D435C"/>
    <w:rsid w:val="00201D87"/>
    <w:rsid w:val="00226379"/>
    <w:rsid w:val="00240DEF"/>
    <w:rsid w:val="002C2AFA"/>
    <w:rsid w:val="002C62F3"/>
    <w:rsid w:val="003105CF"/>
    <w:rsid w:val="00350D22"/>
    <w:rsid w:val="00354ADF"/>
    <w:rsid w:val="00365C15"/>
    <w:rsid w:val="00367133"/>
    <w:rsid w:val="00385614"/>
    <w:rsid w:val="003901B6"/>
    <w:rsid w:val="00392881"/>
    <w:rsid w:val="00395BA2"/>
    <w:rsid w:val="003A139A"/>
    <w:rsid w:val="003B69FD"/>
    <w:rsid w:val="003C6DEF"/>
    <w:rsid w:val="003D0BD5"/>
    <w:rsid w:val="003E2961"/>
    <w:rsid w:val="003F20D1"/>
    <w:rsid w:val="003F7F38"/>
    <w:rsid w:val="00432F96"/>
    <w:rsid w:val="00433A5B"/>
    <w:rsid w:val="00442149"/>
    <w:rsid w:val="004554B5"/>
    <w:rsid w:val="0046426D"/>
    <w:rsid w:val="00464BCF"/>
    <w:rsid w:val="00475A2E"/>
    <w:rsid w:val="004871B9"/>
    <w:rsid w:val="004973F2"/>
    <w:rsid w:val="004B40A6"/>
    <w:rsid w:val="004C46E4"/>
    <w:rsid w:val="004C4997"/>
    <w:rsid w:val="004C6120"/>
    <w:rsid w:val="004D01E5"/>
    <w:rsid w:val="004E2538"/>
    <w:rsid w:val="004F03CA"/>
    <w:rsid w:val="004F321D"/>
    <w:rsid w:val="004F7AD0"/>
    <w:rsid w:val="00504D68"/>
    <w:rsid w:val="00565B41"/>
    <w:rsid w:val="005831D7"/>
    <w:rsid w:val="005916D8"/>
    <w:rsid w:val="005A2F46"/>
    <w:rsid w:val="005A2F55"/>
    <w:rsid w:val="005C543D"/>
    <w:rsid w:val="005D48AA"/>
    <w:rsid w:val="005D55E1"/>
    <w:rsid w:val="005E7DF5"/>
    <w:rsid w:val="00604B0A"/>
    <w:rsid w:val="00625415"/>
    <w:rsid w:val="00684A22"/>
    <w:rsid w:val="006A207E"/>
    <w:rsid w:val="006A28A3"/>
    <w:rsid w:val="006B236C"/>
    <w:rsid w:val="006D057F"/>
    <w:rsid w:val="00706E05"/>
    <w:rsid w:val="00712883"/>
    <w:rsid w:val="00723A08"/>
    <w:rsid w:val="00726F1F"/>
    <w:rsid w:val="00727DE8"/>
    <w:rsid w:val="00731A33"/>
    <w:rsid w:val="0076769A"/>
    <w:rsid w:val="00772ADA"/>
    <w:rsid w:val="007C0B0B"/>
    <w:rsid w:val="00804BA6"/>
    <w:rsid w:val="00806016"/>
    <w:rsid w:val="00823CC1"/>
    <w:rsid w:val="00823D21"/>
    <w:rsid w:val="00863B76"/>
    <w:rsid w:val="00867CB5"/>
    <w:rsid w:val="00870427"/>
    <w:rsid w:val="00894D3A"/>
    <w:rsid w:val="008A5B94"/>
    <w:rsid w:val="008C0C07"/>
    <w:rsid w:val="008C3C2A"/>
    <w:rsid w:val="008C5391"/>
    <w:rsid w:val="008D60BE"/>
    <w:rsid w:val="008F2D7A"/>
    <w:rsid w:val="008F2F6E"/>
    <w:rsid w:val="008F7D35"/>
    <w:rsid w:val="009010EF"/>
    <w:rsid w:val="00937A49"/>
    <w:rsid w:val="009409F7"/>
    <w:rsid w:val="0096424C"/>
    <w:rsid w:val="00966F3E"/>
    <w:rsid w:val="00980238"/>
    <w:rsid w:val="009A342F"/>
    <w:rsid w:val="009B2415"/>
    <w:rsid w:val="009B4015"/>
    <w:rsid w:val="009C754B"/>
    <w:rsid w:val="009E0742"/>
    <w:rsid w:val="009E3656"/>
    <w:rsid w:val="00A2430E"/>
    <w:rsid w:val="00A3202D"/>
    <w:rsid w:val="00A356FB"/>
    <w:rsid w:val="00A7082F"/>
    <w:rsid w:val="00A90D79"/>
    <w:rsid w:val="00A95FE8"/>
    <w:rsid w:val="00AB4D33"/>
    <w:rsid w:val="00AB7E98"/>
    <w:rsid w:val="00AC669D"/>
    <w:rsid w:val="00AD6117"/>
    <w:rsid w:val="00AF5285"/>
    <w:rsid w:val="00AF6815"/>
    <w:rsid w:val="00B171CA"/>
    <w:rsid w:val="00B33C59"/>
    <w:rsid w:val="00B33EBD"/>
    <w:rsid w:val="00B639C7"/>
    <w:rsid w:val="00B7240E"/>
    <w:rsid w:val="00B77F89"/>
    <w:rsid w:val="00B803E5"/>
    <w:rsid w:val="00B8478B"/>
    <w:rsid w:val="00BC6230"/>
    <w:rsid w:val="00BD4894"/>
    <w:rsid w:val="00C11B2E"/>
    <w:rsid w:val="00C55BDE"/>
    <w:rsid w:val="00C649CB"/>
    <w:rsid w:val="00C67019"/>
    <w:rsid w:val="00CA0BAA"/>
    <w:rsid w:val="00CC468A"/>
    <w:rsid w:val="00CC7B60"/>
    <w:rsid w:val="00CD5EF8"/>
    <w:rsid w:val="00CE325D"/>
    <w:rsid w:val="00CE59AC"/>
    <w:rsid w:val="00CF4B10"/>
    <w:rsid w:val="00D06CAD"/>
    <w:rsid w:val="00D33B83"/>
    <w:rsid w:val="00D74FC8"/>
    <w:rsid w:val="00DB4790"/>
    <w:rsid w:val="00DD7AEA"/>
    <w:rsid w:val="00DF1566"/>
    <w:rsid w:val="00E02B80"/>
    <w:rsid w:val="00E03C3A"/>
    <w:rsid w:val="00E15767"/>
    <w:rsid w:val="00E51265"/>
    <w:rsid w:val="00E74BFB"/>
    <w:rsid w:val="00E92923"/>
    <w:rsid w:val="00E92C8D"/>
    <w:rsid w:val="00EB492B"/>
    <w:rsid w:val="00EB6C6B"/>
    <w:rsid w:val="00EC77F4"/>
    <w:rsid w:val="00ED18B0"/>
    <w:rsid w:val="00EF0092"/>
    <w:rsid w:val="00F423A9"/>
    <w:rsid w:val="00F436B3"/>
    <w:rsid w:val="00F516A0"/>
    <w:rsid w:val="00F56A1E"/>
    <w:rsid w:val="00F74390"/>
    <w:rsid w:val="00F80F92"/>
    <w:rsid w:val="00F818A8"/>
    <w:rsid w:val="00F834A9"/>
    <w:rsid w:val="00F83634"/>
    <w:rsid w:val="00F9494C"/>
    <w:rsid w:val="00F952A0"/>
    <w:rsid w:val="00FA7F0E"/>
    <w:rsid w:val="00FB14D4"/>
    <w:rsid w:val="00FB213A"/>
    <w:rsid w:val="00FB6F66"/>
    <w:rsid w:val="00FB79B1"/>
    <w:rsid w:val="00FE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236736"/>
  <w15:chartTrackingRefBased/>
  <w15:docId w15:val="{F014E04A-7D5C-488B-BF81-44B2C543B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F55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23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23A9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F423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23A9"/>
    <w:rPr>
      <w:sz w:val="18"/>
      <w:szCs w:val="18"/>
      <w14:ligatures w14:val="none"/>
    </w:rPr>
  </w:style>
  <w:style w:type="table" w:styleId="a7">
    <w:name w:val="Table Grid"/>
    <w:basedOn w:val="a1"/>
    <w:uiPriority w:val="39"/>
    <w:rsid w:val="00C55B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网格型1"/>
    <w:basedOn w:val="a1"/>
    <w:next w:val="a7"/>
    <w:rsid w:val="00354ADF"/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11"/>
    <w:basedOn w:val="a1"/>
    <w:next w:val="a7"/>
    <w:uiPriority w:val="39"/>
    <w:rsid w:val="00F834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网格型2"/>
    <w:basedOn w:val="a1"/>
    <w:next w:val="a7"/>
    <w:uiPriority w:val="39"/>
    <w:rsid w:val="008060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2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t082527@student.spbu.ru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mailto:19199281896@163.com" TargetMode="External"/><Relationship Id="rId12" Type="http://schemas.openxmlformats.org/officeDocument/2006/relationships/image" Target="media/image2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jpg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st082527@student.spbu.ru" TargetMode="External"/><Relationship Id="rId14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547CD-FFA4-4D8F-BEC5-CC7956AC0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7</Pages>
  <Words>732</Words>
  <Characters>4176</Characters>
  <Application>Microsoft Office Word</Application>
  <DocSecurity>0</DocSecurity>
  <Lines>34</Lines>
  <Paragraphs>9</Paragraphs>
  <ScaleCrop>false</ScaleCrop>
  <Company/>
  <LinksUpToDate>false</LinksUpToDate>
  <CharactersWithSpaces>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</dc:creator>
  <cp:keywords/>
  <dc:description/>
  <cp:lastModifiedBy>lgs xj</cp:lastModifiedBy>
  <cp:revision>115</cp:revision>
  <dcterms:created xsi:type="dcterms:W3CDTF">2023-03-31T04:17:00Z</dcterms:created>
  <dcterms:modified xsi:type="dcterms:W3CDTF">2025-02-14T10:56:00Z</dcterms:modified>
</cp:coreProperties>
</file>