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pPr w:leftFromText="180" w:rightFromText="180" w:vertAnchor="page" w:horzAnchor="page" w:tblpX="901" w:tblpY="2043"/>
        <w:tblOverlap w:val="never"/>
        <w:tblW w:w="1031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5103"/>
        <w:gridCol w:w="1418"/>
        <w:gridCol w:w="226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5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kern w:val="0"/>
                <w:sz w:val="22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2"/>
                <w:szCs w:val="20"/>
              </w:rPr>
              <w:t>会议名称</w:t>
            </w:r>
          </w:p>
        </w:tc>
        <w:tc>
          <w:tcPr>
            <w:tcW w:w="8786" w:type="dxa"/>
            <w:gridSpan w:val="3"/>
            <w:vAlign w:val="center"/>
          </w:tcPr>
          <w:p>
            <w:pPr>
              <w:wordWrap w:val="0"/>
              <w:jc w:val="right"/>
              <w:rPr>
                <w:rFonts w:hint="default" w:ascii="微软雅黑" w:hAnsi="微软雅黑" w:eastAsia="微软雅黑" w:cs="微软雅黑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/>
                <w:bCs/>
                <w:sz w:val="21"/>
                <w:szCs w:val="22"/>
                <w:lang w:val="en-US" w:eastAsia="zh-CN" w:bidi="ar"/>
              </w:rPr>
              <w:t xml:space="preserve">第七教学周第二次会议                            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5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22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2"/>
                <w:szCs w:val="20"/>
              </w:rPr>
              <w:t>会议主题</w:t>
            </w:r>
          </w:p>
        </w:tc>
        <w:tc>
          <w:tcPr>
            <w:tcW w:w="8786" w:type="dxa"/>
            <w:gridSpan w:val="3"/>
            <w:vAlign w:val="center"/>
          </w:tcPr>
          <w:p>
            <w:pPr>
              <w:wordWrap w:val="0"/>
              <w:jc w:val="right"/>
              <w:rPr>
                <w:rFonts w:hint="default" w:ascii="微软雅黑" w:hAnsi="微软雅黑" w:eastAsia="微软雅黑" w:cs="微软雅黑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  <w:lang w:val="en-US" w:eastAsia="zh-CN"/>
              </w:rPr>
              <w:t xml:space="preserve">访谈内容总结及本周收尾工作                           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5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kern w:val="0"/>
                <w:sz w:val="22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2"/>
                <w:szCs w:val="20"/>
              </w:rPr>
              <w:t>会议时间</w:t>
            </w:r>
          </w:p>
        </w:tc>
        <w:tc>
          <w:tcPr>
            <w:tcW w:w="5103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right="0" w:firstLine="1260" w:firstLineChars="600"/>
              <w:jc w:val="both"/>
              <w:rPr>
                <w:rFonts w:ascii="微软雅黑" w:hAnsi="微软雅黑" w:eastAsia="微软雅黑" w:cs="微软雅黑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  <w:t>2021年10月30日 20:00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kern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2"/>
                <w:szCs w:val="22"/>
              </w:rPr>
              <w:t>负责人</w:t>
            </w:r>
          </w:p>
        </w:tc>
        <w:tc>
          <w:tcPr>
            <w:tcW w:w="2265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  <w:lang w:val="en-US" w:eastAsia="zh-CN"/>
              </w:rPr>
              <w:t>汪芷汀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5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kern w:val="0"/>
                <w:sz w:val="22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2"/>
                <w:szCs w:val="20"/>
              </w:rPr>
              <w:t>会议地址</w:t>
            </w:r>
          </w:p>
        </w:tc>
        <w:tc>
          <w:tcPr>
            <w:tcW w:w="5103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  <w:lang w:val="en-US" w:eastAsia="zh-CN"/>
              </w:rPr>
              <w:t>钉钉线上会议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kern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2"/>
                <w:szCs w:val="22"/>
              </w:rPr>
              <w:t>主持人</w:t>
            </w:r>
          </w:p>
        </w:tc>
        <w:tc>
          <w:tcPr>
            <w:tcW w:w="226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  <w:lang w:val="en-US" w:eastAsia="zh-CN"/>
              </w:rPr>
              <w:t>汪芷汀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5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kern w:val="0"/>
                <w:sz w:val="22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2"/>
                <w:szCs w:val="20"/>
              </w:rPr>
              <w:t>参会人员</w:t>
            </w:r>
          </w:p>
        </w:tc>
        <w:tc>
          <w:tcPr>
            <w:tcW w:w="5103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  <w:lang w:val="en-US" w:eastAsia="zh-CN"/>
              </w:rPr>
              <w:t>汪芷汀、黄雨昊、陈逸浩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kern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2"/>
                <w:szCs w:val="22"/>
              </w:rPr>
              <w:t>记录人</w:t>
            </w:r>
          </w:p>
        </w:tc>
        <w:tc>
          <w:tcPr>
            <w:tcW w:w="226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  <w:lang w:val="en-US" w:eastAsia="zh-CN"/>
              </w:rPr>
              <w:t>黄雨昊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21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kern w:val="0"/>
                <w:sz w:val="22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2"/>
                <w:szCs w:val="21"/>
              </w:rPr>
              <w:t>会</w:t>
            </w:r>
          </w:p>
          <w:p>
            <w:pPr>
              <w:jc w:val="center"/>
              <w:rPr>
                <w:rFonts w:ascii="微软雅黑" w:hAnsi="微软雅黑" w:eastAsia="微软雅黑" w:cs="微软雅黑"/>
                <w:kern w:val="0"/>
                <w:sz w:val="22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2"/>
                <w:szCs w:val="21"/>
              </w:rPr>
              <w:t>议</w:t>
            </w:r>
          </w:p>
          <w:p>
            <w:pPr>
              <w:jc w:val="center"/>
              <w:rPr>
                <w:rFonts w:ascii="微软雅黑" w:hAnsi="微软雅黑" w:eastAsia="微软雅黑" w:cs="微软雅黑"/>
                <w:kern w:val="0"/>
                <w:sz w:val="22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2"/>
                <w:szCs w:val="21"/>
              </w:rPr>
              <w:t>主</w:t>
            </w:r>
          </w:p>
          <w:p>
            <w:pPr>
              <w:jc w:val="center"/>
              <w:rPr>
                <w:rFonts w:ascii="微软雅黑" w:hAnsi="微软雅黑" w:eastAsia="微软雅黑" w:cs="微软雅黑"/>
                <w:kern w:val="0"/>
                <w:sz w:val="22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2"/>
                <w:szCs w:val="21"/>
              </w:rPr>
              <w:t>要</w:t>
            </w:r>
          </w:p>
          <w:p>
            <w:pPr>
              <w:jc w:val="center"/>
              <w:rPr>
                <w:rFonts w:ascii="微软雅黑" w:hAnsi="微软雅黑" w:eastAsia="微软雅黑" w:cs="微软雅黑"/>
                <w:kern w:val="0"/>
                <w:sz w:val="22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2"/>
                <w:szCs w:val="21"/>
              </w:rPr>
              <w:t>内</w:t>
            </w:r>
          </w:p>
          <w:p>
            <w:pPr>
              <w:jc w:val="center"/>
              <w:rPr>
                <w:rFonts w:ascii="微软雅黑" w:hAnsi="微软雅黑" w:eastAsia="微软雅黑" w:cs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2"/>
                <w:szCs w:val="21"/>
              </w:rPr>
              <w:t>容</w:t>
            </w:r>
          </w:p>
        </w:tc>
        <w:tc>
          <w:tcPr>
            <w:tcW w:w="8786" w:type="dxa"/>
            <w:gridSpan w:val="3"/>
          </w:tcPr>
          <w:p>
            <w:pPr>
              <w:pStyle w:val="4"/>
              <w:keepNext w:val="0"/>
              <w:keepLines w:val="0"/>
              <w:widowControl w:val="0"/>
              <w:numPr>
                <w:ilvl w:val="0"/>
                <w:numId w:val="1"/>
              </w:numPr>
              <w:suppressLineNumbers w:val="0"/>
              <w:spacing w:before="0" w:beforeAutospacing="0" w:after="0" w:afterAutospacing="0"/>
              <w:ind w:left="360" w:right="0" w:hanging="360" w:firstLineChars="0"/>
              <w:jc w:val="both"/>
              <w:rPr>
                <w:sz w:val="30"/>
                <w:szCs w:val="30"/>
                <w:lang w:val="en-US"/>
              </w:rPr>
            </w:pPr>
            <w:r>
              <w:rPr>
                <w:rFonts w:hint="eastAsia" w:ascii="等线" w:hAnsi="等线" w:eastAsia="等线" w:cs="Times New Roman"/>
                <w:kern w:val="2"/>
                <w:sz w:val="30"/>
                <w:szCs w:val="30"/>
                <w:lang w:val="en-US" w:eastAsia="zh-CN" w:bidi="ar"/>
              </w:rPr>
              <w:t>承接上次会议定下的任务，分享、讨论总结今天访谈的成果，对访谈得到的信息做分析和归纳，对还没有明确的问题尝试解决和补足。</w:t>
            </w:r>
          </w:p>
          <w:p>
            <w:pPr>
              <w:pStyle w:val="4"/>
              <w:keepNext w:val="0"/>
              <w:keepLines w:val="0"/>
              <w:widowControl w:val="0"/>
              <w:numPr>
                <w:ilvl w:val="0"/>
                <w:numId w:val="1"/>
              </w:numPr>
              <w:suppressLineNumbers w:val="0"/>
              <w:spacing w:before="0" w:beforeAutospacing="0" w:after="0" w:afterAutospacing="0"/>
              <w:ind w:left="360" w:right="0" w:hanging="360" w:firstLineChars="0"/>
              <w:jc w:val="both"/>
              <w:rPr>
                <w:sz w:val="30"/>
                <w:szCs w:val="30"/>
                <w:lang w:val="en-US"/>
              </w:rPr>
            </w:pPr>
            <w:r>
              <w:rPr>
                <w:rFonts w:hint="eastAsia" w:ascii="等线" w:hAnsi="等线" w:eastAsia="等线" w:cs="Times New Roman"/>
                <w:kern w:val="2"/>
                <w:sz w:val="30"/>
                <w:szCs w:val="30"/>
                <w:lang w:val="en-US" w:eastAsia="zh-CN" w:bidi="ar"/>
              </w:rPr>
              <w:t>对今天的访谈，与会人员均表示有很大收获，但是也存在不足，需要进一步确认和修</w:t>
            </w:r>
            <w:bookmarkStart w:id="0" w:name="_GoBack"/>
            <w:bookmarkEnd w:id="0"/>
            <w:r>
              <w:rPr>
                <w:rFonts w:hint="eastAsia" w:ascii="等线" w:hAnsi="等线" w:eastAsia="等线" w:cs="Times New Roman"/>
                <w:kern w:val="2"/>
                <w:sz w:val="30"/>
                <w:szCs w:val="30"/>
                <w:lang w:val="en-US" w:eastAsia="zh-CN" w:bidi="ar"/>
              </w:rPr>
              <w:t>正。</w:t>
            </w:r>
          </w:p>
          <w:p>
            <w:pPr>
              <w:pStyle w:val="4"/>
              <w:keepNext w:val="0"/>
              <w:keepLines w:val="0"/>
              <w:widowControl w:val="0"/>
              <w:numPr>
                <w:ilvl w:val="0"/>
                <w:numId w:val="1"/>
              </w:numPr>
              <w:suppressLineNumbers w:val="0"/>
              <w:spacing w:before="0" w:beforeAutospacing="0" w:after="0" w:afterAutospacing="0"/>
              <w:ind w:left="360" w:right="0" w:hanging="360" w:firstLineChars="0"/>
              <w:jc w:val="both"/>
              <w:rPr>
                <w:sz w:val="30"/>
                <w:szCs w:val="30"/>
                <w:lang w:val="en-US"/>
              </w:rPr>
            </w:pPr>
            <w:r>
              <w:rPr>
                <w:rFonts w:hint="eastAsia" w:ascii="等线" w:hAnsi="等线" w:eastAsia="等线" w:cs="Times New Roman"/>
                <w:kern w:val="2"/>
                <w:sz w:val="30"/>
                <w:szCs w:val="30"/>
                <w:lang w:val="en-US" w:eastAsia="zh-CN" w:bidi="ar"/>
              </w:rPr>
              <w:t>明确之后由组长汪芷汀同学对访谈内容进行加工整理，并加入SRS中。</w:t>
            </w:r>
          </w:p>
          <w:p>
            <w:pPr>
              <w:pStyle w:val="4"/>
              <w:keepNext w:val="0"/>
              <w:keepLines w:val="0"/>
              <w:widowControl w:val="0"/>
              <w:numPr>
                <w:ilvl w:val="0"/>
                <w:numId w:val="1"/>
              </w:numPr>
              <w:suppressLineNumbers w:val="0"/>
              <w:spacing w:before="0" w:beforeAutospacing="0" w:after="0" w:afterAutospacing="0"/>
              <w:ind w:left="360" w:right="0" w:hanging="360" w:firstLineChars="0"/>
              <w:jc w:val="both"/>
              <w:rPr>
                <w:sz w:val="30"/>
                <w:szCs w:val="30"/>
                <w:lang w:val="en-US"/>
              </w:rPr>
            </w:pPr>
            <w:r>
              <w:rPr>
                <w:rFonts w:hint="eastAsia" w:ascii="等线" w:hAnsi="等线" w:eastAsia="等线" w:cs="Times New Roman"/>
                <w:kern w:val="2"/>
                <w:sz w:val="30"/>
                <w:szCs w:val="30"/>
                <w:lang w:val="en-US" w:eastAsia="zh-CN" w:bidi="ar"/>
              </w:rPr>
              <w:t>对晚上和明天的工作进行确认和讨论，与会人员一致认为，在汪芷汀同学完成访谈内容的部分后，由黄雨昊同学完善和整理SRS，并加入之前制作好的数据字典、数据流图、新用户界面等内容，丰富和补足原有SRS；由陈逸浩同学负责补充上周的ppt，将新鲜的内容加入进去，以期在展示时达成一个较好的效果。</w:t>
            </w:r>
          </w:p>
          <w:p>
            <w:pPr>
              <w:pStyle w:val="4"/>
              <w:keepNext w:val="0"/>
              <w:keepLines w:val="0"/>
              <w:widowControl w:val="0"/>
              <w:numPr>
                <w:ilvl w:val="0"/>
                <w:numId w:val="1"/>
              </w:numPr>
              <w:suppressLineNumbers w:val="0"/>
              <w:spacing w:before="0" w:beforeAutospacing="0" w:after="0" w:afterAutospacing="0"/>
              <w:ind w:left="360" w:right="0" w:hanging="360" w:firstLineChars="0"/>
              <w:jc w:val="both"/>
              <w:rPr>
                <w:sz w:val="30"/>
                <w:szCs w:val="30"/>
                <w:lang w:val="en-US"/>
              </w:rPr>
            </w:pPr>
            <w:r>
              <w:rPr>
                <w:rFonts w:hint="eastAsia" w:ascii="等线" w:hAnsi="等线" w:eastAsia="等线" w:cs="Times New Roman"/>
                <w:kern w:val="2"/>
                <w:sz w:val="30"/>
                <w:szCs w:val="30"/>
                <w:lang w:val="en-US" w:eastAsia="zh-CN" w:bidi="ar"/>
              </w:rPr>
              <w:t>最后又简单讨论了用户界面的制作和内容，大家找了几张成品效果图进行讨论，最后总结了我们需要的界面内容，定好了UI初稿要求。</w:t>
            </w:r>
          </w:p>
          <w:p>
            <w:pPr>
              <w:pStyle w:val="4"/>
              <w:keepNext w:val="0"/>
              <w:keepLines w:val="0"/>
              <w:widowControl w:val="0"/>
              <w:numPr>
                <w:ilvl w:val="0"/>
                <w:numId w:val="1"/>
              </w:numPr>
              <w:suppressLineNumbers w:val="0"/>
              <w:spacing w:before="0" w:beforeAutospacing="0" w:after="0" w:afterAutospacing="0"/>
              <w:ind w:left="360" w:right="0" w:hanging="360" w:firstLineChars="0"/>
              <w:jc w:val="both"/>
              <w:rPr>
                <w:sz w:val="30"/>
                <w:szCs w:val="30"/>
                <w:lang w:val="en-US"/>
              </w:rPr>
            </w:pPr>
            <w:r>
              <w:rPr>
                <w:rFonts w:hint="eastAsia" w:ascii="等线" w:hAnsi="等线" w:eastAsia="等线" w:cs="Times New Roman"/>
                <w:kern w:val="2"/>
                <w:sz w:val="30"/>
                <w:szCs w:val="30"/>
                <w:lang w:val="en-US" w:eastAsia="zh-CN" w:bidi="ar"/>
              </w:rPr>
              <w:t>下次会议暂定于下周三课程结束后，届时将讨论下周课程的内容，并对之后的工作做出指导。</w:t>
            </w:r>
          </w:p>
          <w:p>
            <w:pPr>
              <w:jc w:val="left"/>
              <w:rPr>
                <w:rFonts w:ascii="微软雅黑" w:hAnsi="微软雅黑" w:eastAsia="微软雅黑" w:cs="微软雅黑"/>
                <w:kern w:val="0"/>
                <w:sz w:val="20"/>
                <w:szCs w:val="20"/>
              </w:rPr>
            </w:pPr>
          </w:p>
        </w:tc>
      </w:tr>
    </w:tbl>
    <w:p>
      <w:pPr>
        <w:rPr>
          <w:vanish/>
        </w:rPr>
        <w:sectPr>
          <w:pgSz w:w="11906" w:h="16838"/>
          <w:pgMar w:top="0" w:right="0" w:bottom="0" w:left="0" w:header="851" w:footer="992" w:gutter="0"/>
          <w:cols w:space="0" w:num="1"/>
          <w:docGrid w:type="lines" w:linePitch="312" w:charSpace="0"/>
        </w:sectPr>
      </w:pPr>
      <w:r>
        <w:rPr>
          <w:rFonts w:ascii="微软雅黑" w:hAnsi="微软雅黑" w:eastAsia="微软雅黑" w:cs="微软雅黑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438150</wp:posOffset>
                </wp:positionH>
                <wp:positionV relativeFrom="paragraph">
                  <wp:posOffset>406400</wp:posOffset>
                </wp:positionV>
                <wp:extent cx="6610350" cy="89535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0350" cy="895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宋体" w:hAnsi="宋体" w:eastAsia="宋体"/>
                                <w:b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eastAsia" w:ascii="宋体" w:hAnsi="宋体" w:eastAsia="宋体"/>
                                <w:b/>
                                <w:sz w:val="52"/>
                                <w:szCs w:val="52"/>
                              </w:rPr>
                              <w:t>会 议 纪 要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宋体" w:hAnsi="宋体" w:eastAsia="宋体"/>
                                <w:b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 w:eastAsia="宋体"/>
                                <w:b/>
                                <w:sz w:val="20"/>
                                <w:szCs w:val="21"/>
                              </w:rPr>
                              <w:t xml:space="preserve">                                                                       </w:t>
                            </w:r>
                            <w:r>
                              <w:rPr>
                                <w:rFonts w:hint="eastAsia" w:ascii="宋体" w:hAnsi="宋体" w:eastAsia="宋体"/>
                                <w:b/>
                                <w:sz w:val="20"/>
                                <w:szCs w:val="21"/>
                                <w:lang w:val="en-US" w:eastAsia="zh-CN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宋体" w:hAnsi="宋体" w:eastAsia="宋体"/>
                                <w:b/>
                                <w:sz w:val="20"/>
                                <w:szCs w:val="21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.5pt;margin-top:32pt;height:70.5pt;width:520.5pt;z-index:251661312;mso-width-relative:page;mso-height-relative:page;" filled="f" stroked="f" coordsize="21600,21600" o:gfxdata="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FR4AcbZAAAACgEAAA8AAAAAAAAAAQAgAAAAIgAAAGRy&#10;cy9kb3ducmV2LnhtbFBLAQIUABQAAAAIAIdO4kBRfHaAPQIAAHQEAAAOAAAAAAAAAAEAIAAAACg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宋体" w:hAnsi="宋体" w:eastAsia="宋体"/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rFonts w:hint="eastAsia" w:ascii="宋体" w:hAnsi="宋体" w:eastAsia="宋体"/>
                          <w:b/>
                          <w:sz w:val="52"/>
                          <w:szCs w:val="52"/>
                        </w:rPr>
                        <w:t>会 议 纪 要</w:t>
                      </w:r>
                    </w:p>
                    <w:p>
                      <w:pPr>
                        <w:jc w:val="center"/>
                        <w:rPr>
                          <w:rFonts w:ascii="宋体" w:hAnsi="宋体" w:eastAsia="宋体"/>
                          <w:b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宋体" w:hAnsi="宋体" w:eastAsia="宋体"/>
                          <w:b/>
                          <w:sz w:val="20"/>
                          <w:szCs w:val="21"/>
                        </w:rPr>
                        <w:t xml:space="preserve">                                                                       </w:t>
                      </w:r>
                      <w:r>
                        <w:rPr>
                          <w:rFonts w:hint="eastAsia" w:ascii="宋体" w:hAnsi="宋体" w:eastAsia="宋体"/>
                          <w:b/>
                          <w:sz w:val="20"/>
                          <w:szCs w:val="21"/>
                          <w:lang w:val="en-US" w:eastAsia="zh-CN"/>
                        </w:rPr>
                        <w:t xml:space="preserve">          </w:t>
                      </w:r>
                      <w:r>
                        <w:rPr>
                          <w:rFonts w:hint="eastAsia" w:ascii="宋体" w:hAnsi="宋体" w:eastAsia="宋体"/>
                          <w:b/>
                          <w:sz w:val="20"/>
                          <w:szCs w:val="21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vanish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2457450</wp:posOffset>
                </wp:positionH>
                <wp:positionV relativeFrom="paragraph">
                  <wp:posOffset>32385</wp:posOffset>
                </wp:positionV>
                <wp:extent cx="2341245" cy="600075"/>
                <wp:effectExtent l="0" t="0" r="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1245" cy="600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800" w:lineRule="exact"/>
                              <w:jc w:val="distribute"/>
                              <w:rPr>
                                <w:rFonts w:ascii="楷体" w:hAnsi="楷体" w:eastAsia="楷体" w:cs="华文隶书"/>
                                <w:b/>
                                <w:color w:val="000000" w:themeColor="text1"/>
                                <w:sz w:val="52"/>
                                <w:szCs w:val="5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楷体" w:hAnsi="楷体" w:eastAsia="楷体" w:cs="华文隶书"/>
                                <w:b/>
                                <w:color w:val="000000" w:themeColor="text1"/>
                                <w:sz w:val="52"/>
                                <w:szCs w:val="5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会议纪要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3.5pt;margin-top:2.55pt;height:47.25pt;width:184.35pt;z-index:251660288;mso-width-relative:page;mso-height-relative:page;" filled="f" stroked="f" coordsize="21600,21600" o:gfxdata="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IqaWpbaAAAACAEAAA8AAAAAAAAAAQAgAAAAIgAAAGRy&#10;cy9kb3ducmV2LnhtbFBLAQIUABQAAAAIAIdO4kCPxccoPAIAAGgEAAAOAAAAAAAAAAEAIAAAACk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800" w:lineRule="exact"/>
                        <w:jc w:val="distribute"/>
                        <w:rPr>
                          <w:rFonts w:ascii="楷体" w:hAnsi="楷体" w:eastAsia="楷体" w:cs="华文隶书"/>
                          <w:b/>
                          <w:color w:val="000000" w:themeColor="text1"/>
                          <w:sz w:val="52"/>
                          <w:szCs w:val="5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楷体" w:hAnsi="楷体" w:eastAsia="楷体" w:cs="华文隶书"/>
                          <w:b/>
                          <w:color w:val="000000" w:themeColor="text1"/>
                          <w:sz w:val="52"/>
                          <w:szCs w:val="5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会议纪要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vanish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5175885</wp:posOffset>
                </wp:positionH>
                <wp:positionV relativeFrom="paragraph">
                  <wp:posOffset>654050</wp:posOffset>
                </wp:positionV>
                <wp:extent cx="1878330" cy="327660"/>
                <wp:effectExtent l="0" t="0" r="0" b="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833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60" w:lineRule="exact"/>
                              <w:jc w:val="right"/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备案号：00000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7.55pt;margin-top:51.5pt;height:25.8pt;width:147.9pt;z-index:251659264;mso-width-relative:page;mso-height-relative:page;" filled="f" stroked="f" coordsize="21600,21600" o:gfxdata="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8RXb4NsAAAAMAQAADwAAAAAAAAABACAAAAAiAAAA&#10;ZHJzL2Rvd25yZXYueG1sUEsBAhQAFAAAAAgAh07iQIeZaNY9AgAAaAQAAA4AAAAAAAAAAQAgAAAA&#10;Kg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jc w:val="right"/>
                        <w:rPr>
                          <w:rFonts w:ascii="微软雅黑" w:hAnsi="微软雅黑" w:eastAsia="微软雅黑" w:cs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备案号：00000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vanish/>
        </w:rPr>
      </w:pPr>
      <w:r>
        <w:rPr>
          <w:rFonts w:hint="eastAsia"/>
          <w:vanish/>
        </w:rPr>
        <w:t xml:space="preserve"> </w:t>
      </w:r>
    </w:p>
    <w:sectPr>
      <w:pgSz w:w="11906" w:h="16838"/>
      <w:pgMar w:top="0" w:right="0" w:bottom="0" w:left="0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mbria Math">
    <w:panose1 w:val="02040503050406030204"/>
    <w:charset w:val="00"/>
    <w:family w:val="auto"/>
    <w:pitch w:val="variable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@等线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AAE94A"/>
    <w:multiLevelType w:val="multilevel"/>
    <w:tmpl w:val="0BAAE94A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BB9"/>
    <w:rsid w:val="000474B4"/>
    <w:rsid w:val="000D3F17"/>
    <w:rsid w:val="00126BB9"/>
    <w:rsid w:val="00386E35"/>
    <w:rsid w:val="00410407"/>
    <w:rsid w:val="00422F70"/>
    <w:rsid w:val="00510AC9"/>
    <w:rsid w:val="005456CA"/>
    <w:rsid w:val="00585638"/>
    <w:rsid w:val="00650553"/>
    <w:rsid w:val="006C4296"/>
    <w:rsid w:val="006F36FC"/>
    <w:rsid w:val="00761517"/>
    <w:rsid w:val="007858FF"/>
    <w:rsid w:val="007B788D"/>
    <w:rsid w:val="00811B7B"/>
    <w:rsid w:val="00892F1C"/>
    <w:rsid w:val="00990BA6"/>
    <w:rsid w:val="00A5535E"/>
    <w:rsid w:val="00A81D5E"/>
    <w:rsid w:val="00D25F64"/>
    <w:rsid w:val="00D82BF1"/>
    <w:rsid w:val="00E44CE1"/>
    <w:rsid w:val="00FA1D7D"/>
    <w:rsid w:val="00FA378D"/>
    <w:rsid w:val="40930238"/>
    <w:rsid w:val="49B40B13"/>
    <w:rsid w:val="4E993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等线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eastAsia" w:ascii="等线" w:hAnsi="等线" w:eastAsia="等线" w:cs="等线"/>
      <w:kern w:val="2"/>
      <w:sz w:val="21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uiPriority w:val="99"/>
    <w:rPr>
      <w:sz w:val="24"/>
    </w:rPr>
  </w:style>
  <w:style w:type="table" w:styleId="6">
    <w:name w:val="Table Grid"/>
    <w:basedOn w:val="5"/>
    <w:qFormat/>
    <w:uiPriority w:val="0"/>
    <w:pPr>
      <w:widowControl w:val="0"/>
      <w:jc w:val="both"/>
    </w:pPr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Char"/>
    <w:basedOn w:val="7"/>
    <w:link w:val="3"/>
    <w:uiPriority w:val="99"/>
    <w:rPr>
      <w:sz w:val="18"/>
      <w:szCs w:val="18"/>
    </w:rPr>
  </w:style>
  <w:style w:type="character" w:customStyle="1" w:styleId="9">
    <w:name w:val="页脚 Char"/>
    <w:basedOn w:val="7"/>
    <w:link w:val="2"/>
    <w:uiPriority w:val="99"/>
    <w:rPr>
      <w:sz w:val="18"/>
      <w:szCs w:val="18"/>
    </w:rPr>
  </w:style>
  <w:style w:type="paragraph" w:customStyle="1" w:styleId="10">
    <w:name w:val="msolistparagraph"/>
    <w:basedOn w:val="1"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 w:firstLine="420" w:firstLineChars="200"/>
      <w:jc w:val="both"/>
    </w:pPr>
    <w:rPr>
      <w:rFonts w:hint="eastAsia" w:ascii="等线" w:hAnsi="等线" w:eastAsia="等线" w:cs="Times New Roman"/>
      <w:kern w:val="2"/>
      <w:sz w:val="21"/>
      <w:szCs w:val="22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4343095-5E6E-41C8-88BC-1EA3D7B99BE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</Words>
  <Characters>60</Characters>
  <Lines>1</Lines>
  <Paragraphs>1</Paragraphs>
  <TotalTime>9</TotalTime>
  <ScaleCrop>false</ScaleCrop>
  <LinksUpToDate>false</LinksUpToDate>
  <CharactersWithSpaces>69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2019-04-26T11:00:00Z</dcterms:created>
  <dcterms:modified xsi:type="dcterms:W3CDTF">2021-11-03T03:32:02Z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KSOTemplateUUID">
    <vt:lpwstr>v1.0_mb_/22AEXLDuEf5JcSlO42CnQ==</vt:lpwstr>
  </property>
  <property fmtid="{D5CDD505-2E9C-101B-9397-08002B2CF9AE}" pid="4" name="ICV">
    <vt:lpwstr>CF8C64D6B76340AF8CACE5EC8628500A</vt:lpwstr>
  </property>
</Properties>
</file>