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52F2" w14:textId="77777777" w:rsidR="00C4612F" w:rsidRDefault="00162581">
      <w:pPr>
        <w:spacing w:beforeLines="300" w:before="936" w:afterLines="300" w:after="936" w:line="240" w:lineRule="auto"/>
        <w:ind w:firstLineChars="0" w:firstLine="0"/>
        <w:jc w:val="center"/>
        <w:rPr>
          <w:lang w:eastAsia="zh-CN"/>
        </w:rPr>
      </w:pPr>
      <w:r>
        <w:rPr>
          <w:rFonts w:ascii="黑体" w:eastAsia="黑体" w:hAnsi="黑体" w:cs="黑体" w:hint="eastAsia"/>
          <w:b/>
          <w:bCs/>
          <w:sz w:val="44"/>
          <w:szCs w:val="44"/>
          <w:lang w:eastAsia="zh-CN"/>
        </w:rPr>
        <w:t>项目计划书</w:t>
      </w:r>
      <w:bookmarkStart w:id="0" w:name="_Toc13308"/>
    </w:p>
    <w:sdt>
      <w:sdtPr>
        <w:rPr>
          <w:rFonts w:ascii="宋体" w:eastAsia="宋体" w:hAnsi="宋体"/>
          <w:sz w:val="21"/>
        </w:rPr>
        <w:id w:val="14746153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sz w:val="24"/>
          <w:lang w:eastAsia="zh-CN"/>
        </w:rPr>
      </w:sdtEndPr>
      <w:sdtContent>
        <w:p w14:paraId="1ADCC9A2" w14:textId="77777777" w:rsidR="00C4612F" w:rsidRDefault="00C4612F">
          <w:pPr>
            <w:spacing w:line="240" w:lineRule="auto"/>
            <w:ind w:firstLineChars="0" w:firstLine="0"/>
            <w:jc w:val="center"/>
          </w:pPr>
        </w:p>
        <w:p w14:paraId="23301CC7" w14:textId="77777777" w:rsidR="00C4612F" w:rsidRDefault="00162581">
          <w:pPr>
            <w:pStyle w:val="TOC1"/>
            <w:tabs>
              <w:tab w:val="right" w:leader="dot" w:pos="8306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TOC \o "1-2" \h \u </w:instrText>
          </w:r>
          <w:r>
            <w:rPr>
              <w:lang w:eastAsia="zh-CN"/>
            </w:rPr>
            <w:fldChar w:fldCharType="separate"/>
          </w:r>
          <w:hyperlink w:anchor="_Toc32148" w:history="1">
            <w:r>
              <w:rPr>
                <w:rFonts w:hint="eastAsia"/>
                <w:lang w:eastAsia="zh-CN"/>
              </w:rPr>
              <w:t>一、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项目内容</w:t>
            </w:r>
            <w:r>
              <w:tab/>
            </w:r>
            <w:r>
              <w:fldChar w:fldCharType="begin"/>
            </w:r>
            <w:r>
              <w:instrText xml:space="preserve"> PAGEREF _Toc32148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7CCB85E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19364" w:history="1">
            <w:r w:rsidR="00162581">
              <w:rPr>
                <w:lang w:eastAsia="zh-CN"/>
              </w:rPr>
              <w:t xml:space="preserve">1. </w:t>
            </w:r>
            <w:r w:rsidR="00162581">
              <w:rPr>
                <w:lang w:eastAsia="zh-CN"/>
              </w:rPr>
              <w:t>立项依据</w:t>
            </w:r>
            <w:r w:rsidR="00162581">
              <w:rPr>
                <w:rFonts w:hint="eastAsia"/>
                <w:lang w:eastAsia="zh-CN"/>
              </w:rPr>
              <w:t>、</w:t>
            </w:r>
            <w:r w:rsidR="00162581">
              <w:rPr>
                <w:lang w:eastAsia="zh-CN"/>
              </w:rPr>
              <w:t>意义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_Toc19364 \h </w:instrText>
            </w:r>
            <w:r w:rsidR="00162581">
              <w:fldChar w:fldCharType="separate"/>
            </w:r>
            <w:r w:rsidR="00162581">
              <w:t>2</w:t>
            </w:r>
            <w:r w:rsidR="00162581">
              <w:fldChar w:fldCharType="end"/>
            </w:r>
          </w:hyperlink>
        </w:p>
        <w:p w14:paraId="53C998DB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26301" w:history="1">
            <w:r w:rsidR="00162581">
              <w:rPr>
                <w:lang w:eastAsia="zh-CN"/>
              </w:rPr>
              <w:t xml:space="preserve">2. </w:t>
            </w:r>
            <w:r w:rsidR="00162581">
              <w:rPr>
                <w:lang w:eastAsia="zh-CN"/>
              </w:rPr>
              <w:t>立项</w:t>
            </w:r>
            <w:r w:rsidR="00162581">
              <w:rPr>
                <w:rFonts w:hint="eastAsia"/>
                <w:lang w:eastAsia="zh-CN"/>
              </w:rPr>
              <w:t>内容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_Toc26301 \h </w:instrText>
            </w:r>
            <w:r w:rsidR="00162581">
              <w:fldChar w:fldCharType="separate"/>
            </w:r>
            <w:r w:rsidR="00162581">
              <w:t>2</w:t>
            </w:r>
            <w:r w:rsidR="00162581">
              <w:fldChar w:fldCharType="end"/>
            </w:r>
          </w:hyperlink>
        </w:p>
        <w:p w14:paraId="77F9F7ED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4293" w:history="1">
            <w:r w:rsidR="00162581">
              <w:rPr>
                <w:lang w:eastAsia="zh-CN"/>
              </w:rPr>
              <w:t xml:space="preserve">3. </w:t>
            </w:r>
            <w:r w:rsidR="00162581">
              <w:rPr>
                <w:rFonts w:hint="eastAsia"/>
                <w:lang w:eastAsia="zh-CN"/>
              </w:rPr>
              <w:t>立项欲达成的目标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_Toc4293 \h </w:instrText>
            </w:r>
            <w:r w:rsidR="00162581">
              <w:fldChar w:fldCharType="separate"/>
            </w:r>
            <w:r w:rsidR="00162581">
              <w:t>2</w:t>
            </w:r>
            <w:r w:rsidR="00162581">
              <w:fldChar w:fldCharType="end"/>
            </w:r>
          </w:hyperlink>
        </w:p>
        <w:p w14:paraId="4BA92E4A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16159" w:history="1">
            <w:r w:rsidR="00162581">
              <w:rPr>
                <w:lang w:eastAsia="zh-CN"/>
              </w:rPr>
              <w:t xml:space="preserve">4. </w:t>
            </w:r>
            <w:r w:rsidR="00162581">
              <w:rPr>
                <w:lang w:eastAsia="zh-CN"/>
              </w:rPr>
              <w:t>项目</w:t>
            </w:r>
            <w:r w:rsidR="00162581">
              <w:rPr>
                <w:rFonts w:hint="eastAsia"/>
                <w:lang w:eastAsia="zh-CN"/>
              </w:rPr>
              <w:t>可</w:t>
            </w:r>
            <w:r w:rsidR="00162581">
              <w:rPr>
                <w:lang w:eastAsia="zh-CN"/>
              </w:rPr>
              <w:t>行性分析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_Toc16159 \h </w:instrText>
            </w:r>
            <w:r w:rsidR="00162581">
              <w:fldChar w:fldCharType="separate"/>
            </w:r>
            <w:r w:rsidR="00162581">
              <w:t>3</w:t>
            </w:r>
            <w:r w:rsidR="00162581">
              <w:fldChar w:fldCharType="end"/>
            </w:r>
          </w:hyperlink>
        </w:p>
        <w:p w14:paraId="3461BC01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4972" w:history="1">
            <w:r w:rsidR="00162581">
              <w:rPr>
                <w:lang w:eastAsia="zh-CN"/>
              </w:rPr>
              <w:t xml:space="preserve">5. </w:t>
            </w:r>
            <w:r w:rsidR="00162581">
              <w:rPr>
                <w:lang w:eastAsia="zh-CN"/>
              </w:rPr>
              <w:t>项目方案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_Toc4972 \h </w:instrText>
            </w:r>
            <w:r w:rsidR="00162581">
              <w:fldChar w:fldCharType="separate"/>
            </w:r>
            <w:r w:rsidR="00162581">
              <w:t>3</w:t>
            </w:r>
            <w:r w:rsidR="00162581">
              <w:fldChar w:fldCharType="end"/>
            </w:r>
          </w:hyperlink>
        </w:p>
        <w:p w14:paraId="24763427" w14:textId="77777777" w:rsidR="00C4612F" w:rsidRDefault="00953CD7">
          <w:pPr>
            <w:pStyle w:val="TOC1"/>
            <w:tabs>
              <w:tab w:val="right" w:leader="dot" w:pos="8306"/>
            </w:tabs>
          </w:pPr>
          <w:hyperlink w:anchor="_Toc2659" w:history="1">
            <w:r w:rsidR="00162581">
              <w:rPr>
                <w:rFonts w:hint="eastAsia"/>
                <w:lang w:eastAsia="zh-CN"/>
              </w:rPr>
              <w:t>二、</w:t>
            </w:r>
            <w:r w:rsidR="00162581">
              <w:rPr>
                <w:rFonts w:hint="eastAsia"/>
                <w:lang w:eastAsia="zh-CN"/>
              </w:rPr>
              <w:t xml:space="preserve"> </w:t>
            </w:r>
            <w:r w:rsidR="00162581">
              <w:rPr>
                <w:lang w:eastAsia="zh-CN"/>
              </w:rPr>
              <w:t>项目团队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_Toc2659 \h </w:instrText>
            </w:r>
            <w:r w:rsidR="00162581">
              <w:fldChar w:fldCharType="separate"/>
            </w:r>
            <w:r w:rsidR="00162581">
              <w:t>4</w:t>
            </w:r>
            <w:r w:rsidR="00162581">
              <w:fldChar w:fldCharType="end"/>
            </w:r>
          </w:hyperlink>
        </w:p>
        <w:p w14:paraId="65BB8213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21529" w:history="1">
            <w:r w:rsidR="00162581">
              <w:rPr>
                <w:rFonts w:ascii="Arial" w:eastAsia="宋体" w:hAnsi="Arial" w:hint="eastAsia"/>
                <w:lang w:eastAsia="zh-CN"/>
              </w:rPr>
              <w:t>1.</w:t>
            </w:r>
            <w:r w:rsidR="00162581">
              <w:rPr>
                <w:rFonts w:ascii="Arial" w:eastAsia="宋体" w:hAnsi="Arial" w:hint="eastAsia"/>
                <w:lang w:eastAsia="zh-CN"/>
              </w:rPr>
              <w:t>组织结构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_Toc21529 \h </w:instrText>
            </w:r>
            <w:r w:rsidR="00162581">
              <w:fldChar w:fldCharType="separate"/>
            </w:r>
            <w:r w:rsidR="00162581">
              <w:t>4</w:t>
            </w:r>
            <w:r w:rsidR="00162581">
              <w:fldChar w:fldCharType="end"/>
            </w:r>
          </w:hyperlink>
        </w:p>
        <w:p w14:paraId="6579FECC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3224" w:history="1">
            <w:r w:rsidR="00162581">
              <w:rPr>
                <w:rFonts w:ascii="Arial" w:eastAsia="宋体" w:hAnsi="Arial" w:hint="eastAsia"/>
                <w:lang w:eastAsia="zh-CN"/>
              </w:rPr>
              <w:t>2.</w:t>
            </w:r>
            <w:r w:rsidR="00162581">
              <w:rPr>
                <w:rFonts w:ascii="Arial" w:eastAsia="宋体" w:hAnsi="Arial" w:hint="eastAsia"/>
                <w:lang w:eastAsia="zh-CN"/>
              </w:rPr>
              <w:t>人员分工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_Toc3224 \h </w:instrText>
            </w:r>
            <w:r w:rsidR="00162581">
              <w:fldChar w:fldCharType="separate"/>
            </w:r>
            <w:r w:rsidR="00162581">
              <w:t>4</w:t>
            </w:r>
            <w:r w:rsidR="00162581">
              <w:fldChar w:fldCharType="end"/>
            </w:r>
          </w:hyperlink>
        </w:p>
        <w:p w14:paraId="1430C788" w14:textId="77777777" w:rsidR="00C4612F" w:rsidRDefault="00953CD7">
          <w:pPr>
            <w:pStyle w:val="TOC1"/>
            <w:tabs>
              <w:tab w:val="right" w:leader="dot" w:pos="8306"/>
            </w:tabs>
          </w:pPr>
          <w:hyperlink w:anchor="_Toc32227" w:history="1">
            <w:r w:rsidR="00162581">
              <w:rPr>
                <w:rFonts w:hint="eastAsia"/>
                <w:lang w:eastAsia="zh-CN"/>
              </w:rPr>
              <w:t>三、</w:t>
            </w:r>
            <w:r w:rsidR="00162581">
              <w:rPr>
                <w:rFonts w:hint="eastAsia"/>
                <w:lang w:eastAsia="zh-CN"/>
              </w:rPr>
              <w:t xml:space="preserve"> </w:t>
            </w:r>
            <w:r w:rsidR="00162581">
              <w:rPr>
                <w:rFonts w:hint="eastAsia"/>
                <w:lang w:eastAsia="zh-CN"/>
              </w:rPr>
              <w:t>项目</w:t>
            </w:r>
            <w:r w:rsidR="00162581">
              <w:rPr>
                <w:lang w:eastAsia="zh-CN"/>
              </w:rPr>
              <w:t>进度规划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_Toc32227 \h </w:instrText>
            </w:r>
            <w:r w:rsidR="00162581">
              <w:fldChar w:fldCharType="separate"/>
            </w:r>
            <w:r w:rsidR="00162581">
              <w:t>4</w:t>
            </w:r>
            <w:r w:rsidR="00162581">
              <w:fldChar w:fldCharType="end"/>
            </w:r>
          </w:hyperlink>
        </w:p>
        <w:p w14:paraId="2E6363B4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1696" w:history="1">
            <w:r w:rsidR="00162581">
              <w:rPr>
                <w:rFonts w:ascii="Arial" w:eastAsia="宋体" w:hAnsi="Arial" w:hint="eastAsia"/>
                <w:lang w:eastAsia="zh-CN"/>
              </w:rPr>
              <w:t>1.</w:t>
            </w:r>
            <w:r w:rsidR="00162581">
              <w:rPr>
                <w:rFonts w:ascii="Arial" w:eastAsia="宋体" w:hAnsi="Arial" w:hint="eastAsia"/>
                <w:lang w:eastAsia="zh-CN"/>
              </w:rPr>
              <w:t>总体进度计划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_Toc1696 \h </w:instrText>
            </w:r>
            <w:r w:rsidR="00162581">
              <w:fldChar w:fldCharType="separate"/>
            </w:r>
            <w:r w:rsidR="00162581">
              <w:t>4</w:t>
            </w:r>
            <w:r w:rsidR="00162581">
              <w:fldChar w:fldCharType="end"/>
            </w:r>
          </w:hyperlink>
        </w:p>
        <w:p w14:paraId="35F4CC2E" w14:textId="77777777" w:rsidR="00C4612F" w:rsidRDefault="00953CD7">
          <w:pPr>
            <w:pStyle w:val="TOC2"/>
            <w:tabs>
              <w:tab w:val="right" w:leader="dot" w:pos="8306"/>
            </w:tabs>
            <w:ind w:left="480"/>
          </w:pPr>
          <w:hyperlink w:anchor="_Toc4035" w:history="1">
            <w:r w:rsidR="00162581">
              <w:rPr>
                <w:rFonts w:ascii="Arial" w:eastAsia="宋体" w:hAnsi="Arial" w:hint="eastAsia"/>
                <w:lang w:eastAsia="zh-CN"/>
              </w:rPr>
              <w:t>2.</w:t>
            </w:r>
            <w:r w:rsidR="00162581">
              <w:rPr>
                <w:rFonts w:ascii="Arial" w:eastAsia="宋体" w:hAnsi="Arial" w:hint="eastAsia"/>
                <w:lang w:eastAsia="zh-CN"/>
              </w:rPr>
              <w:t>风险评估与对策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_Toc4035 \h </w:instrText>
            </w:r>
            <w:r w:rsidR="00162581">
              <w:fldChar w:fldCharType="separate"/>
            </w:r>
            <w:r w:rsidR="00162581">
              <w:t>6</w:t>
            </w:r>
            <w:r w:rsidR="00162581">
              <w:fldChar w:fldCharType="end"/>
            </w:r>
          </w:hyperlink>
        </w:p>
        <w:p w14:paraId="0B49C7BF" w14:textId="77777777" w:rsidR="00C4612F" w:rsidRDefault="00953CD7">
          <w:pPr>
            <w:pStyle w:val="TOC1"/>
            <w:tabs>
              <w:tab w:val="right" w:leader="dot" w:pos="8306"/>
            </w:tabs>
          </w:pPr>
          <w:hyperlink w:anchor="_Toc7866" w:history="1">
            <w:r w:rsidR="00162581">
              <w:rPr>
                <w:rFonts w:ascii="Arial" w:eastAsia="宋体" w:hAnsi="Arial" w:hint="eastAsia"/>
                <w:lang w:eastAsia="zh-CN"/>
              </w:rPr>
              <w:t>四、</w:t>
            </w:r>
            <w:r w:rsidR="00162581">
              <w:rPr>
                <w:rFonts w:ascii="Arial" w:eastAsia="宋体" w:hAnsi="Arial" w:hint="eastAsia"/>
                <w:lang w:eastAsia="zh-CN"/>
              </w:rPr>
              <w:t xml:space="preserve"> </w:t>
            </w:r>
            <w:r w:rsidR="00162581">
              <w:rPr>
                <w:rFonts w:hint="eastAsia"/>
                <w:lang w:eastAsia="zh-CN"/>
              </w:rPr>
              <w:t>支持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_Toc7866 \h </w:instrText>
            </w:r>
            <w:r w:rsidR="00162581">
              <w:fldChar w:fldCharType="separate"/>
            </w:r>
            <w:r w:rsidR="00162581">
              <w:t>6</w:t>
            </w:r>
            <w:r w:rsidR="00162581">
              <w:fldChar w:fldCharType="end"/>
            </w:r>
          </w:hyperlink>
        </w:p>
        <w:p w14:paraId="2880A55B" w14:textId="77777777" w:rsidR="00C4612F" w:rsidRDefault="00953CD7">
          <w:pPr>
            <w:pStyle w:val="TOC1"/>
            <w:tabs>
              <w:tab w:val="right" w:leader="dot" w:pos="8306"/>
            </w:tabs>
          </w:pPr>
          <w:hyperlink w:anchor="_Toc30051" w:history="1">
            <w:r w:rsidR="00162581">
              <w:rPr>
                <w:rFonts w:hint="eastAsia"/>
                <w:lang w:eastAsia="zh-CN"/>
              </w:rPr>
              <w:t>五、</w:t>
            </w:r>
            <w:r w:rsidR="00162581">
              <w:rPr>
                <w:rFonts w:hint="eastAsia"/>
                <w:lang w:eastAsia="zh-CN"/>
              </w:rPr>
              <w:t xml:space="preserve"> </w:t>
            </w:r>
            <w:r w:rsidR="00162581">
              <w:rPr>
                <w:rFonts w:hint="eastAsia"/>
                <w:lang w:eastAsia="zh-CN"/>
              </w:rPr>
              <w:t>项目</w:t>
            </w:r>
            <w:r w:rsidR="00162581">
              <w:rPr>
                <w:lang w:eastAsia="zh-CN"/>
              </w:rPr>
              <w:t>预算</w:t>
            </w:r>
            <w:r w:rsidR="00162581">
              <w:tab/>
            </w:r>
            <w:r w:rsidR="00162581">
              <w:fldChar w:fldCharType="begin"/>
            </w:r>
            <w:r w:rsidR="00162581">
              <w:instrText xml:space="preserve"> PAGEREF _Toc30051 \h </w:instrText>
            </w:r>
            <w:r w:rsidR="00162581">
              <w:fldChar w:fldCharType="separate"/>
            </w:r>
            <w:r w:rsidR="00162581">
              <w:t>6</w:t>
            </w:r>
            <w:r w:rsidR="00162581">
              <w:fldChar w:fldCharType="end"/>
            </w:r>
          </w:hyperlink>
        </w:p>
        <w:p w14:paraId="6A546C06" w14:textId="77777777" w:rsidR="00C4612F" w:rsidRDefault="00162581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43C10576" w14:textId="77777777" w:rsidR="00C4612F" w:rsidRDefault="0016258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56895459" wp14:editId="6D75CE9E">
            <wp:extent cx="1938655" cy="1746250"/>
            <wp:effectExtent l="0" t="0" r="4445" b="6350"/>
            <wp:docPr id="3" name="图片 3" descr="lQLPDhrAKGwU3prNAfTNAfSwhMg__t3-rpVQORHLzmJtIQ_500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QLPDhrAKGwU3prNAfTNAfSwhMg__t3-rpVQORHLzmJtIQ_500_500"/>
                    <pic:cNvPicPr>
                      <a:picLocks noChangeAspect="1"/>
                    </pic:cNvPicPr>
                  </pic:nvPicPr>
                  <pic:blipFill>
                    <a:blip r:embed="rId8"/>
                    <a:srcRect l="25517" t="28502" r="26275" b="28075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page"/>
      </w:r>
    </w:p>
    <w:p w14:paraId="5EFB4D31" w14:textId="77777777" w:rsidR="00C4612F" w:rsidRDefault="00162581">
      <w:pPr>
        <w:pStyle w:val="1"/>
        <w:spacing w:before="624" w:after="312"/>
        <w:rPr>
          <w:lang w:eastAsia="zh-CN"/>
        </w:rPr>
      </w:pPr>
      <w:bookmarkStart w:id="1" w:name="_Toc32148"/>
      <w:r>
        <w:rPr>
          <w:lang w:eastAsia="zh-CN"/>
        </w:rPr>
        <w:lastRenderedPageBreak/>
        <w:t>项目内容</w:t>
      </w:r>
      <w:bookmarkEnd w:id="0"/>
      <w:bookmarkEnd w:id="1"/>
    </w:p>
    <w:p w14:paraId="69CD3C05" w14:textId="77777777" w:rsidR="00C4612F" w:rsidRDefault="00162581">
      <w:pPr>
        <w:pStyle w:val="2"/>
        <w:spacing w:before="312" w:after="156"/>
        <w:ind w:firstLine="560"/>
        <w:rPr>
          <w:lang w:eastAsia="zh-CN"/>
        </w:rPr>
      </w:pPr>
      <w:bookmarkStart w:id="2" w:name="_Toc19364"/>
      <w:r>
        <w:rPr>
          <w:lang w:eastAsia="zh-CN"/>
        </w:rPr>
        <w:t>立项依据</w:t>
      </w:r>
      <w:r>
        <w:rPr>
          <w:rFonts w:hint="eastAsia"/>
          <w:lang w:eastAsia="zh-CN"/>
        </w:rPr>
        <w:t>、</w:t>
      </w:r>
      <w:r>
        <w:rPr>
          <w:lang w:eastAsia="zh-CN"/>
        </w:rPr>
        <w:t>意义</w:t>
      </w:r>
      <w:bookmarkEnd w:id="2"/>
    </w:p>
    <w:p w14:paraId="01848940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国家曾指出，当代大学生需要有大量的阅读来丰富自己。同时，为应对考研等一系列的学习需求，书籍的价值越发重要。但现在书的价格普遍高昂，大多数学生不想又或是没有能力将如此多的金钱投入在买书上。虽说图书馆里书的种类众多，但是，许多考研党表示，无法在书上做笔记或是标记，使学习效率与学习价值大大降低。</w:t>
      </w:r>
    </w:p>
    <w:p w14:paraId="54921246" w14:textId="77777777" w:rsidR="00C4612F" w:rsidRDefault="00162581">
      <w:pPr>
        <w:pStyle w:val="2"/>
        <w:spacing w:before="312" w:after="156"/>
        <w:ind w:firstLine="560"/>
        <w:rPr>
          <w:lang w:eastAsia="zh-CN"/>
        </w:rPr>
      </w:pPr>
      <w:bookmarkStart w:id="3" w:name="_Toc26301"/>
      <w:r>
        <w:rPr>
          <w:lang w:eastAsia="zh-CN"/>
        </w:rPr>
        <w:t>立项</w:t>
      </w:r>
      <w:r>
        <w:rPr>
          <w:rFonts w:hint="eastAsia"/>
          <w:lang w:eastAsia="zh-CN"/>
        </w:rPr>
        <w:t>内容</w:t>
      </w:r>
      <w:bookmarkEnd w:id="3"/>
    </w:p>
    <w:p w14:paraId="02D3DFDA" w14:textId="2F371DA6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为解决上述问题，我们想到了“图书互借馆”这一系统，并基于这一系统设计了“十二因缘图书互借馆”。</w:t>
      </w:r>
    </w:p>
    <w:p w14:paraId="153F53AA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我们的“十二因缘图书互借馆”计划支持如下功能：</w:t>
      </w:r>
    </w:p>
    <w:p w14:paraId="39794D58" w14:textId="77777777" w:rsidR="00C4612F" w:rsidRDefault="00162581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图书的录用与修改。出借人可以通过“十二因缘图书互借馆”将书籍录入目录或是对自己的书所录入的内容进行修改。管理员拥有最高修改权限。</w:t>
      </w:r>
    </w:p>
    <w:p w14:paraId="7D98F65E" w14:textId="77777777" w:rsidR="00C4612F" w:rsidRDefault="00162581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借书与还书。借书人可以通过操作系统向出借人发出借书请求与还书提醒，由双方线下借书与还书。系统可以判断还书是否出现违规行为如超时、遗失等。</w:t>
      </w:r>
    </w:p>
    <w:p w14:paraId="70306656" w14:textId="77777777" w:rsidR="00C4612F" w:rsidRDefault="00162581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图书信息查询。所有人都可以对图书进行图书信息、信用点数、租赁信息的查询。</w:t>
      </w:r>
    </w:p>
    <w:p w14:paraId="0BD2EA8E" w14:textId="77777777" w:rsidR="00C4612F" w:rsidRDefault="00162581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信用点系统。以信用点作为对用户行为的衡量。</w:t>
      </w:r>
    </w:p>
    <w:p w14:paraId="357D000F" w14:textId="77777777" w:rsidR="00C4612F" w:rsidRDefault="00162581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邮箱提醒。系统对用户的通知将采用自动发送邮件的方式来实现。</w:t>
      </w:r>
    </w:p>
    <w:p w14:paraId="17781B50" w14:textId="77777777" w:rsidR="00C4612F" w:rsidRDefault="0016258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实现这一系统，我们将用到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、数据库等技术。</w:t>
      </w:r>
    </w:p>
    <w:p w14:paraId="75BC9A0F" w14:textId="77777777" w:rsidR="00C4612F" w:rsidRDefault="00162581">
      <w:pPr>
        <w:pStyle w:val="2"/>
        <w:spacing w:before="312" w:after="156"/>
        <w:ind w:firstLine="560"/>
        <w:rPr>
          <w:lang w:eastAsia="zh-CN"/>
        </w:rPr>
      </w:pPr>
      <w:bookmarkStart w:id="4" w:name="_Toc4293"/>
      <w:r>
        <w:rPr>
          <w:rFonts w:hint="eastAsia"/>
          <w:lang w:eastAsia="zh-CN"/>
        </w:rPr>
        <w:t>立项</w:t>
      </w:r>
      <w:proofErr w:type="gramStart"/>
      <w:r>
        <w:rPr>
          <w:rFonts w:hint="eastAsia"/>
          <w:lang w:eastAsia="zh-CN"/>
        </w:rPr>
        <w:t>欲达成</w:t>
      </w:r>
      <w:proofErr w:type="gramEnd"/>
      <w:r>
        <w:rPr>
          <w:rFonts w:hint="eastAsia"/>
          <w:lang w:eastAsia="zh-CN"/>
        </w:rPr>
        <w:t>的目标</w:t>
      </w:r>
      <w:bookmarkEnd w:id="4"/>
    </w:p>
    <w:p w14:paraId="5F6F3506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实现同学间书籍的借与还。同时线下借书与书中笔记可以促进同学之间的交流。</w:t>
      </w:r>
    </w:p>
    <w:p w14:paraId="4851FF85" w14:textId="77777777" w:rsidR="00C4612F" w:rsidRDefault="00162581">
      <w:pPr>
        <w:pStyle w:val="2"/>
        <w:spacing w:before="312" w:after="156"/>
        <w:ind w:firstLine="560"/>
        <w:rPr>
          <w:lang w:eastAsia="zh-CN"/>
        </w:rPr>
      </w:pPr>
      <w:bookmarkStart w:id="5" w:name="_Toc16159"/>
      <w:r>
        <w:rPr>
          <w:lang w:eastAsia="zh-CN"/>
        </w:rPr>
        <w:lastRenderedPageBreak/>
        <w:t>项目</w:t>
      </w:r>
      <w:r>
        <w:rPr>
          <w:rFonts w:hint="eastAsia"/>
          <w:lang w:eastAsia="zh-CN"/>
        </w:rPr>
        <w:t>可</w:t>
      </w:r>
      <w:r>
        <w:rPr>
          <w:lang w:eastAsia="zh-CN"/>
        </w:rPr>
        <w:t>行性分析</w:t>
      </w:r>
      <w:bookmarkEnd w:id="5"/>
    </w:p>
    <w:p w14:paraId="0CC47114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技术可行性：需要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JS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、数据库等技术，可以实现。</w:t>
      </w:r>
    </w:p>
    <w:p w14:paraId="6732C4FC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经济可行性：实现这一项目的经济成本低，可以无偿提供服务。同时此系统面向的对象明确，若浏览人次多，可以承接一些需要精准投放的广告。</w:t>
      </w:r>
    </w:p>
    <w:p w14:paraId="21BBE4A5" w14:textId="77777777" w:rsidR="00C4612F" w:rsidRDefault="0016258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操作可行性：我们目前的面向对象</w:t>
      </w:r>
      <w:proofErr w:type="gramStart"/>
      <w:r>
        <w:rPr>
          <w:rFonts w:hint="eastAsia"/>
          <w:lang w:eastAsia="zh-CN"/>
        </w:rPr>
        <w:t>预期使浙大城市</w:t>
      </w:r>
      <w:proofErr w:type="gramEnd"/>
      <w:r>
        <w:rPr>
          <w:rFonts w:hint="eastAsia"/>
          <w:lang w:eastAsia="zh-CN"/>
        </w:rPr>
        <w:t>学院的所有在校学生。就目前的调查而言，许多同学有上述烦恼，有表达出此方向的意愿，故我们认为此项目计划具有可行性。</w:t>
      </w:r>
    </w:p>
    <w:p w14:paraId="403F5366" w14:textId="77777777" w:rsidR="00C4612F" w:rsidRDefault="00C4612F">
      <w:pPr>
        <w:ind w:firstLineChars="0" w:firstLine="420"/>
        <w:rPr>
          <w:lang w:eastAsia="zh-CN"/>
        </w:rPr>
      </w:pPr>
    </w:p>
    <w:p w14:paraId="586F5881" w14:textId="77777777" w:rsidR="00C4612F" w:rsidRDefault="00162581">
      <w:pPr>
        <w:pStyle w:val="2"/>
        <w:spacing w:before="312" w:after="156"/>
        <w:ind w:firstLine="560"/>
        <w:rPr>
          <w:lang w:eastAsia="zh-CN"/>
        </w:rPr>
      </w:pPr>
      <w:bookmarkStart w:id="6" w:name="_Toc4972"/>
      <w:r>
        <w:rPr>
          <w:lang w:eastAsia="zh-CN"/>
        </w:rPr>
        <w:t>项目方案</w:t>
      </w:r>
      <w:bookmarkEnd w:id="6"/>
    </w:p>
    <w:p w14:paraId="42A32EA5" w14:textId="3A0D1761" w:rsidR="00C4612F" w:rsidRDefault="0016258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5B848001" wp14:editId="052F82E7">
            <wp:extent cx="5273675" cy="2456180"/>
            <wp:effectExtent l="0" t="0" r="3175" b="1270"/>
            <wp:docPr id="2" name="图片 2" descr="lQLPDhq3VlI46SbNAuXNBjewWvLbThZZMQvgCbFQO7yy3g_1591_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q3VlI46SbNAuXNBjewWvLbThZZMQvgCbFQO7yy3g_1591_7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AB92" w14:textId="50695C86" w:rsidR="007F4870" w:rsidRDefault="007F4870">
      <w:pPr>
        <w:rPr>
          <w:lang w:eastAsia="zh-CN"/>
        </w:rPr>
      </w:pPr>
      <w:r w:rsidRPr="007F4870">
        <w:rPr>
          <w:noProof/>
          <w:lang w:eastAsia="zh-CN"/>
        </w:rPr>
        <w:lastRenderedPageBreak/>
        <w:drawing>
          <wp:inline distT="0" distB="0" distL="0" distR="0" wp14:anchorId="750F5306" wp14:editId="30216B2A">
            <wp:extent cx="5274310" cy="5619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4B5C" w14:textId="77777777" w:rsidR="00C4612F" w:rsidRDefault="00162581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 wp14:anchorId="0ABD97E9" wp14:editId="26797DC5">
            <wp:extent cx="4483100" cy="2544445"/>
            <wp:effectExtent l="0" t="0" r="12700" b="8255"/>
            <wp:docPr id="9" name="图片 9" descr="lQLPDhrCTGcwdJ7NAvTNBTSwZ2PGiyym1ZrGeJ-pBhnCyw_1332_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QLPDhrCTGcwdJ7NAvTNBTSwZ2PGiyym1ZrGeJ-pBhnCyw_1332_7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AC9D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我们计划以数据库和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为基础构建，同时以邮箱来进行网站与用户之间</w:t>
      </w:r>
      <w:r>
        <w:rPr>
          <w:rFonts w:hint="eastAsia"/>
          <w:lang w:eastAsia="zh-CN"/>
        </w:rPr>
        <w:lastRenderedPageBreak/>
        <w:t>的通知。</w:t>
      </w:r>
    </w:p>
    <w:p w14:paraId="4D8ED29C" w14:textId="77777777" w:rsidR="00C4612F" w:rsidRDefault="00162581">
      <w:pPr>
        <w:pStyle w:val="1"/>
        <w:spacing w:before="624" w:after="312"/>
        <w:rPr>
          <w:lang w:eastAsia="zh-CN"/>
        </w:rPr>
      </w:pPr>
      <w:bookmarkStart w:id="7" w:name="_Toc2659"/>
      <w:r>
        <w:rPr>
          <w:lang w:eastAsia="zh-CN"/>
        </w:rPr>
        <w:t>项目团队</w:t>
      </w:r>
      <w:bookmarkEnd w:id="7"/>
    </w:p>
    <w:p w14:paraId="7B3280C3" w14:textId="77777777" w:rsidR="00C4612F" w:rsidRDefault="00162581">
      <w:pPr>
        <w:ind w:firstLine="560"/>
        <w:outlineLvl w:val="1"/>
        <w:rPr>
          <w:rFonts w:ascii="Arial" w:eastAsia="宋体" w:hAnsi="Arial"/>
          <w:sz w:val="28"/>
          <w:lang w:eastAsia="zh-CN"/>
        </w:rPr>
      </w:pPr>
      <w:bookmarkStart w:id="8" w:name="_Toc21529"/>
      <w:r>
        <w:rPr>
          <w:rFonts w:ascii="Arial" w:eastAsia="宋体" w:hAnsi="Arial" w:hint="eastAsia"/>
          <w:sz w:val="28"/>
          <w:lang w:eastAsia="zh-CN"/>
        </w:rPr>
        <w:t>1.</w:t>
      </w:r>
      <w:r>
        <w:rPr>
          <w:rFonts w:ascii="Arial" w:eastAsia="宋体" w:hAnsi="Arial" w:hint="eastAsia"/>
          <w:sz w:val="28"/>
          <w:lang w:eastAsia="zh-CN"/>
        </w:rPr>
        <w:t>组织结构</w:t>
      </w:r>
      <w:bookmarkEnd w:id="8"/>
    </w:p>
    <w:p w14:paraId="5B82ADBA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汪芷汀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组长</w:t>
      </w:r>
      <w:r>
        <w:rPr>
          <w:rFonts w:hint="eastAsia"/>
          <w:lang w:eastAsia="zh-CN"/>
        </w:rPr>
        <w:t xml:space="preserve"> </w:t>
      </w:r>
    </w:p>
    <w:p w14:paraId="3F4FA032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黄雨昊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组员</w:t>
      </w:r>
      <w:r>
        <w:rPr>
          <w:rFonts w:hint="eastAsia"/>
          <w:lang w:eastAsia="zh-CN"/>
        </w:rPr>
        <w:t xml:space="preserve"> </w:t>
      </w:r>
    </w:p>
    <w:p w14:paraId="6CC18005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陈逸</w:t>
      </w:r>
      <w:proofErr w:type="gramStart"/>
      <w:r>
        <w:rPr>
          <w:rFonts w:hint="eastAsia"/>
          <w:lang w:eastAsia="zh-CN"/>
        </w:rPr>
        <w:t>浩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组员</w:t>
      </w:r>
      <w:r>
        <w:rPr>
          <w:rFonts w:hint="eastAsia"/>
          <w:lang w:eastAsia="zh-CN"/>
        </w:rPr>
        <w:t xml:space="preserve"> </w:t>
      </w:r>
    </w:p>
    <w:p w14:paraId="56592232" w14:textId="77777777" w:rsidR="00C4612F" w:rsidRDefault="00162581">
      <w:pPr>
        <w:ind w:firstLine="560"/>
        <w:outlineLvl w:val="1"/>
        <w:rPr>
          <w:rFonts w:ascii="Arial" w:eastAsia="宋体" w:hAnsi="Arial"/>
          <w:sz w:val="28"/>
          <w:lang w:eastAsia="zh-CN"/>
        </w:rPr>
      </w:pPr>
      <w:bookmarkStart w:id="9" w:name="_Toc3224"/>
      <w:r>
        <w:rPr>
          <w:rFonts w:ascii="Arial" w:eastAsia="宋体" w:hAnsi="Arial" w:hint="eastAsia"/>
          <w:sz w:val="28"/>
          <w:lang w:eastAsia="zh-CN"/>
        </w:rPr>
        <w:t>2.</w:t>
      </w:r>
      <w:r>
        <w:rPr>
          <w:rFonts w:ascii="Arial" w:eastAsia="宋体" w:hAnsi="Arial" w:hint="eastAsia"/>
          <w:sz w:val="28"/>
          <w:lang w:eastAsia="zh-CN"/>
        </w:rPr>
        <w:t>人员分工</w:t>
      </w:r>
      <w:bookmarkEnd w:id="9"/>
    </w:p>
    <w:p w14:paraId="3481C509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出于学习阶段，前期除组长外的任务，</w:t>
      </w:r>
      <w:proofErr w:type="gramStart"/>
      <w:r>
        <w:rPr>
          <w:rFonts w:hint="eastAsia"/>
          <w:lang w:eastAsia="zh-CN"/>
        </w:rPr>
        <w:t>轮流或</w:t>
      </w:r>
      <w:proofErr w:type="gramEnd"/>
      <w:r>
        <w:rPr>
          <w:rFonts w:hint="eastAsia"/>
          <w:lang w:eastAsia="zh-CN"/>
        </w:rPr>
        <w:t>合作进行。中后期将根据专长进行侧重分配。</w:t>
      </w:r>
    </w:p>
    <w:p w14:paraId="7170C12F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拟定为</w:t>
      </w:r>
    </w:p>
    <w:p w14:paraId="0DB01CE4" w14:textId="77777777" w:rsidR="00C4612F" w:rsidRDefault="00162581">
      <w:pPr>
        <w:ind w:left="840" w:firstLineChars="0" w:firstLine="420"/>
        <w:rPr>
          <w:lang w:eastAsia="zh-CN"/>
        </w:rPr>
      </w:pPr>
      <w:r>
        <w:rPr>
          <w:rFonts w:hint="eastAsia"/>
          <w:lang w:eastAsia="zh-CN"/>
        </w:rPr>
        <w:t>项目组长：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负责项目计划的调整，队员进度管理，项目总设计，项目责任人，各种项目计划图，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制作和演讲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技术组长（测试员）：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负责代码测试、软甲项目测试、文档错误检测（术语、逻辑、关键是是否符合规范），各类错误改正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文档撰写员：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负责各类文档的编写工作，需要与队员积极交流，比如</w:t>
      </w:r>
      <w:proofErr w:type="gramStart"/>
      <w:r>
        <w:rPr>
          <w:rFonts w:hint="eastAsia"/>
          <w:lang w:eastAsia="zh-CN"/>
        </w:rPr>
        <w:t>写软件</w:t>
      </w:r>
      <w:proofErr w:type="gramEnd"/>
      <w:r>
        <w:rPr>
          <w:rFonts w:hint="eastAsia"/>
          <w:lang w:eastAsia="zh-CN"/>
        </w:rPr>
        <w:t>详细设计说明书时与设计组长交流设计思想，写测试分析报告时与测试员交流测试错误及如何改正等，其他人需详细解释</w:t>
      </w:r>
      <w:proofErr w:type="gramStart"/>
      <w:r>
        <w:rPr>
          <w:rFonts w:hint="eastAsia"/>
          <w:lang w:eastAsia="zh-CN"/>
        </w:rPr>
        <w:t>文档员</w:t>
      </w:r>
      <w:proofErr w:type="gramEnd"/>
      <w:r>
        <w:rPr>
          <w:rFonts w:hint="eastAsia"/>
          <w:lang w:eastAsia="zh-CN"/>
        </w:rPr>
        <w:t>提出的问题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程序员（需进一步细分）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所有人（项目编码工作），如前后端，数据库程序员等</w:t>
      </w:r>
    </w:p>
    <w:p w14:paraId="38511133" w14:textId="77777777" w:rsidR="00C4612F" w:rsidRDefault="00162581">
      <w:pPr>
        <w:pStyle w:val="1"/>
        <w:spacing w:before="624" w:after="312"/>
        <w:rPr>
          <w:lang w:eastAsia="zh-CN"/>
        </w:rPr>
      </w:pPr>
      <w:bookmarkStart w:id="10" w:name="_Toc32227"/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  <w:bookmarkEnd w:id="10"/>
    </w:p>
    <w:p w14:paraId="190D981D" w14:textId="77777777" w:rsidR="00C4612F" w:rsidRDefault="00162581">
      <w:pPr>
        <w:ind w:firstLine="560"/>
        <w:outlineLvl w:val="1"/>
        <w:rPr>
          <w:rFonts w:ascii="Arial" w:eastAsia="宋体" w:hAnsi="Arial"/>
          <w:sz w:val="28"/>
          <w:lang w:eastAsia="zh-CN"/>
        </w:rPr>
      </w:pPr>
      <w:bookmarkStart w:id="11" w:name="_Toc1696"/>
      <w:r>
        <w:rPr>
          <w:rFonts w:ascii="Arial" w:eastAsia="宋体" w:hAnsi="Arial" w:hint="eastAsia"/>
          <w:sz w:val="28"/>
          <w:lang w:eastAsia="zh-CN"/>
        </w:rPr>
        <w:t>1.</w:t>
      </w:r>
      <w:r>
        <w:rPr>
          <w:rFonts w:ascii="Arial" w:eastAsia="宋体" w:hAnsi="Arial" w:hint="eastAsia"/>
          <w:sz w:val="28"/>
          <w:lang w:eastAsia="zh-CN"/>
        </w:rPr>
        <w:t>总体进度计划</w:t>
      </w:r>
      <w:bookmarkEnd w:id="11"/>
    </w:p>
    <w:p w14:paraId="3991480F" w14:textId="77777777" w:rsidR="00C4612F" w:rsidRDefault="0016258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114300" distR="114300" wp14:anchorId="1DDAA3EB" wp14:editId="67CF2E6F">
            <wp:extent cx="5266055" cy="3999865"/>
            <wp:effectExtent l="0" t="0" r="10795" b="635"/>
            <wp:docPr id="1" name="图片 1" descr="lQLPDhrCi8_rEYjNAqHNA3awfcEa44S-JLO5YBd53y9o2w_886_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DhrCi8_rEYjNAqHNA3awfcEa44S-JLO5YBd53y9o2w_886_6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114300" distR="114300" wp14:anchorId="12353DC8" wp14:editId="1F8FD2E3">
            <wp:extent cx="5273675" cy="1934845"/>
            <wp:effectExtent l="0" t="0" r="3175" b="8255"/>
            <wp:docPr id="5" name="图片 5" descr="lQLPDhrCi9Xg8qnNAUTNA3Ow29K0g5Xy-DMmhGCsCuZTDg_883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QLPDhrCi9Xg8qnNAUTNA3Ow29K0g5Xy-DMmhGCsCuZTDg_883_3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1C8" w14:textId="77777777" w:rsidR="00C4612F" w:rsidRDefault="0016258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6B9A0EE7" wp14:editId="103A95DA">
            <wp:extent cx="4710430" cy="2596515"/>
            <wp:effectExtent l="0" t="0" r="13970" b="13335"/>
            <wp:docPr id="4" name="图片 4" descr="lQLPDhrCrYkOE4zNA63NBquwDWZ8ncZ5bFIgGliKmkTUQQ_1707_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QLPDhrCrYkOE4zNA63NBquwDWZ8ncZ5bFIgGliKmkTUQQ_1707_9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053" w14:textId="77777777" w:rsidR="00C4612F" w:rsidRDefault="00162581">
      <w:pPr>
        <w:ind w:firstLine="560"/>
        <w:outlineLvl w:val="1"/>
        <w:rPr>
          <w:rFonts w:ascii="Arial" w:eastAsia="宋体" w:hAnsi="Arial"/>
          <w:sz w:val="28"/>
          <w:lang w:eastAsia="zh-CN"/>
        </w:rPr>
      </w:pPr>
      <w:bookmarkStart w:id="12" w:name="_Toc4035"/>
      <w:r>
        <w:rPr>
          <w:rFonts w:ascii="Arial" w:eastAsia="宋体" w:hAnsi="Arial" w:hint="eastAsia"/>
          <w:sz w:val="28"/>
          <w:lang w:eastAsia="zh-CN"/>
        </w:rPr>
        <w:lastRenderedPageBreak/>
        <w:t>2.</w:t>
      </w:r>
      <w:r>
        <w:rPr>
          <w:rFonts w:ascii="Arial" w:eastAsia="宋体" w:hAnsi="Arial" w:hint="eastAsia"/>
          <w:sz w:val="28"/>
          <w:lang w:eastAsia="zh-CN"/>
        </w:rPr>
        <w:t>风险评估与对策</w:t>
      </w:r>
      <w:bookmarkEnd w:id="12"/>
    </w:p>
    <w:p w14:paraId="57B7D29B" w14:textId="77777777" w:rsidR="00C4612F" w:rsidRDefault="0016258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人员协作风险：小组成员可能因为个人的学习任务或联系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上等导致协作链出现断裂，导致误工延期。</w:t>
      </w:r>
    </w:p>
    <w:p w14:paraId="42177813" w14:textId="77777777" w:rsidR="00C4612F" w:rsidRDefault="0016258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对策：每人同时学习多方面的内容，做好应急交替准备。</w:t>
      </w:r>
    </w:p>
    <w:p w14:paraId="19663CBC" w14:textId="77777777" w:rsidR="00C4612F" w:rsidRDefault="0016258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进度风险：可能在部分重要节点卡住，导致进度出现拖延。</w:t>
      </w:r>
    </w:p>
    <w:p w14:paraId="0234A4E2" w14:textId="77777777" w:rsidR="00C4612F" w:rsidRDefault="0016258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技术风险：完成进度超过学习进度，导致现有技术无法处理后面的问题。</w:t>
      </w:r>
    </w:p>
    <w:p w14:paraId="38A62880" w14:textId="77777777" w:rsidR="00C4612F" w:rsidRDefault="00162581">
      <w:pPr>
        <w:pStyle w:val="1"/>
        <w:spacing w:before="624" w:after="312"/>
        <w:rPr>
          <w:rFonts w:ascii="Arial" w:eastAsia="宋体" w:hAnsi="Arial"/>
          <w:kern w:val="2"/>
          <w:lang w:eastAsia="zh-CN"/>
        </w:rPr>
      </w:pPr>
      <w:bookmarkStart w:id="13" w:name="_Toc7866"/>
      <w:r>
        <w:rPr>
          <w:rFonts w:hint="eastAsia"/>
          <w:lang w:eastAsia="zh-CN"/>
        </w:rPr>
        <w:t>支持</w:t>
      </w:r>
      <w:bookmarkEnd w:id="13"/>
    </w:p>
    <w:p w14:paraId="596C8B65" w14:textId="77777777" w:rsidR="00C4612F" w:rsidRDefault="00162581">
      <w:pPr>
        <w:rPr>
          <w:lang w:eastAsia="zh-CN"/>
        </w:rPr>
      </w:pPr>
      <w:r>
        <w:rPr>
          <w:rFonts w:hint="eastAsia"/>
          <w:lang w:eastAsia="zh-CN"/>
        </w:rPr>
        <w:t>需要可以上网的电脑。需要在校内进行。</w:t>
      </w:r>
    </w:p>
    <w:p w14:paraId="342C8AD1" w14:textId="77777777" w:rsidR="00C4612F" w:rsidRDefault="00162581">
      <w:pPr>
        <w:pStyle w:val="1"/>
        <w:spacing w:before="624" w:after="312"/>
        <w:rPr>
          <w:lang w:eastAsia="zh-CN"/>
        </w:rPr>
      </w:pPr>
      <w:bookmarkStart w:id="14" w:name="_Toc30051"/>
      <w:r>
        <w:rPr>
          <w:rFonts w:hint="eastAsia"/>
          <w:lang w:eastAsia="zh-CN"/>
        </w:rPr>
        <w:t>项目</w:t>
      </w:r>
      <w:r>
        <w:rPr>
          <w:lang w:eastAsia="zh-CN"/>
        </w:rPr>
        <w:t>预算</w:t>
      </w:r>
      <w:bookmarkEnd w:id="14"/>
    </w:p>
    <w:p w14:paraId="2BD647B2" w14:textId="77777777" w:rsidR="00C4612F" w:rsidRDefault="00162581">
      <w:pPr>
        <w:spacing w:line="24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150</w:t>
      </w:r>
      <w:r>
        <w:rPr>
          <w:rFonts w:hint="eastAsia"/>
          <w:lang w:eastAsia="zh-CN"/>
        </w:rPr>
        <w:t>人民币以内外加二手书若干。主要用于服务器的使用以及自己的二手书作为启动。</w:t>
      </w:r>
    </w:p>
    <w:sectPr w:rsidR="00C461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C5AD" w14:textId="77777777" w:rsidR="00953CD7" w:rsidRDefault="00953CD7">
      <w:pPr>
        <w:spacing w:line="240" w:lineRule="auto"/>
      </w:pPr>
      <w:r>
        <w:separator/>
      </w:r>
    </w:p>
  </w:endnote>
  <w:endnote w:type="continuationSeparator" w:id="0">
    <w:p w14:paraId="13BD1851" w14:textId="77777777" w:rsidR="00953CD7" w:rsidRDefault="00953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4FBC" w14:textId="77777777" w:rsidR="0038660E" w:rsidRDefault="003866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3DA9" w14:textId="77777777" w:rsidR="00C4612F" w:rsidRDefault="00162581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C05D0" wp14:editId="2E47EDC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9D6D1" w14:textId="77777777" w:rsidR="00C4612F" w:rsidRDefault="00162581">
                          <w:pPr>
                            <w:pStyle w:val="a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C05D0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879D6D1" w14:textId="77777777" w:rsidR="00C4612F" w:rsidRDefault="00162581">
                    <w:pPr>
                      <w:pStyle w:val="a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6FA22" w14:textId="77777777" w:rsidR="0038660E" w:rsidRDefault="003866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75B4" w14:textId="77777777" w:rsidR="00953CD7" w:rsidRDefault="00953CD7">
      <w:r>
        <w:separator/>
      </w:r>
    </w:p>
  </w:footnote>
  <w:footnote w:type="continuationSeparator" w:id="0">
    <w:p w14:paraId="43A3E37B" w14:textId="77777777" w:rsidR="00953CD7" w:rsidRDefault="00953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42F2" w14:textId="77777777" w:rsidR="0038660E" w:rsidRDefault="003866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DE58C" w14:textId="77777777" w:rsidR="00C4612F" w:rsidRDefault="00C4612F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6891" w14:textId="77777777" w:rsidR="0038660E" w:rsidRDefault="003866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BD98"/>
    <w:multiLevelType w:val="singleLevel"/>
    <w:tmpl w:val="488CBD98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FB99133"/>
    <w:multiLevelType w:val="singleLevel"/>
    <w:tmpl w:val="5FB99133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630A4CF4"/>
    <w:multiLevelType w:val="singleLevel"/>
    <w:tmpl w:val="630A4C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2E6C6A"/>
    <w:rsid w:val="00162581"/>
    <w:rsid w:val="0038660E"/>
    <w:rsid w:val="00675CF1"/>
    <w:rsid w:val="00784372"/>
    <w:rsid w:val="007F4870"/>
    <w:rsid w:val="00953CD7"/>
    <w:rsid w:val="00C4612F"/>
    <w:rsid w:val="00FA7279"/>
    <w:rsid w:val="03474D27"/>
    <w:rsid w:val="062E6C6A"/>
    <w:rsid w:val="0CC00802"/>
    <w:rsid w:val="16A73EE3"/>
    <w:rsid w:val="1EB3189F"/>
    <w:rsid w:val="2FCD2DC9"/>
    <w:rsid w:val="43F861E6"/>
    <w:rsid w:val="576C3B12"/>
    <w:rsid w:val="6086514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95788B"/>
  <w15:docId w15:val="{44732467-37C1-4D6F-A19C-96F9E6D8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200" w:before="200" w:afterLines="100" w:after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numId w:val="2"/>
      </w:numPr>
      <w:spacing w:beforeLines="100" w:before="100" w:afterLines="50" w:after="50" w:line="240" w:lineRule="auto"/>
      <w:jc w:val="left"/>
      <w:outlineLvl w:val="1"/>
    </w:pPr>
    <w:rPr>
      <w:rFonts w:ascii="Arial" w:eastAsia="宋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  <w:lang w:eastAsia="en-US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  <w:lang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ecfa299-920a-46af-b2fa-6e3556415c01\&#39033;&#30446;&#35745;&#21010;&#2007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项目计划书.docx</Template>
  <TotalTime>23</TotalTime>
  <Pages>7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风格浩</dc:creator>
  <cp:lastModifiedBy>ms202</cp:lastModifiedBy>
  <cp:revision>5</cp:revision>
  <dcterms:created xsi:type="dcterms:W3CDTF">2021-09-26T11:05:00Z</dcterms:created>
  <dcterms:modified xsi:type="dcterms:W3CDTF">2021-12-21T16:25:00Z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v1.0_mb_zkvMZE2LrzfmNtBiRPPK6g==</vt:lpwstr>
  </property>
  <property fmtid="{D5CDD505-2E9C-101B-9397-08002B2CF9AE}" pid="4" name="ICV">
    <vt:lpwstr>3BAE580049A0417C86646514322F9386</vt:lpwstr>
  </property>
</Properties>
</file>