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B427" w14:textId="77777777" w:rsidR="00807653" w:rsidRPr="00807653" w:rsidRDefault="00807653" w:rsidP="00807653">
      <w:pPr>
        <w:rPr>
          <w:rFonts w:ascii="Times New Roman" w:eastAsia="標楷體" w:hAnsi="Times New Roman"/>
          <w:b/>
          <w:bCs/>
        </w:rPr>
      </w:pPr>
      <w:r w:rsidRPr="00807653">
        <w:rPr>
          <w:rFonts w:ascii="Times New Roman" w:eastAsia="標楷體" w:hAnsi="Times New Roman"/>
          <w:b/>
          <w:bCs/>
        </w:rPr>
        <w:t>第</w:t>
      </w:r>
      <w:r w:rsidRPr="00807653">
        <w:rPr>
          <w:rFonts w:ascii="Times New Roman" w:eastAsia="標楷體" w:hAnsi="Times New Roman"/>
          <w:b/>
          <w:bCs/>
        </w:rPr>
        <w:t xml:space="preserve"> 1 </w:t>
      </w:r>
      <w:r w:rsidRPr="00807653">
        <w:rPr>
          <w:rFonts w:ascii="Times New Roman" w:eastAsia="標楷體" w:hAnsi="Times New Roman"/>
          <w:b/>
          <w:bCs/>
        </w:rPr>
        <w:t>頁：封面</w:t>
      </w:r>
    </w:p>
    <w:p w14:paraId="180D0BF8" w14:textId="33365550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大家好，今天我要報告的主題是</w:t>
      </w:r>
      <w:r w:rsidRPr="00807653">
        <w:rPr>
          <w:rFonts w:ascii="Times New Roman" w:eastAsia="標楷體" w:hAnsi="Times New Roman"/>
          <w:b/>
          <w:bCs/>
        </w:rPr>
        <w:t>中風預測分析</w:t>
      </w:r>
      <w:r w:rsidRPr="00807653">
        <w:rPr>
          <w:rFonts w:ascii="Times New Roman" w:eastAsia="標楷體" w:hAnsi="Times New Roman"/>
        </w:rPr>
        <w:t>。</w:t>
      </w:r>
    </w:p>
    <w:p w14:paraId="09543E79" w14:textId="228AF134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這份報告主要是針對中風預測資料集進行分析，並比較不同機器學習模型在醫療不平衡資料上的表現。</w:t>
      </w:r>
      <w:r w:rsidR="00000000">
        <w:rPr>
          <w:rFonts w:ascii="Times New Roman" w:eastAsia="標楷體" w:hAnsi="Times New Roman"/>
        </w:rPr>
        <w:pict w14:anchorId="73BD4073">
          <v:rect id="_x0000_i1025" style="width:0;height:1.5pt" o:hralign="center" o:hrstd="t" o:hr="t" fillcolor="#a0a0a0" stroked="f"/>
        </w:pict>
      </w:r>
    </w:p>
    <w:p w14:paraId="7FED58E2" w14:textId="77777777" w:rsidR="00807653" w:rsidRPr="00807653" w:rsidRDefault="00807653" w:rsidP="00807653">
      <w:pPr>
        <w:rPr>
          <w:rFonts w:ascii="Times New Roman" w:eastAsia="標楷體" w:hAnsi="Times New Roman"/>
          <w:b/>
          <w:bCs/>
        </w:rPr>
      </w:pPr>
      <w:r w:rsidRPr="00807653">
        <w:rPr>
          <w:rFonts w:ascii="Times New Roman" w:eastAsia="標楷體" w:hAnsi="Times New Roman"/>
          <w:b/>
          <w:bCs/>
        </w:rPr>
        <w:t>第</w:t>
      </w:r>
      <w:r w:rsidRPr="00807653">
        <w:rPr>
          <w:rFonts w:ascii="Times New Roman" w:eastAsia="標楷體" w:hAnsi="Times New Roman"/>
          <w:b/>
          <w:bCs/>
        </w:rPr>
        <w:t xml:space="preserve"> 2 </w:t>
      </w:r>
      <w:r w:rsidRPr="00807653">
        <w:rPr>
          <w:rFonts w:ascii="Times New Roman" w:eastAsia="標楷體" w:hAnsi="Times New Roman"/>
          <w:b/>
          <w:bCs/>
        </w:rPr>
        <w:t>頁：研究主題與目的</w:t>
      </w:r>
    </w:p>
    <w:p w14:paraId="4F77C764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本研究的核心目標，是建立一個可以預測中風風險的分類模型。</w:t>
      </w:r>
    </w:p>
    <w:p w14:paraId="412939BE" w14:textId="1F66B7E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在一般分類問題中，我們常常會先看準確率。但是在醫療篩檢情境中，只看準確率可能會產生誤導。</w:t>
      </w:r>
    </w:p>
    <w:p w14:paraId="659915DF" w14:textId="004EED21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因為中風是高風險醫療事件，如果模型把真</w:t>
      </w:r>
      <w:r>
        <w:rPr>
          <w:rFonts w:ascii="Times New Roman" w:eastAsia="標楷體" w:hAnsi="Times New Roman" w:hint="eastAsia"/>
        </w:rPr>
        <w:t>的</w:t>
      </w:r>
      <w:r w:rsidRPr="00807653">
        <w:rPr>
          <w:rFonts w:ascii="Times New Roman" w:eastAsia="標楷體" w:hAnsi="Times New Roman"/>
        </w:rPr>
        <w:t>有中風風險的人判斷成沒有風險，這種情況在醫療上</w:t>
      </w:r>
      <w:r>
        <w:rPr>
          <w:rFonts w:ascii="Times New Roman" w:eastAsia="標楷體" w:hAnsi="Times New Roman" w:hint="eastAsia"/>
        </w:rPr>
        <w:t>是</w:t>
      </w:r>
      <w:r w:rsidRPr="00807653">
        <w:rPr>
          <w:rFonts w:ascii="Times New Roman" w:eastAsia="標楷體" w:hAnsi="Times New Roman"/>
        </w:rPr>
        <w:t>非常嚴重，因為可能會讓病患錯過進一步</w:t>
      </w:r>
      <w:r>
        <w:rPr>
          <w:rFonts w:ascii="Times New Roman" w:eastAsia="標楷體" w:hAnsi="Times New Roman" w:hint="eastAsia"/>
        </w:rPr>
        <w:t>及時</w:t>
      </w:r>
      <w:r w:rsidRPr="00807653">
        <w:rPr>
          <w:rFonts w:ascii="Times New Roman" w:eastAsia="標楷體" w:hAnsi="Times New Roman"/>
        </w:rPr>
        <w:t>檢查與治療。</w:t>
      </w:r>
    </w:p>
    <w:p w14:paraId="3CE902C6" w14:textId="48C876B4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所以本研究的評估核心而是更重視</w:t>
      </w:r>
      <w:r w:rsidRPr="00807653">
        <w:rPr>
          <w:rFonts w:ascii="Times New Roman" w:eastAsia="標楷體" w:hAnsi="Times New Roman"/>
        </w:rPr>
        <w:t xml:space="preserve"> </w:t>
      </w:r>
      <w:r w:rsidRPr="00807653">
        <w:rPr>
          <w:rFonts w:ascii="Times New Roman" w:eastAsia="標楷體" w:hAnsi="Times New Roman"/>
          <w:b/>
          <w:bCs/>
        </w:rPr>
        <w:t>Recall</w:t>
      </w:r>
      <w:r w:rsidRPr="00807653">
        <w:rPr>
          <w:rFonts w:ascii="Times New Roman" w:eastAsia="標楷體" w:hAnsi="Times New Roman"/>
          <w:b/>
          <w:bCs/>
        </w:rPr>
        <w:t>，也就是召回率</w:t>
      </w:r>
      <w:r w:rsidRPr="00807653">
        <w:rPr>
          <w:rFonts w:ascii="Times New Roman" w:eastAsia="標楷體" w:hAnsi="Times New Roman"/>
        </w:rPr>
        <w:t>，以及</w:t>
      </w:r>
      <w:r w:rsidRPr="00807653">
        <w:rPr>
          <w:rFonts w:ascii="Times New Roman" w:eastAsia="標楷體" w:hAnsi="Times New Roman"/>
        </w:rPr>
        <w:t xml:space="preserve"> </w:t>
      </w:r>
      <w:r w:rsidRPr="00807653">
        <w:rPr>
          <w:rFonts w:ascii="Times New Roman" w:eastAsia="標楷體" w:hAnsi="Times New Roman"/>
          <w:b/>
          <w:bCs/>
        </w:rPr>
        <w:t>FN</w:t>
      </w:r>
      <w:r w:rsidRPr="00807653">
        <w:rPr>
          <w:rFonts w:ascii="Times New Roman" w:eastAsia="標楷體" w:hAnsi="Times New Roman"/>
          <w:b/>
          <w:bCs/>
        </w:rPr>
        <w:t>，漏判人數</w:t>
      </w:r>
      <w:r w:rsidRPr="00807653">
        <w:rPr>
          <w:rFonts w:ascii="Times New Roman" w:eastAsia="標楷體" w:hAnsi="Times New Roman"/>
        </w:rPr>
        <w:t>。</w:t>
      </w:r>
    </w:p>
    <w:p w14:paraId="521C3BF2" w14:textId="77777777" w:rsidR="00807653" w:rsidRPr="00807653" w:rsidRDefault="00000000" w:rsidP="00807653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3E5E7D7B">
          <v:rect id="_x0000_i1026" style="width:0;height:1.5pt" o:hralign="center" o:hrstd="t" o:hr="t" fillcolor="#a0a0a0" stroked="f"/>
        </w:pict>
      </w:r>
    </w:p>
    <w:p w14:paraId="2034A0D6" w14:textId="77777777" w:rsidR="00807653" w:rsidRPr="00807653" w:rsidRDefault="00807653" w:rsidP="00807653">
      <w:pPr>
        <w:rPr>
          <w:rFonts w:ascii="Times New Roman" w:eastAsia="標楷體" w:hAnsi="Times New Roman"/>
          <w:b/>
          <w:bCs/>
        </w:rPr>
      </w:pPr>
      <w:r w:rsidRPr="00807653">
        <w:rPr>
          <w:rFonts w:ascii="Times New Roman" w:eastAsia="標楷體" w:hAnsi="Times New Roman"/>
          <w:b/>
          <w:bCs/>
        </w:rPr>
        <w:t>第</w:t>
      </w:r>
      <w:r w:rsidRPr="00807653">
        <w:rPr>
          <w:rFonts w:ascii="Times New Roman" w:eastAsia="標楷體" w:hAnsi="Times New Roman"/>
          <w:b/>
          <w:bCs/>
        </w:rPr>
        <w:t xml:space="preserve"> 3 </w:t>
      </w:r>
      <w:r w:rsidRPr="00807653">
        <w:rPr>
          <w:rFonts w:ascii="Times New Roman" w:eastAsia="標楷體" w:hAnsi="Times New Roman"/>
          <w:b/>
          <w:bCs/>
        </w:rPr>
        <w:t>頁：</w:t>
      </w:r>
      <w:r w:rsidRPr="00807653">
        <w:rPr>
          <w:rFonts w:ascii="Times New Roman" w:eastAsia="標楷體" w:hAnsi="Times New Roman"/>
          <w:b/>
          <w:bCs/>
        </w:rPr>
        <w:t xml:space="preserve">Dataset </w:t>
      </w:r>
      <w:r w:rsidRPr="00807653">
        <w:rPr>
          <w:rFonts w:ascii="Times New Roman" w:eastAsia="標楷體" w:hAnsi="Times New Roman"/>
          <w:b/>
          <w:bCs/>
        </w:rPr>
        <w:t>資料集介紹</w:t>
      </w:r>
    </w:p>
    <w:p w14:paraId="1E0AF721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本研究使用的是</w:t>
      </w:r>
      <w:r w:rsidRPr="00807653">
        <w:rPr>
          <w:rFonts w:ascii="Times New Roman" w:eastAsia="標楷體" w:hAnsi="Times New Roman"/>
        </w:rPr>
        <w:t xml:space="preserve"> Stroke Prediction Dataset</w:t>
      </w:r>
      <w:r w:rsidRPr="00807653">
        <w:rPr>
          <w:rFonts w:ascii="Times New Roman" w:eastAsia="標楷體" w:hAnsi="Times New Roman"/>
        </w:rPr>
        <w:t>。</w:t>
      </w:r>
      <w:r w:rsidRPr="00807653">
        <w:rPr>
          <w:rFonts w:ascii="Times New Roman" w:eastAsia="標楷體" w:hAnsi="Times New Roman"/>
        </w:rPr>
        <w:br/>
      </w:r>
      <w:r w:rsidRPr="00807653">
        <w:rPr>
          <w:rFonts w:ascii="Times New Roman" w:eastAsia="標楷體" w:hAnsi="Times New Roman"/>
        </w:rPr>
        <w:t>資料集共有</w:t>
      </w:r>
      <w:r w:rsidRPr="00807653">
        <w:rPr>
          <w:rFonts w:ascii="Times New Roman" w:eastAsia="標楷體" w:hAnsi="Times New Roman"/>
        </w:rPr>
        <w:t xml:space="preserve"> </w:t>
      </w:r>
      <w:r w:rsidRPr="00807653">
        <w:rPr>
          <w:rFonts w:ascii="Times New Roman" w:eastAsia="標楷體" w:hAnsi="Times New Roman"/>
          <w:b/>
          <w:bCs/>
        </w:rPr>
        <w:t xml:space="preserve">5110 </w:t>
      </w:r>
      <w:r w:rsidRPr="00807653">
        <w:rPr>
          <w:rFonts w:ascii="Times New Roman" w:eastAsia="標楷體" w:hAnsi="Times New Roman"/>
          <w:b/>
          <w:bCs/>
        </w:rPr>
        <w:t>筆病患資料</w:t>
      </w:r>
      <w:r w:rsidRPr="00807653">
        <w:rPr>
          <w:rFonts w:ascii="Times New Roman" w:eastAsia="標楷體" w:hAnsi="Times New Roman"/>
        </w:rPr>
        <w:t>，原始欄位共有</w:t>
      </w:r>
      <w:r w:rsidRPr="00807653">
        <w:rPr>
          <w:rFonts w:ascii="Times New Roman" w:eastAsia="標楷體" w:hAnsi="Times New Roman"/>
        </w:rPr>
        <w:t xml:space="preserve"> </w:t>
      </w:r>
      <w:r w:rsidRPr="00807653">
        <w:rPr>
          <w:rFonts w:ascii="Times New Roman" w:eastAsia="標楷體" w:hAnsi="Times New Roman"/>
          <w:b/>
          <w:bCs/>
        </w:rPr>
        <w:t xml:space="preserve">12 </w:t>
      </w:r>
      <w:r w:rsidRPr="00807653">
        <w:rPr>
          <w:rFonts w:ascii="Times New Roman" w:eastAsia="標楷體" w:hAnsi="Times New Roman"/>
          <w:b/>
          <w:bCs/>
        </w:rPr>
        <w:t>個</w:t>
      </w:r>
      <w:r w:rsidRPr="00807653">
        <w:rPr>
          <w:rFonts w:ascii="Times New Roman" w:eastAsia="標楷體" w:hAnsi="Times New Roman"/>
        </w:rPr>
        <w:t>，任務類型是二元分類。</w:t>
      </w:r>
    </w:p>
    <w:p w14:paraId="25B7681C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目標變數是</w:t>
      </w:r>
      <w:r w:rsidRPr="00807653">
        <w:rPr>
          <w:rFonts w:ascii="Times New Roman" w:eastAsia="標楷體" w:hAnsi="Times New Roman"/>
        </w:rPr>
        <w:t xml:space="preserve"> stroke</w:t>
      </w:r>
      <w:r w:rsidRPr="00807653">
        <w:rPr>
          <w:rFonts w:ascii="Times New Roman" w:eastAsia="標楷體" w:hAnsi="Times New Roman"/>
        </w:rPr>
        <w:t>，其中：</w:t>
      </w:r>
    </w:p>
    <w:p w14:paraId="0821B9B7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 xml:space="preserve">stroke = 0 </w:t>
      </w:r>
      <w:r w:rsidRPr="00807653">
        <w:rPr>
          <w:rFonts w:ascii="Times New Roman" w:eastAsia="標楷體" w:hAnsi="Times New Roman"/>
        </w:rPr>
        <w:t>代表未中風，</w:t>
      </w:r>
      <w:r w:rsidRPr="00807653">
        <w:rPr>
          <w:rFonts w:ascii="Times New Roman" w:eastAsia="標楷體" w:hAnsi="Times New Roman"/>
        </w:rPr>
        <w:br/>
        <w:t xml:space="preserve">stroke = 1 </w:t>
      </w:r>
      <w:r w:rsidRPr="00807653">
        <w:rPr>
          <w:rFonts w:ascii="Times New Roman" w:eastAsia="標楷體" w:hAnsi="Times New Roman"/>
        </w:rPr>
        <w:t>代表中風。</w:t>
      </w:r>
    </w:p>
    <w:p w14:paraId="10DE5629" w14:textId="5FF1E020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資料欄位大致分成三類。</w:t>
      </w:r>
      <w:r w:rsidRPr="00807653">
        <w:rPr>
          <w:rFonts w:ascii="Times New Roman" w:eastAsia="標楷體" w:hAnsi="Times New Roman"/>
        </w:rPr>
        <w:br/>
      </w:r>
      <w:r w:rsidRPr="00807653">
        <w:rPr>
          <w:rFonts w:ascii="Times New Roman" w:eastAsia="標楷體" w:hAnsi="Times New Roman"/>
        </w:rPr>
        <w:t>第一類是基本人口資料，例如年齡和性別。</w:t>
      </w:r>
      <w:r w:rsidRPr="00807653">
        <w:rPr>
          <w:rFonts w:ascii="Times New Roman" w:eastAsia="標楷體" w:hAnsi="Times New Roman"/>
        </w:rPr>
        <w:br/>
      </w:r>
      <w:r w:rsidRPr="00807653">
        <w:rPr>
          <w:rFonts w:ascii="Times New Roman" w:eastAsia="標楷體" w:hAnsi="Times New Roman"/>
        </w:rPr>
        <w:t>第二類是健康狀況資料，例如高血壓、心臟病、平均血糖值和</w:t>
      </w:r>
      <w:r w:rsidRPr="00807653">
        <w:rPr>
          <w:rFonts w:ascii="Times New Roman" w:eastAsia="標楷體" w:hAnsi="Times New Roman"/>
        </w:rPr>
        <w:t xml:space="preserve"> BMI</w:t>
      </w:r>
      <w:r w:rsidRPr="00807653">
        <w:rPr>
          <w:rFonts w:ascii="Times New Roman" w:eastAsia="標楷體" w:hAnsi="Times New Roman"/>
        </w:rPr>
        <w:t>。</w:t>
      </w:r>
      <w:r w:rsidRPr="00807653">
        <w:rPr>
          <w:rFonts w:ascii="Times New Roman" w:eastAsia="標楷體" w:hAnsi="Times New Roman"/>
        </w:rPr>
        <w:br/>
      </w:r>
      <w:r w:rsidRPr="00807653">
        <w:rPr>
          <w:rFonts w:ascii="Times New Roman" w:eastAsia="標楷體" w:hAnsi="Times New Roman"/>
        </w:rPr>
        <w:t>第三類是生活型態資料，例如婚姻狀態、工作型態、居住地類型和吸菸狀態。</w:t>
      </w:r>
    </w:p>
    <w:p w14:paraId="0D233974" w14:textId="77777777" w:rsidR="0056198E" w:rsidRDefault="0056198E" w:rsidP="00807653">
      <w:pPr>
        <w:rPr>
          <w:rFonts w:ascii="Times New Roman" w:eastAsia="標楷體" w:hAnsi="Times New Roman"/>
        </w:rPr>
      </w:pPr>
    </w:p>
    <w:p w14:paraId="494FC07D" w14:textId="589FFFBF" w:rsidR="00807653" w:rsidRPr="00807653" w:rsidRDefault="00000000" w:rsidP="00807653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A009B58">
          <v:rect id="_x0000_i1027" style="width:0;height:1.5pt" o:hralign="center" o:hrstd="t" o:hr="t" fillcolor="#a0a0a0" stroked="f"/>
        </w:pict>
      </w:r>
    </w:p>
    <w:p w14:paraId="13984FA2" w14:textId="77777777" w:rsidR="00807653" w:rsidRPr="00807653" w:rsidRDefault="00807653" w:rsidP="00807653">
      <w:pPr>
        <w:rPr>
          <w:rFonts w:ascii="Times New Roman" w:eastAsia="標楷體" w:hAnsi="Times New Roman"/>
          <w:b/>
          <w:bCs/>
        </w:rPr>
      </w:pPr>
      <w:r w:rsidRPr="00807653">
        <w:rPr>
          <w:rFonts w:ascii="Times New Roman" w:eastAsia="標楷體" w:hAnsi="Times New Roman"/>
          <w:b/>
          <w:bCs/>
        </w:rPr>
        <w:lastRenderedPageBreak/>
        <w:t>第</w:t>
      </w:r>
      <w:r w:rsidRPr="00807653">
        <w:rPr>
          <w:rFonts w:ascii="Times New Roman" w:eastAsia="標楷體" w:hAnsi="Times New Roman"/>
          <w:b/>
          <w:bCs/>
        </w:rPr>
        <w:t xml:space="preserve"> 4 </w:t>
      </w:r>
      <w:r w:rsidRPr="00807653">
        <w:rPr>
          <w:rFonts w:ascii="Times New Roman" w:eastAsia="標楷體" w:hAnsi="Times New Roman"/>
          <w:b/>
          <w:bCs/>
        </w:rPr>
        <w:t>頁：資料視覺化：類別嚴重不平衡</w:t>
      </w:r>
    </w:p>
    <w:p w14:paraId="3B7EB653" w14:textId="71EB5A0E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這一頁可以看到，資料集中未中風的人有</w:t>
      </w:r>
      <w:r w:rsidRPr="00807653">
        <w:rPr>
          <w:rFonts w:ascii="Times New Roman" w:eastAsia="標楷體" w:hAnsi="Times New Roman"/>
        </w:rPr>
        <w:t xml:space="preserve"> </w:t>
      </w:r>
      <w:r w:rsidRPr="00807653">
        <w:rPr>
          <w:rFonts w:ascii="Times New Roman" w:eastAsia="標楷體" w:hAnsi="Times New Roman"/>
          <w:b/>
          <w:bCs/>
        </w:rPr>
        <w:t xml:space="preserve">4861 </w:t>
      </w:r>
      <w:r w:rsidRPr="00807653">
        <w:rPr>
          <w:rFonts w:ascii="Times New Roman" w:eastAsia="標楷體" w:hAnsi="Times New Roman"/>
          <w:b/>
          <w:bCs/>
        </w:rPr>
        <w:t>人，占</w:t>
      </w:r>
      <w:r w:rsidRPr="00807653">
        <w:rPr>
          <w:rFonts w:ascii="Times New Roman" w:eastAsia="標楷體" w:hAnsi="Times New Roman"/>
          <w:b/>
          <w:bCs/>
        </w:rPr>
        <w:t xml:space="preserve"> 95.1%</w:t>
      </w:r>
      <w:r w:rsidRPr="00807653">
        <w:rPr>
          <w:rFonts w:ascii="Times New Roman" w:eastAsia="標楷體" w:hAnsi="Times New Roman"/>
        </w:rPr>
        <w:t>；中風的人只有</w:t>
      </w:r>
      <w:r w:rsidRPr="00807653">
        <w:rPr>
          <w:rFonts w:ascii="Times New Roman" w:eastAsia="標楷體" w:hAnsi="Times New Roman"/>
        </w:rPr>
        <w:t xml:space="preserve"> </w:t>
      </w:r>
      <w:r w:rsidRPr="00807653">
        <w:rPr>
          <w:rFonts w:ascii="Times New Roman" w:eastAsia="標楷體" w:hAnsi="Times New Roman"/>
          <w:b/>
          <w:bCs/>
        </w:rPr>
        <w:t xml:space="preserve">249 </w:t>
      </w:r>
      <w:r w:rsidRPr="00807653">
        <w:rPr>
          <w:rFonts w:ascii="Times New Roman" w:eastAsia="標楷體" w:hAnsi="Times New Roman"/>
          <w:b/>
          <w:bCs/>
        </w:rPr>
        <w:t>人，占</w:t>
      </w:r>
      <w:r w:rsidRPr="00807653">
        <w:rPr>
          <w:rFonts w:ascii="Times New Roman" w:eastAsia="標楷體" w:hAnsi="Times New Roman"/>
          <w:b/>
          <w:bCs/>
        </w:rPr>
        <w:t>4.9%</w:t>
      </w:r>
      <w:r w:rsidRPr="00807653">
        <w:rPr>
          <w:rFonts w:ascii="Times New Roman" w:eastAsia="標楷體" w:hAnsi="Times New Roman"/>
        </w:rPr>
        <w:t>。</w:t>
      </w:r>
    </w:p>
    <w:p w14:paraId="16230FEA" w14:textId="5578C2D2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這代表資料存在非常嚴重的類別不平衡問題。會造成如果模型全部都預測成未中風，它的</w:t>
      </w:r>
      <w:r w:rsidRPr="00807653">
        <w:rPr>
          <w:rFonts w:ascii="Times New Roman" w:eastAsia="標楷體" w:hAnsi="Times New Roman"/>
        </w:rPr>
        <w:t xml:space="preserve"> Accuracy </w:t>
      </w:r>
      <w:r w:rsidRPr="00807653">
        <w:rPr>
          <w:rFonts w:ascii="Times New Roman" w:eastAsia="標楷體" w:hAnsi="Times New Roman"/>
        </w:rPr>
        <w:t>仍然可能接近</w:t>
      </w:r>
      <w:r w:rsidRPr="00807653">
        <w:rPr>
          <w:rFonts w:ascii="Times New Roman" w:eastAsia="標楷體" w:hAnsi="Times New Roman"/>
        </w:rPr>
        <w:t xml:space="preserve"> 95%</w:t>
      </w:r>
      <w:r w:rsidRPr="00807653">
        <w:rPr>
          <w:rFonts w:ascii="Times New Roman" w:eastAsia="標楷體" w:hAnsi="Times New Roman"/>
        </w:rPr>
        <w:t>。但是這樣的模型</w:t>
      </w:r>
      <w:r w:rsidR="0056198E">
        <w:rPr>
          <w:rFonts w:ascii="Times New Roman" w:eastAsia="標楷體" w:hAnsi="Times New Roman" w:hint="eastAsia"/>
        </w:rPr>
        <w:t>並</w:t>
      </w:r>
      <w:r w:rsidRPr="00807653">
        <w:rPr>
          <w:rFonts w:ascii="Times New Roman" w:eastAsia="標楷體" w:hAnsi="Times New Roman"/>
        </w:rPr>
        <w:t>沒有</w:t>
      </w:r>
      <w:r w:rsidR="0056198E">
        <w:rPr>
          <w:rFonts w:ascii="Times New Roman" w:eastAsia="標楷體" w:hAnsi="Times New Roman" w:hint="eastAsia"/>
        </w:rPr>
        <w:t>實際</w:t>
      </w:r>
      <w:r w:rsidRPr="00807653">
        <w:rPr>
          <w:rFonts w:ascii="Times New Roman" w:eastAsia="標楷體" w:hAnsi="Times New Roman"/>
        </w:rPr>
        <w:t>醫療價值。</w:t>
      </w:r>
      <w:r w:rsidR="00000000">
        <w:rPr>
          <w:rFonts w:ascii="Times New Roman" w:eastAsia="標楷體" w:hAnsi="Times New Roman"/>
        </w:rPr>
        <w:pict w14:anchorId="145459A3">
          <v:rect id="_x0000_i1028" style="width:0;height:1.5pt" o:hralign="center" o:hrstd="t" o:hr="t" fillcolor="#a0a0a0" stroked="f"/>
        </w:pict>
      </w:r>
    </w:p>
    <w:p w14:paraId="5A26426C" w14:textId="77777777" w:rsidR="00807653" w:rsidRPr="00807653" w:rsidRDefault="00807653" w:rsidP="00807653">
      <w:pPr>
        <w:rPr>
          <w:rFonts w:ascii="Times New Roman" w:eastAsia="標楷體" w:hAnsi="Times New Roman"/>
          <w:b/>
          <w:bCs/>
        </w:rPr>
      </w:pPr>
      <w:r w:rsidRPr="00807653">
        <w:rPr>
          <w:rFonts w:ascii="Times New Roman" w:eastAsia="標楷體" w:hAnsi="Times New Roman"/>
          <w:b/>
          <w:bCs/>
        </w:rPr>
        <w:t>第</w:t>
      </w:r>
      <w:r w:rsidRPr="00807653">
        <w:rPr>
          <w:rFonts w:ascii="Times New Roman" w:eastAsia="標楷體" w:hAnsi="Times New Roman"/>
          <w:b/>
          <w:bCs/>
        </w:rPr>
        <w:t xml:space="preserve"> 5 </w:t>
      </w:r>
      <w:r w:rsidRPr="00807653">
        <w:rPr>
          <w:rFonts w:ascii="Times New Roman" w:eastAsia="標楷體" w:hAnsi="Times New Roman"/>
          <w:b/>
          <w:bCs/>
        </w:rPr>
        <w:t>頁：資料視覺化：年齡與中風的關聯</w:t>
      </w:r>
    </w:p>
    <w:p w14:paraId="08CF0ED7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接著觀察年齡與中風之間的關係。</w:t>
      </w:r>
    </w:p>
    <w:p w14:paraId="0A790D46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從箱型圖可以看出，未中風族群的年齡中位數大約在</w:t>
      </w:r>
      <w:r w:rsidRPr="00807653">
        <w:rPr>
          <w:rFonts w:ascii="Times New Roman" w:eastAsia="標楷體" w:hAnsi="Times New Roman"/>
        </w:rPr>
        <w:t xml:space="preserve"> 40 </w:t>
      </w:r>
      <w:r w:rsidRPr="00807653">
        <w:rPr>
          <w:rFonts w:ascii="Times New Roman" w:eastAsia="標楷體" w:hAnsi="Times New Roman"/>
        </w:rPr>
        <w:t>多歲，而中風族群的年齡中位數大約在</w:t>
      </w:r>
      <w:r w:rsidRPr="00807653">
        <w:rPr>
          <w:rFonts w:ascii="Times New Roman" w:eastAsia="標楷體" w:hAnsi="Times New Roman"/>
        </w:rPr>
        <w:t xml:space="preserve"> 70 </w:t>
      </w:r>
      <w:r w:rsidRPr="00807653">
        <w:rPr>
          <w:rFonts w:ascii="Times New Roman" w:eastAsia="標楷體" w:hAnsi="Times New Roman"/>
        </w:rPr>
        <w:t>歲左右。</w:t>
      </w:r>
      <w:r w:rsidRPr="00807653">
        <w:rPr>
          <w:rFonts w:ascii="Times New Roman" w:eastAsia="標楷體" w:hAnsi="Times New Roman"/>
        </w:rPr>
        <w:br/>
      </w:r>
      <w:r w:rsidRPr="00807653">
        <w:rPr>
          <w:rFonts w:ascii="Times New Roman" w:eastAsia="標楷體" w:hAnsi="Times New Roman"/>
        </w:rPr>
        <w:t>也就是說，中風族群整體年齡明顯較高。</w:t>
      </w:r>
    </w:p>
    <w:p w14:paraId="60168B24" w14:textId="4B88E82D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這代表在這份資料中，年齡與中風結果有明顯關聯。</w:t>
      </w:r>
      <w:r w:rsidRPr="00807653">
        <w:rPr>
          <w:rFonts w:ascii="Times New Roman" w:eastAsia="標楷體" w:hAnsi="Times New Roman"/>
        </w:rPr>
        <w:br/>
      </w:r>
      <w:r w:rsidRPr="00807653">
        <w:rPr>
          <w:rFonts w:ascii="Times New Roman" w:eastAsia="標楷體" w:hAnsi="Times New Roman"/>
        </w:rPr>
        <w:t>隨著年齡增加，血管老化、慢性疾病與代謝問題的風險也可能提高，因此年齡是本資料集中與中風最相關的特徵之一。</w:t>
      </w:r>
      <w:r w:rsidR="00000000">
        <w:rPr>
          <w:rFonts w:ascii="Times New Roman" w:eastAsia="標楷體" w:hAnsi="Times New Roman"/>
        </w:rPr>
        <w:pict w14:anchorId="02FF6D74">
          <v:rect id="_x0000_i1029" style="width:0;height:1.5pt" o:hralign="center" o:hrstd="t" o:hr="t" fillcolor="#a0a0a0" stroked="f"/>
        </w:pict>
      </w:r>
    </w:p>
    <w:p w14:paraId="5BE4C9E7" w14:textId="77777777" w:rsidR="00807653" w:rsidRPr="00807653" w:rsidRDefault="00807653" w:rsidP="00807653">
      <w:pPr>
        <w:rPr>
          <w:rFonts w:ascii="Times New Roman" w:eastAsia="標楷體" w:hAnsi="Times New Roman"/>
          <w:b/>
          <w:bCs/>
        </w:rPr>
      </w:pPr>
      <w:r w:rsidRPr="00807653">
        <w:rPr>
          <w:rFonts w:ascii="Times New Roman" w:eastAsia="標楷體" w:hAnsi="Times New Roman"/>
          <w:b/>
          <w:bCs/>
        </w:rPr>
        <w:t>第</w:t>
      </w:r>
      <w:r w:rsidRPr="00807653">
        <w:rPr>
          <w:rFonts w:ascii="Times New Roman" w:eastAsia="標楷體" w:hAnsi="Times New Roman"/>
          <w:b/>
          <w:bCs/>
        </w:rPr>
        <w:t xml:space="preserve"> 6 </w:t>
      </w:r>
      <w:r w:rsidRPr="00807653">
        <w:rPr>
          <w:rFonts w:ascii="Times New Roman" w:eastAsia="標楷體" w:hAnsi="Times New Roman"/>
          <w:b/>
          <w:bCs/>
        </w:rPr>
        <w:t>頁：</w:t>
      </w:r>
      <w:r w:rsidRPr="00807653">
        <w:rPr>
          <w:rFonts w:ascii="Times New Roman" w:eastAsia="標楷體" w:hAnsi="Times New Roman"/>
          <w:b/>
          <w:bCs/>
        </w:rPr>
        <w:t xml:space="preserve">Missing Value </w:t>
      </w:r>
      <w:r w:rsidRPr="00807653">
        <w:rPr>
          <w:rFonts w:ascii="Times New Roman" w:eastAsia="標楷體" w:hAnsi="Times New Roman"/>
          <w:b/>
          <w:bCs/>
        </w:rPr>
        <w:t>缺失值處理</w:t>
      </w:r>
    </w:p>
    <w:p w14:paraId="11FB57E5" w14:textId="65533886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在資料前處理階段，發現</w:t>
      </w:r>
      <w:r w:rsidRPr="00807653">
        <w:rPr>
          <w:rFonts w:ascii="Times New Roman" w:eastAsia="標楷體" w:hAnsi="Times New Roman"/>
        </w:rPr>
        <w:t xml:space="preserve">bmi </w:t>
      </w:r>
      <w:r w:rsidRPr="00807653">
        <w:rPr>
          <w:rFonts w:ascii="Times New Roman" w:eastAsia="標楷體" w:hAnsi="Times New Roman"/>
        </w:rPr>
        <w:t>欄位有缺失值，共有</w:t>
      </w:r>
      <w:r w:rsidRPr="00807653">
        <w:rPr>
          <w:rFonts w:ascii="Times New Roman" w:eastAsia="標楷體" w:hAnsi="Times New Roman"/>
        </w:rPr>
        <w:t xml:space="preserve"> </w:t>
      </w:r>
      <w:r w:rsidRPr="00807653">
        <w:rPr>
          <w:rFonts w:ascii="Times New Roman" w:eastAsia="標楷體" w:hAnsi="Times New Roman"/>
          <w:b/>
          <w:bCs/>
        </w:rPr>
        <w:t xml:space="preserve">201 </w:t>
      </w:r>
      <w:r w:rsidRPr="00807653">
        <w:rPr>
          <w:rFonts w:ascii="Times New Roman" w:eastAsia="標楷體" w:hAnsi="Times New Roman"/>
          <w:b/>
          <w:bCs/>
        </w:rPr>
        <w:t>筆</w:t>
      </w:r>
      <w:r w:rsidRPr="00807653">
        <w:rPr>
          <w:rFonts w:ascii="Times New Roman" w:eastAsia="標楷體" w:hAnsi="Times New Roman"/>
        </w:rPr>
        <w:t>。</w:t>
      </w:r>
    </w:p>
    <w:p w14:paraId="51BA373D" w14:textId="38EFC466" w:rsid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處理方式是使用平均值填補，</w:t>
      </w:r>
      <w:r w:rsidR="0099214A" w:rsidRPr="00807653">
        <w:rPr>
          <w:rFonts w:ascii="Times New Roman" w:eastAsia="標楷體" w:hAnsi="Times New Roman"/>
        </w:rPr>
        <w:t xml:space="preserve"> </w:t>
      </w:r>
      <w:r w:rsidRPr="00807653">
        <w:rPr>
          <w:rFonts w:ascii="Times New Roman" w:eastAsia="標楷體" w:hAnsi="Times New Roman"/>
        </w:rPr>
        <w:t>這樣做的原因是，希望保留全部</w:t>
      </w:r>
      <w:r w:rsidRPr="00807653">
        <w:rPr>
          <w:rFonts w:ascii="Times New Roman" w:eastAsia="標楷體" w:hAnsi="Times New Roman"/>
        </w:rPr>
        <w:t xml:space="preserve"> 5110 </w:t>
      </w:r>
      <w:r w:rsidRPr="00807653">
        <w:rPr>
          <w:rFonts w:ascii="Times New Roman" w:eastAsia="標楷體" w:hAnsi="Times New Roman"/>
        </w:rPr>
        <w:t>筆資料。</w:t>
      </w:r>
    </w:p>
    <w:p w14:paraId="0DE66377" w14:textId="1D8350A9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因為中風樣本本來就只有</w:t>
      </w:r>
      <w:r w:rsidRPr="00807653">
        <w:rPr>
          <w:rFonts w:ascii="Times New Roman" w:eastAsia="標楷體" w:hAnsi="Times New Roman"/>
        </w:rPr>
        <w:t xml:space="preserve"> 249 </w:t>
      </w:r>
      <w:r w:rsidRPr="00807653">
        <w:rPr>
          <w:rFonts w:ascii="Times New Roman" w:eastAsia="標楷體" w:hAnsi="Times New Roman"/>
        </w:rPr>
        <w:t>筆，占比只有</w:t>
      </w:r>
      <w:r w:rsidRPr="00807653">
        <w:rPr>
          <w:rFonts w:ascii="Times New Roman" w:eastAsia="標楷體" w:hAnsi="Times New Roman"/>
        </w:rPr>
        <w:t xml:space="preserve"> 4.9%</w:t>
      </w:r>
      <w:r w:rsidRPr="00807653">
        <w:rPr>
          <w:rFonts w:ascii="Times New Roman" w:eastAsia="標楷體" w:hAnsi="Times New Roman"/>
        </w:rPr>
        <w:t>。</w:t>
      </w:r>
      <w:r w:rsidRPr="00807653">
        <w:rPr>
          <w:rFonts w:ascii="Times New Roman" w:eastAsia="標楷體" w:hAnsi="Times New Roman"/>
        </w:rPr>
        <w:br/>
      </w:r>
      <w:r w:rsidRPr="00807653">
        <w:rPr>
          <w:rFonts w:ascii="Times New Roman" w:eastAsia="標楷體" w:hAnsi="Times New Roman"/>
        </w:rPr>
        <w:t>如果直接刪除含有缺失值的資料，可能會讓少數類別樣本更少，進一步加重資料不平衡問題。</w:t>
      </w:r>
    </w:p>
    <w:p w14:paraId="5ED3ED1C" w14:textId="77777777" w:rsidR="00807653" w:rsidRPr="00807653" w:rsidRDefault="00000000" w:rsidP="00807653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C16A733">
          <v:rect id="_x0000_i1030" style="width:0;height:1.5pt" o:hralign="center" o:hrstd="t" o:hr="t" fillcolor="#a0a0a0" stroked="f"/>
        </w:pict>
      </w:r>
    </w:p>
    <w:p w14:paraId="5147A073" w14:textId="77777777" w:rsidR="00504C49" w:rsidRDefault="00504C49" w:rsidP="00807653">
      <w:pPr>
        <w:rPr>
          <w:rFonts w:ascii="Times New Roman" w:eastAsia="標楷體" w:hAnsi="Times New Roman"/>
          <w:b/>
          <w:bCs/>
        </w:rPr>
      </w:pPr>
    </w:p>
    <w:p w14:paraId="01640DBE" w14:textId="77777777" w:rsidR="00504C49" w:rsidRDefault="00504C49" w:rsidP="00807653">
      <w:pPr>
        <w:rPr>
          <w:rFonts w:ascii="Times New Roman" w:eastAsia="標楷體" w:hAnsi="Times New Roman"/>
          <w:b/>
          <w:bCs/>
        </w:rPr>
      </w:pPr>
    </w:p>
    <w:p w14:paraId="3BF565FF" w14:textId="77777777" w:rsidR="00504C49" w:rsidRDefault="00504C49" w:rsidP="00807653">
      <w:pPr>
        <w:rPr>
          <w:rFonts w:ascii="Times New Roman" w:eastAsia="標楷體" w:hAnsi="Times New Roman"/>
          <w:b/>
          <w:bCs/>
        </w:rPr>
      </w:pPr>
    </w:p>
    <w:p w14:paraId="28E7D269" w14:textId="77777777" w:rsidR="00504C49" w:rsidRDefault="00504C49" w:rsidP="00807653">
      <w:pPr>
        <w:rPr>
          <w:rFonts w:ascii="Times New Roman" w:eastAsia="標楷體" w:hAnsi="Times New Roman"/>
          <w:b/>
          <w:bCs/>
        </w:rPr>
      </w:pPr>
    </w:p>
    <w:p w14:paraId="033C31C1" w14:textId="5056B197" w:rsidR="00807653" w:rsidRPr="00807653" w:rsidRDefault="00807653" w:rsidP="00807653">
      <w:pPr>
        <w:rPr>
          <w:rFonts w:ascii="Times New Roman" w:eastAsia="標楷體" w:hAnsi="Times New Roman"/>
          <w:b/>
          <w:bCs/>
        </w:rPr>
      </w:pPr>
      <w:r w:rsidRPr="00807653">
        <w:rPr>
          <w:rFonts w:ascii="Times New Roman" w:eastAsia="標楷體" w:hAnsi="Times New Roman"/>
          <w:b/>
          <w:bCs/>
        </w:rPr>
        <w:lastRenderedPageBreak/>
        <w:t>第</w:t>
      </w:r>
      <w:r w:rsidRPr="00807653">
        <w:rPr>
          <w:rFonts w:ascii="Times New Roman" w:eastAsia="標楷體" w:hAnsi="Times New Roman"/>
          <w:b/>
          <w:bCs/>
        </w:rPr>
        <w:t xml:space="preserve"> 7 </w:t>
      </w:r>
      <w:r w:rsidRPr="00807653">
        <w:rPr>
          <w:rFonts w:ascii="Times New Roman" w:eastAsia="標楷體" w:hAnsi="Times New Roman"/>
          <w:b/>
          <w:bCs/>
        </w:rPr>
        <w:t>頁：</w:t>
      </w:r>
      <w:r w:rsidRPr="00807653">
        <w:rPr>
          <w:rFonts w:ascii="Times New Roman" w:eastAsia="標楷體" w:hAnsi="Times New Roman"/>
          <w:b/>
          <w:bCs/>
        </w:rPr>
        <w:t xml:space="preserve">Correlation Analysis </w:t>
      </w:r>
      <w:r w:rsidRPr="00807653">
        <w:rPr>
          <w:rFonts w:ascii="Times New Roman" w:eastAsia="標楷體" w:hAnsi="Times New Roman"/>
          <w:b/>
          <w:bCs/>
        </w:rPr>
        <w:t>相關性分析</w:t>
      </w:r>
    </w:p>
    <w:p w14:paraId="374D5FC7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接著進行相關性分析，觀察數值欄位和</w:t>
      </w:r>
      <w:r w:rsidRPr="00807653">
        <w:rPr>
          <w:rFonts w:ascii="Times New Roman" w:eastAsia="標楷體" w:hAnsi="Times New Roman"/>
        </w:rPr>
        <w:t xml:space="preserve"> stroke </w:t>
      </w:r>
      <w:r w:rsidRPr="00807653">
        <w:rPr>
          <w:rFonts w:ascii="Times New Roman" w:eastAsia="標楷體" w:hAnsi="Times New Roman"/>
        </w:rPr>
        <w:t>之間的關係。</w:t>
      </w:r>
    </w:p>
    <w:p w14:paraId="2E6024A5" w14:textId="649E2E84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從結果來看，與</w:t>
      </w:r>
      <w:r w:rsidRPr="00807653">
        <w:rPr>
          <w:rFonts w:ascii="Times New Roman" w:eastAsia="標楷體" w:hAnsi="Times New Roman"/>
        </w:rPr>
        <w:t xml:space="preserve"> stroke </w:t>
      </w:r>
      <w:r w:rsidRPr="00807653">
        <w:rPr>
          <w:rFonts w:ascii="Times New Roman" w:eastAsia="標楷體" w:hAnsi="Times New Roman"/>
        </w:rPr>
        <w:t>正相關最高的特徵是</w:t>
      </w:r>
      <w:r w:rsidRPr="00807653">
        <w:rPr>
          <w:rFonts w:ascii="Times New Roman" w:eastAsia="標楷體" w:hAnsi="Times New Roman"/>
        </w:rPr>
        <w:t xml:space="preserve"> </w:t>
      </w:r>
      <w:r w:rsidRPr="00807653">
        <w:rPr>
          <w:rFonts w:ascii="Times New Roman" w:eastAsia="標楷體" w:hAnsi="Times New Roman"/>
          <w:b/>
          <w:bCs/>
        </w:rPr>
        <w:t>Age</w:t>
      </w:r>
      <w:r w:rsidRPr="00807653">
        <w:rPr>
          <w:rFonts w:ascii="Times New Roman" w:eastAsia="標楷體" w:hAnsi="Times New Roman"/>
          <w:b/>
          <w:bCs/>
        </w:rPr>
        <w:t>，相關係數約為</w:t>
      </w:r>
      <w:r w:rsidRPr="00807653">
        <w:rPr>
          <w:rFonts w:ascii="Times New Roman" w:eastAsia="標楷體" w:hAnsi="Times New Roman"/>
          <w:b/>
          <w:bCs/>
        </w:rPr>
        <w:t xml:space="preserve"> 0.25</w:t>
      </w:r>
      <w:r w:rsidRPr="00807653">
        <w:rPr>
          <w:rFonts w:ascii="Times New Roman" w:eastAsia="標楷體" w:hAnsi="Times New Roman"/>
        </w:rPr>
        <w:t>。</w:t>
      </w:r>
      <w:r w:rsidRPr="00807653">
        <w:rPr>
          <w:rFonts w:ascii="Times New Roman" w:eastAsia="標楷體" w:hAnsi="Times New Roman"/>
        </w:rPr>
        <w:br/>
      </w:r>
      <w:r w:rsidRPr="00807653">
        <w:rPr>
          <w:rFonts w:ascii="Times New Roman" w:eastAsia="標楷體" w:hAnsi="Times New Roman"/>
        </w:rPr>
        <w:t>接著是</w:t>
      </w:r>
      <w:r w:rsidRPr="00807653">
        <w:rPr>
          <w:rFonts w:ascii="Times New Roman" w:eastAsia="標楷體" w:hAnsi="Times New Roman"/>
        </w:rPr>
        <w:t xml:space="preserve"> </w:t>
      </w:r>
      <w:r w:rsidRPr="00807653">
        <w:rPr>
          <w:rFonts w:ascii="Times New Roman" w:eastAsia="標楷體" w:hAnsi="Times New Roman"/>
          <w:b/>
          <w:bCs/>
        </w:rPr>
        <w:t xml:space="preserve">Hypertension </w:t>
      </w:r>
      <w:r w:rsidRPr="00807653">
        <w:rPr>
          <w:rFonts w:ascii="Times New Roman" w:eastAsia="標楷體" w:hAnsi="Times New Roman"/>
          <w:b/>
          <w:bCs/>
        </w:rPr>
        <w:t>高血壓、</w:t>
      </w:r>
      <w:r w:rsidRPr="00807653">
        <w:rPr>
          <w:rFonts w:ascii="Times New Roman" w:eastAsia="標楷體" w:hAnsi="Times New Roman"/>
          <w:b/>
          <w:bCs/>
        </w:rPr>
        <w:t xml:space="preserve">Heart Disease </w:t>
      </w:r>
      <w:r w:rsidRPr="00807653">
        <w:rPr>
          <w:rFonts w:ascii="Times New Roman" w:eastAsia="標楷體" w:hAnsi="Times New Roman"/>
          <w:b/>
          <w:bCs/>
        </w:rPr>
        <w:t>心臟病、</w:t>
      </w:r>
      <w:r w:rsidRPr="00807653">
        <w:rPr>
          <w:rFonts w:ascii="Times New Roman" w:eastAsia="標楷體" w:hAnsi="Times New Roman"/>
          <w:b/>
          <w:bCs/>
        </w:rPr>
        <w:t xml:space="preserve">Avg Glucose Level </w:t>
      </w:r>
      <w:r w:rsidRPr="00807653">
        <w:rPr>
          <w:rFonts w:ascii="Times New Roman" w:eastAsia="標楷體" w:hAnsi="Times New Roman"/>
          <w:b/>
          <w:bCs/>
        </w:rPr>
        <w:t>平均血糖值</w:t>
      </w:r>
      <w:r w:rsidRPr="00807653">
        <w:rPr>
          <w:rFonts w:ascii="Times New Roman" w:eastAsia="標楷體" w:hAnsi="Times New Roman"/>
        </w:rPr>
        <w:t>，它們和</w:t>
      </w:r>
      <w:r>
        <w:rPr>
          <w:rFonts w:ascii="Times New Roman" w:eastAsia="標楷體" w:hAnsi="Times New Roman" w:hint="eastAsia"/>
        </w:rPr>
        <w:t>中風</w:t>
      </w:r>
      <w:r w:rsidRPr="00807653">
        <w:rPr>
          <w:rFonts w:ascii="Times New Roman" w:eastAsia="標楷體" w:hAnsi="Times New Roman"/>
        </w:rPr>
        <w:t>的相關係數都是</w:t>
      </w:r>
      <w:r w:rsidRPr="00807653">
        <w:rPr>
          <w:rFonts w:ascii="Times New Roman" w:eastAsia="標楷體" w:hAnsi="Times New Roman"/>
        </w:rPr>
        <w:t xml:space="preserve"> 0.13</w:t>
      </w:r>
      <w:r w:rsidRPr="00807653">
        <w:rPr>
          <w:rFonts w:ascii="Times New Roman" w:eastAsia="標楷體" w:hAnsi="Times New Roman"/>
        </w:rPr>
        <w:t>。</w:t>
      </w:r>
    </w:p>
    <w:p w14:paraId="396AA622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 xml:space="preserve">BMI </w:t>
      </w:r>
      <w:r w:rsidRPr="00807653">
        <w:rPr>
          <w:rFonts w:ascii="Times New Roman" w:eastAsia="標楷體" w:hAnsi="Times New Roman"/>
        </w:rPr>
        <w:t>的相關性比較弱，大約是</w:t>
      </w:r>
      <w:r w:rsidRPr="00807653">
        <w:rPr>
          <w:rFonts w:ascii="Times New Roman" w:eastAsia="標楷體" w:hAnsi="Times New Roman"/>
        </w:rPr>
        <w:t xml:space="preserve"> 0.039</w:t>
      </w:r>
      <w:r w:rsidRPr="00807653">
        <w:rPr>
          <w:rFonts w:ascii="Times New Roman" w:eastAsia="標楷體" w:hAnsi="Times New Roman"/>
        </w:rPr>
        <w:t>。</w:t>
      </w:r>
    </w:p>
    <w:p w14:paraId="449BD74F" w14:textId="6D71F19A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這代表年齡、慢性疾病與代謝指標都和中風有一定關聯。但是整體相關係數其實不算非常高，所以不能只靠單一欄位判斷中風風險。因此，後續需要結合多個特徵，讓機器學習模型從整體資料中學習更完整的判斷規則。</w:t>
      </w:r>
    </w:p>
    <w:p w14:paraId="299FDE0C" w14:textId="77777777" w:rsidR="00807653" w:rsidRPr="00807653" w:rsidRDefault="00000000" w:rsidP="00807653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C1921E1">
          <v:rect id="_x0000_i1031" style="width:0;height:1.5pt" o:hralign="center" o:hrstd="t" o:hr="t" fillcolor="#a0a0a0" stroked="f"/>
        </w:pict>
      </w:r>
    </w:p>
    <w:p w14:paraId="75163EDC" w14:textId="77777777" w:rsidR="00807653" w:rsidRPr="00807653" w:rsidRDefault="00807653" w:rsidP="00807653">
      <w:pPr>
        <w:rPr>
          <w:rFonts w:ascii="Times New Roman" w:eastAsia="標楷體" w:hAnsi="Times New Roman"/>
          <w:b/>
          <w:bCs/>
        </w:rPr>
      </w:pPr>
      <w:r w:rsidRPr="00807653">
        <w:rPr>
          <w:rFonts w:ascii="Times New Roman" w:eastAsia="標楷體" w:hAnsi="Times New Roman"/>
          <w:b/>
          <w:bCs/>
        </w:rPr>
        <w:t>第</w:t>
      </w:r>
      <w:r w:rsidRPr="00807653">
        <w:rPr>
          <w:rFonts w:ascii="Times New Roman" w:eastAsia="標楷體" w:hAnsi="Times New Roman"/>
          <w:b/>
          <w:bCs/>
        </w:rPr>
        <w:t xml:space="preserve"> 8 </w:t>
      </w:r>
      <w:r w:rsidRPr="00807653">
        <w:rPr>
          <w:rFonts w:ascii="Times New Roman" w:eastAsia="標楷體" w:hAnsi="Times New Roman"/>
          <w:b/>
          <w:bCs/>
        </w:rPr>
        <w:t>頁：</w:t>
      </w:r>
      <w:r w:rsidRPr="00807653">
        <w:rPr>
          <w:rFonts w:ascii="Times New Roman" w:eastAsia="標楷體" w:hAnsi="Times New Roman"/>
          <w:b/>
          <w:bCs/>
        </w:rPr>
        <w:t xml:space="preserve">One-Hot Encoding </w:t>
      </w:r>
      <w:r w:rsidRPr="00807653">
        <w:rPr>
          <w:rFonts w:ascii="Times New Roman" w:eastAsia="標楷體" w:hAnsi="Times New Roman"/>
          <w:b/>
          <w:bCs/>
        </w:rPr>
        <w:t>編碼轉換</w:t>
      </w:r>
    </w:p>
    <w:p w14:paraId="71766937" w14:textId="7837880B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因為資料中有許多文字型欄位，例如性別、工作型態、吸菸狀態</w:t>
      </w:r>
      <w:r w:rsidR="0056198E">
        <w:rPr>
          <w:rFonts w:ascii="Times New Roman" w:eastAsia="標楷體" w:hAnsi="Times New Roman" w:hint="eastAsia"/>
        </w:rPr>
        <w:t>等</w:t>
      </w:r>
      <w:r w:rsidRPr="00807653">
        <w:rPr>
          <w:rFonts w:ascii="Times New Roman" w:eastAsia="標楷體" w:hAnsi="Times New Roman"/>
        </w:rPr>
        <w:t>。但是模型不能直接處理文字資料，所以需要先將它們轉換成數值格式。</w:t>
      </w:r>
    </w:p>
    <w:p w14:paraId="77CBD8E9" w14:textId="7FF3C672" w:rsidR="00807653" w:rsidRPr="00807653" w:rsidRDefault="0056198E" w:rsidP="00807653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透過</w:t>
      </w:r>
      <w:r w:rsidR="00807653" w:rsidRPr="00807653">
        <w:rPr>
          <w:rFonts w:ascii="Times New Roman" w:eastAsia="標楷體" w:hAnsi="Times New Roman"/>
          <w:b/>
          <w:bCs/>
        </w:rPr>
        <w:t>One-Hot Encoding</w:t>
      </w:r>
      <w:r w:rsidR="00807653" w:rsidRPr="00807653">
        <w:rPr>
          <w:rFonts w:ascii="Times New Roman" w:eastAsia="標楷體" w:hAnsi="Times New Roman"/>
        </w:rPr>
        <w:t>。經過轉換後，如</w:t>
      </w:r>
      <w:r w:rsidR="00807653" w:rsidRPr="00807653">
        <w:rPr>
          <w:rFonts w:ascii="Times New Roman" w:eastAsia="標楷體" w:hAnsi="Times New Roman"/>
        </w:rPr>
        <w:t xml:space="preserve"> gender</w:t>
      </w:r>
      <w:r w:rsidR="00807653" w:rsidRPr="00807653">
        <w:rPr>
          <w:rFonts w:ascii="Times New Roman" w:eastAsia="標楷體" w:hAnsi="Times New Roman"/>
        </w:rPr>
        <w:t>、</w:t>
      </w:r>
      <w:r w:rsidR="00807653" w:rsidRPr="00807653">
        <w:rPr>
          <w:rFonts w:ascii="Times New Roman" w:eastAsia="標楷體" w:hAnsi="Times New Roman"/>
        </w:rPr>
        <w:t>work_type</w:t>
      </w:r>
      <w:r w:rsidR="00807653" w:rsidRPr="00807653">
        <w:rPr>
          <w:rFonts w:ascii="Times New Roman" w:eastAsia="標楷體" w:hAnsi="Times New Roman"/>
        </w:rPr>
        <w:t>、</w:t>
      </w:r>
      <w:r w:rsidR="00807653" w:rsidRPr="00807653">
        <w:rPr>
          <w:rFonts w:ascii="Times New Roman" w:eastAsia="標楷體" w:hAnsi="Times New Roman"/>
        </w:rPr>
        <w:t xml:space="preserve">smoking_status </w:t>
      </w:r>
      <w:r w:rsidR="00807653" w:rsidRPr="00807653">
        <w:rPr>
          <w:rFonts w:ascii="Times New Roman" w:eastAsia="標楷體" w:hAnsi="Times New Roman"/>
        </w:rPr>
        <w:t>這些類別欄位，都會被轉成</w:t>
      </w:r>
      <w:r w:rsidR="00807653" w:rsidRPr="00807653">
        <w:rPr>
          <w:rFonts w:ascii="Times New Roman" w:eastAsia="標楷體" w:hAnsi="Times New Roman"/>
        </w:rPr>
        <w:t xml:space="preserve"> 0 </w:t>
      </w:r>
      <w:r w:rsidR="00807653" w:rsidRPr="00807653">
        <w:rPr>
          <w:rFonts w:ascii="Times New Roman" w:eastAsia="標楷體" w:hAnsi="Times New Roman"/>
        </w:rPr>
        <w:t>或</w:t>
      </w:r>
      <w:r w:rsidR="00807653" w:rsidRPr="00807653">
        <w:rPr>
          <w:rFonts w:ascii="Times New Roman" w:eastAsia="標楷體" w:hAnsi="Times New Roman"/>
        </w:rPr>
        <w:t xml:space="preserve"> 1 </w:t>
      </w:r>
      <w:r w:rsidR="00807653" w:rsidRPr="00807653">
        <w:rPr>
          <w:rFonts w:ascii="Times New Roman" w:eastAsia="標楷體" w:hAnsi="Times New Roman"/>
        </w:rPr>
        <w:t>的數值欄位</w:t>
      </w:r>
      <w:r>
        <w:rPr>
          <w:rFonts w:ascii="Times New Roman" w:eastAsia="標楷體" w:hAnsi="Times New Roman" w:hint="eastAsia"/>
        </w:rPr>
        <w:t>，</w:t>
      </w:r>
      <w:r w:rsidRPr="00807653">
        <w:rPr>
          <w:rFonts w:ascii="Times New Roman" w:eastAsia="標楷體" w:hAnsi="Times New Roman"/>
        </w:rPr>
        <w:t>原本</w:t>
      </w:r>
      <w:r w:rsidRPr="00807653">
        <w:rPr>
          <w:rFonts w:ascii="Times New Roman" w:eastAsia="標楷體" w:hAnsi="Times New Roman"/>
        </w:rPr>
        <w:t xml:space="preserve"> 12 </w:t>
      </w:r>
      <w:r w:rsidRPr="00807653">
        <w:rPr>
          <w:rFonts w:ascii="Times New Roman" w:eastAsia="標楷體" w:hAnsi="Times New Roman"/>
        </w:rPr>
        <w:t>個欄位變成</w:t>
      </w:r>
      <w:r w:rsidRPr="00807653">
        <w:rPr>
          <w:rFonts w:ascii="Times New Roman" w:eastAsia="標楷體" w:hAnsi="Times New Roman"/>
        </w:rPr>
        <w:t xml:space="preserve"> 18 </w:t>
      </w:r>
      <w:r w:rsidRPr="00807653">
        <w:rPr>
          <w:rFonts w:ascii="Times New Roman" w:eastAsia="標楷體" w:hAnsi="Times New Roman"/>
        </w:rPr>
        <w:t>個特徵欄位。</w:t>
      </w:r>
      <w:r w:rsidR="00807653" w:rsidRPr="00807653">
        <w:rPr>
          <w:rFonts w:ascii="Times New Roman" w:eastAsia="標楷體" w:hAnsi="Times New Roman"/>
        </w:rPr>
        <w:t>。</w:t>
      </w:r>
      <w:r w:rsidR="00000000">
        <w:rPr>
          <w:rFonts w:ascii="Times New Roman" w:eastAsia="標楷體" w:hAnsi="Times New Roman"/>
        </w:rPr>
        <w:pict w14:anchorId="5B3570C1">
          <v:rect id="_x0000_i1032" style="width:0;height:1.5pt" o:hralign="center" o:hrstd="t" o:hr="t" fillcolor="#a0a0a0" stroked="f"/>
        </w:pict>
      </w:r>
    </w:p>
    <w:p w14:paraId="624D5DC0" w14:textId="77777777" w:rsidR="00807653" w:rsidRPr="00807653" w:rsidRDefault="00807653" w:rsidP="00807653">
      <w:pPr>
        <w:rPr>
          <w:rFonts w:ascii="Times New Roman" w:eastAsia="標楷體" w:hAnsi="Times New Roman"/>
          <w:b/>
          <w:bCs/>
        </w:rPr>
      </w:pPr>
      <w:r w:rsidRPr="00807653">
        <w:rPr>
          <w:rFonts w:ascii="Times New Roman" w:eastAsia="標楷體" w:hAnsi="Times New Roman"/>
          <w:b/>
          <w:bCs/>
        </w:rPr>
        <w:t>第</w:t>
      </w:r>
      <w:r w:rsidRPr="00807653">
        <w:rPr>
          <w:rFonts w:ascii="Times New Roman" w:eastAsia="標楷體" w:hAnsi="Times New Roman"/>
          <w:b/>
          <w:bCs/>
        </w:rPr>
        <w:t xml:space="preserve"> 9 </w:t>
      </w:r>
      <w:r w:rsidRPr="00807653">
        <w:rPr>
          <w:rFonts w:ascii="Times New Roman" w:eastAsia="標楷體" w:hAnsi="Times New Roman"/>
          <w:b/>
          <w:bCs/>
        </w:rPr>
        <w:t>頁：</w:t>
      </w:r>
      <w:r w:rsidRPr="00807653">
        <w:rPr>
          <w:rFonts w:ascii="Times New Roman" w:eastAsia="標楷體" w:hAnsi="Times New Roman"/>
          <w:b/>
          <w:bCs/>
        </w:rPr>
        <w:t xml:space="preserve">Normalization </w:t>
      </w:r>
      <w:r w:rsidRPr="00807653">
        <w:rPr>
          <w:rFonts w:ascii="Times New Roman" w:eastAsia="標楷體" w:hAnsi="Times New Roman"/>
          <w:b/>
          <w:bCs/>
        </w:rPr>
        <w:t>標準化</w:t>
      </w:r>
    </w:p>
    <w:p w14:paraId="4D12795F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接著進行標準化處理。</w:t>
      </w:r>
    </w:p>
    <w:p w14:paraId="58C71D8F" w14:textId="7C447A55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不同欄位的數值範圍差異很大，例如年齡大約從</w:t>
      </w:r>
      <w:r w:rsidRPr="00807653">
        <w:rPr>
          <w:rFonts w:ascii="Times New Roman" w:eastAsia="標楷體" w:hAnsi="Times New Roman"/>
        </w:rPr>
        <w:t xml:space="preserve"> 0 </w:t>
      </w:r>
      <w:r w:rsidRPr="00807653">
        <w:rPr>
          <w:rFonts w:ascii="Times New Roman" w:eastAsia="標楷體" w:hAnsi="Times New Roman"/>
        </w:rPr>
        <w:t>到</w:t>
      </w:r>
      <w:r w:rsidRPr="00807653">
        <w:rPr>
          <w:rFonts w:ascii="Times New Roman" w:eastAsia="標楷體" w:hAnsi="Times New Roman"/>
        </w:rPr>
        <w:t xml:space="preserve"> 82</w:t>
      </w:r>
      <w:r w:rsidRPr="00807653">
        <w:rPr>
          <w:rFonts w:ascii="Times New Roman" w:eastAsia="標楷體" w:hAnsi="Times New Roman"/>
        </w:rPr>
        <w:t>，而平均血糖值大約從</w:t>
      </w:r>
      <w:r w:rsidRPr="00807653">
        <w:rPr>
          <w:rFonts w:ascii="Times New Roman" w:eastAsia="標楷體" w:hAnsi="Times New Roman"/>
        </w:rPr>
        <w:t xml:space="preserve"> 55 </w:t>
      </w:r>
      <w:r w:rsidRPr="00807653">
        <w:rPr>
          <w:rFonts w:ascii="Times New Roman" w:eastAsia="標楷體" w:hAnsi="Times New Roman"/>
        </w:rPr>
        <w:t>到</w:t>
      </w:r>
      <w:r w:rsidRPr="00807653">
        <w:rPr>
          <w:rFonts w:ascii="Times New Roman" w:eastAsia="標楷體" w:hAnsi="Times New Roman"/>
        </w:rPr>
        <w:t xml:space="preserve"> 271</w:t>
      </w:r>
      <w:r w:rsidRPr="00807653">
        <w:rPr>
          <w:rFonts w:ascii="Times New Roman" w:eastAsia="標楷體" w:hAnsi="Times New Roman"/>
        </w:rPr>
        <w:t>。如果不進行標準化，數值範圍較大的欄位可能會對模型產生過大影響。</w:t>
      </w:r>
    </w:p>
    <w:p w14:paraId="16A7AC02" w14:textId="5B729ABD" w:rsidR="0056198E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所以</w:t>
      </w:r>
      <w:r>
        <w:rPr>
          <w:rFonts w:ascii="Times New Roman" w:eastAsia="標楷體" w:hAnsi="Times New Roman" w:hint="eastAsia"/>
        </w:rPr>
        <w:t>透過</w:t>
      </w:r>
      <w:r w:rsidRPr="00807653">
        <w:rPr>
          <w:rFonts w:ascii="Times New Roman" w:eastAsia="標楷體" w:hAnsi="Times New Roman"/>
        </w:rPr>
        <w:t xml:space="preserve"> </w:t>
      </w:r>
      <w:r w:rsidRPr="00807653">
        <w:rPr>
          <w:rFonts w:ascii="Times New Roman" w:eastAsia="標楷體" w:hAnsi="Times New Roman"/>
          <w:b/>
          <w:bCs/>
        </w:rPr>
        <w:t>MinMaxScaler</w:t>
      </w:r>
      <w:r w:rsidRPr="00807653">
        <w:rPr>
          <w:rFonts w:ascii="Times New Roman" w:eastAsia="標楷體" w:hAnsi="Times New Roman"/>
        </w:rPr>
        <w:t>，把所有特徵縮放到</w:t>
      </w:r>
      <w:r w:rsidRPr="00807653">
        <w:rPr>
          <w:rFonts w:ascii="Times New Roman" w:eastAsia="標楷體" w:hAnsi="Times New Roman"/>
        </w:rPr>
        <w:t xml:space="preserve"> 0 </w:t>
      </w:r>
      <w:r w:rsidRPr="00807653">
        <w:rPr>
          <w:rFonts w:ascii="Times New Roman" w:eastAsia="標楷體" w:hAnsi="Times New Roman"/>
        </w:rPr>
        <w:t>到</w:t>
      </w:r>
      <w:r w:rsidRPr="00807653">
        <w:rPr>
          <w:rFonts w:ascii="Times New Roman" w:eastAsia="標楷體" w:hAnsi="Times New Roman"/>
        </w:rPr>
        <w:t xml:space="preserve"> 1 </w:t>
      </w:r>
      <w:r w:rsidRPr="00807653">
        <w:rPr>
          <w:rFonts w:ascii="Times New Roman" w:eastAsia="標楷體" w:hAnsi="Times New Roman"/>
        </w:rPr>
        <w:t>之間。</w:t>
      </w:r>
    </w:p>
    <w:p w14:paraId="035237D8" w14:textId="46110989" w:rsidR="00807653" w:rsidRPr="00807653" w:rsidRDefault="00000000" w:rsidP="00807653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2C3388E9">
          <v:rect id="_x0000_i1033" style="width:0;height:1.5pt" o:hralign="center" o:hrstd="t" o:hr="t" fillcolor="#a0a0a0" stroked="f"/>
        </w:pict>
      </w:r>
    </w:p>
    <w:p w14:paraId="2361E800" w14:textId="77777777" w:rsidR="00504C49" w:rsidRDefault="00504C49" w:rsidP="00807653">
      <w:pPr>
        <w:rPr>
          <w:rFonts w:ascii="Times New Roman" w:eastAsia="標楷體" w:hAnsi="Times New Roman"/>
          <w:b/>
          <w:bCs/>
        </w:rPr>
      </w:pPr>
    </w:p>
    <w:p w14:paraId="79FF42C8" w14:textId="77777777" w:rsidR="00504C49" w:rsidRDefault="00504C49" w:rsidP="00807653">
      <w:pPr>
        <w:rPr>
          <w:rFonts w:ascii="Times New Roman" w:eastAsia="標楷體" w:hAnsi="Times New Roman"/>
          <w:b/>
          <w:bCs/>
        </w:rPr>
      </w:pPr>
    </w:p>
    <w:p w14:paraId="54CD3E88" w14:textId="77777777" w:rsidR="00504C49" w:rsidRDefault="00504C49" w:rsidP="00807653">
      <w:pPr>
        <w:rPr>
          <w:rFonts w:ascii="Times New Roman" w:eastAsia="標楷體" w:hAnsi="Times New Roman"/>
          <w:b/>
          <w:bCs/>
        </w:rPr>
      </w:pPr>
    </w:p>
    <w:p w14:paraId="04351198" w14:textId="60E4C8A9" w:rsidR="00807653" w:rsidRPr="00807653" w:rsidRDefault="00807653" w:rsidP="00807653">
      <w:pPr>
        <w:rPr>
          <w:rFonts w:ascii="Times New Roman" w:eastAsia="標楷體" w:hAnsi="Times New Roman"/>
          <w:b/>
          <w:bCs/>
        </w:rPr>
      </w:pPr>
      <w:r w:rsidRPr="00807653">
        <w:rPr>
          <w:rFonts w:ascii="Times New Roman" w:eastAsia="標楷體" w:hAnsi="Times New Roman"/>
          <w:b/>
          <w:bCs/>
        </w:rPr>
        <w:lastRenderedPageBreak/>
        <w:t>第</w:t>
      </w:r>
      <w:r w:rsidRPr="00807653">
        <w:rPr>
          <w:rFonts w:ascii="Times New Roman" w:eastAsia="標楷體" w:hAnsi="Times New Roman"/>
          <w:b/>
          <w:bCs/>
        </w:rPr>
        <w:t xml:space="preserve"> 10 </w:t>
      </w:r>
      <w:r w:rsidRPr="00807653">
        <w:rPr>
          <w:rFonts w:ascii="Times New Roman" w:eastAsia="標楷體" w:hAnsi="Times New Roman"/>
          <w:b/>
          <w:bCs/>
        </w:rPr>
        <w:t>頁：</w:t>
      </w:r>
      <w:r w:rsidRPr="00807653">
        <w:rPr>
          <w:rFonts w:ascii="Times New Roman" w:eastAsia="標楷體" w:hAnsi="Times New Roman"/>
          <w:b/>
          <w:bCs/>
        </w:rPr>
        <w:t xml:space="preserve">Machine Learning </w:t>
      </w:r>
      <w:r w:rsidRPr="00807653">
        <w:rPr>
          <w:rFonts w:ascii="Times New Roman" w:eastAsia="標楷體" w:hAnsi="Times New Roman"/>
          <w:b/>
          <w:bCs/>
        </w:rPr>
        <w:t>模型建立與不平衡處理</w:t>
      </w:r>
    </w:p>
    <w:p w14:paraId="02F0A993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這一頁說明模型建立流程與不平衡資料處理方式。</w:t>
      </w:r>
    </w:p>
    <w:p w14:paraId="65A61D18" w14:textId="56A737F9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首先，將資料切分成訓練集和測試集。</w:t>
      </w:r>
      <w:r w:rsidRPr="00807653">
        <w:rPr>
          <w:rFonts w:ascii="Times New Roman" w:eastAsia="標楷體" w:hAnsi="Times New Roman"/>
        </w:rPr>
        <w:br/>
      </w:r>
      <w:r w:rsidRPr="00807653">
        <w:rPr>
          <w:rFonts w:ascii="Times New Roman" w:eastAsia="標楷體" w:hAnsi="Times New Roman"/>
        </w:rPr>
        <w:t>其中</w:t>
      </w:r>
      <w:r w:rsidRPr="00807653">
        <w:rPr>
          <w:rFonts w:ascii="Times New Roman" w:eastAsia="標楷體" w:hAnsi="Times New Roman"/>
        </w:rPr>
        <w:t xml:space="preserve"> </w:t>
      </w:r>
      <w:r w:rsidRPr="00807653">
        <w:rPr>
          <w:rFonts w:ascii="Times New Roman" w:eastAsia="標楷體" w:hAnsi="Times New Roman"/>
          <w:b/>
          <w:bCs/>
        </w:rPr>
        <w:t xml:space="preserve">80% </w:t>
      </w:r>
      <w:r w:rsidRPr="00807653">
        <w:rPr>
          <w:rFonts w:ascii="Times New Roman" w:eastAsia="標楷體" w:hAnsi="Times New Roman"/>
          <w:b/>
          <w:bCs/>
        </w:rPr>
        <w:t>訓練集，共</w:t>
      </w:r>
      <w:r w:rsidRPr="00807653">
        <w:rPr>
          <w:rFonts w:ascii="Times New Roman" w:eastAsia="標楷體" w:hAnsi="Times New Roman"/>
          <w:b/>
          <w:bCs/>
        </w:rPr>
        <w:t xml:space="preserve"> 4088 </w:t>
      </w:r>
      <w:r w:rsidRPr="00807653">
        <w:rPr>
          <w:rFonts w:ascii="Times New Roman" w:eastAsia="標楷體" w:hAnsi="Times New Roman"/>
          <w:b/>
          <w:bCs/>
        </w:rPr>
        <w:t>筆資料</w:t>
      </w:r>
      <w:r w:rsidRPr="00807653">
        <w:rPr>
          <w:rFonts w:ascii="Times New Roman" w:eastAsia="標楷體" w:hAnsi="Times New Roman"/>
        </w:rPr>
        <w:t>；另外</w:t>
      </w:r>
      <w:r w:rsidRPr="00807653">
        <w:rPr>
          <w:rFonts w:ascii="Times New Roman" w:eastAsia="標楷體" w:hAnsi="Times New Roman"/>
        </w:rPr>
        <w:t xml:space="preserve"> </w:t>
      </w:r>
      <w:r w:rsidRPr="00807653">
        <w:rPr>
          <w:rFonts w:ascii="Times New Roman" w:eastAsia="標楷體" w:hAnsi="Times New Roman"/>
          <w:b/>
          <w:bCs/>
        </w:rPr>
        <w:t>20%</w:t>
      </w:r>
      <w:r w:rsidRPr="00807653">
        <w:rPr>
          <w:rFonts w:ascii="Times New Roman" w:eastAsia="標楷體" w:hAnsi="Times New Roman"/>
          <w:b/>
          <w:bCs/>
        </w:rPr>
        <w:t>測試集，共</w:t>
      </w:r>
      <w:r w:rsidRPr="00807653">
        <w:rPr>
          <w:rFonts w:ascii="Times New Roman" w:eastAsia="標楷體" w:hAnsi="Times New Roman"/>
          <w:b/>
          <w:bCs/>
        </w:rPr>
        <w:t xml:space="preserve"> 1022 </w:t>
      </w:r>
      <w:r w:rsidRPr="00807653">
        <w:rPr>
          <w:rFonts w:ascii="Times New Roman" w:eastAsia="標楷體" w:hAnsi="Times New Roman"/>
          <w:b/>
          <w:bCs/>
        </w:rPr>
        <w:t>筆資料</w:t>
      </w:r>
      <w:r w:rsidRPr="00807653">
        <w:rPr>
          <w:rFonts w:ascii="Times New Roman" w:eastAsia="標楷體" w:hAnsi="Times New Roman"/>
        </w:rPr>
        <w:t>。</w:t>
      </w:r>
    </w:p>
    <w:p w14:paraId="30B71537" w14:textId="316E1B50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切分時使用分層抽樣，目的是讓訓練集和測試集都維持接近原始資料中</w:t>
      </w:r>
      <w:r w:rsidRPr="00807653">
        <w:rPr>
          <w:rFonts w:ascii="Times New Roman" w:eastAsia="標楷體" w:hAnsi="Times New Roman"/>
        </w:rPr>
        <w:t xml:space="preserve"> </w:t>
      </w:r>
      <w:r w:rsidRPr="00807653">
        <w:rPr>
          <w:rFonts w:ascii="Times New Roman" w:eastAsia="標楷體" w:hAnsi="Times New Roman"/>
          <w:b/>
          <w:bCs/>
        </w:rPr>
        <w:t xml:space="preserve">4.9% </w:t>
      </w:r>
      <w:r w:rsidRPr="00807653">
        <w:rPr>
          <w:rFonts w:ascii="Times New Roman" w:eastAsia="標楷體" w:hAnsi="Times New Roman"/>
          <w:b/>
          <w:bCs/>
        </w:rPr>
        <w:t>的中風比例</w:t>
      </w:r>
      <w:r w:rsidRPr="00807653">
        <w:rPr>
          <w:rFonts w:ascii="Times New Roman" w:eastAsia="標楷體" w:hAnsi="Times New Roman"/>
        </w:rPr>
        <w:t>。</w:t>
      </w:r>
    </w:p>
    <w:p w14:paraId="7AB5AD5A" w14:textId="38CAD759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模型方面，本研究比較三種基礎分類模型，分別是</w:t>
      </w:r>
      <w:r w:rsidR="0099214A">
        <w:rPr>
          <w:rFonts w:ascii="Times New Roman" w:eastAsia="標楷體" w:hAnsi="Times New Roman" w:hint="eastAsia"/>
        </w:rPr>
        <w:t>邏輯回歸</w:t>
      </w:r>
      <w:r w:rsidRPr="00807653">
        <w:rPr>
          <w:rFonts w:ascii="Times New Roman" w:eastAsia="標楷體" w:hAnsi="Times New Roman"/>
          <w:b/>
          <w:bCs/>
        </w:rPr>
        <w:t>、</w:t>
      </w:r>
      <w:r w:rsidRPr="00807653">
        <w:rPr>
          <w:rFonts w:ascii="Times New Roman" w:eastAsia="標楷體" w:hAnsi="Times New Roman"/>
          <w:b/>
          <w:bCs/>
        </w:rPr>
        <w:t xml:space="preserve">Random Forest </w:t>
      </w:r>
      <w:r w:rsidRPr="00807653">
        <w:rPr>
          <w:rFonts w:ascii="Times New Roman" w:eastAsia="標楷體" w:hAnsi="Times New Roman"/>
          <w:b/>
          <w:bCs/>
        </w:rPr>
        <w:t>和</w:t>
      </w:r>
      <w:r w:rsidRPr="00807653">
        <w:rPr>
          <w:rFonts w:ascii="Times New Roman" w:eastAsia="標楷體" w:hAnsi="Times New Roman"/>
          <w:b/>
          <w:bCs/>
        </w:rPr>
        <w:t xml:space="preserve"> KNN</w:t>
      </w:r>
      <w:r w:rsidRPr="00807653">
        <w:rPr>
          <w:rFonts w:ascii="Times New Roman" w:eastAsia="標楷體" w:hAnsi="Times New Roman"/>
        </w:rPr>
        <w:t>。</w:t>
      </w:r>
    </w:p>
    <w:p w14:paraId="26C855C0" w14:textId="628FC4C5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由於資料中的中風樣本只有</w:t>
      </w:r>
      <w:r w:rsidRPr="00807653">
        <w:rPr>
          <w:rFonts w:ascii="Times New Roman" w:eastAsia="標楷體" w:hAnsi="Times New Roman"/>
        </w:rPr>
        <w:t xml:space="preserve"> 4.9%</w:t>
      </w:r>
      <w:r w:rsidRPr="00807653">
        <w:rPr>
          <w:rFonts w:ascii="Times New Roman" w:eastAsia="標楷體" w:hAnsi="Times New Roman"/>
        </w:rPr>
        <w:t>，屬於嚴重不平衡資料，所以加入兩種</w:t>
      </w:r>
      <w:r w:rsidR="00345AEB">
        <w:rPr>
          <w:rFonts w:ascii="Times New Roman" w:eastAsia="標楷體" w:hAnsi="Times New Roman" w:hint="eastAsia"/>
        </w:rPr>
        <w:t>處理</w:t>
      </w:r>
      <w:r w:rsidRPr="00807653">
        <w:rPr>
          <w:rFonts w:ascii="Times New Roman" w:eastAsia="標楷體" w:hAnsi="Times New Roman"/>
        </w:rPr>
        <w:t>不平衡的策略。</w:t>
      </w:r>
    </w:p>
    <w:p w14:paraId="51E1A23E" w14:textId="77777777" w:rsidR="0099214A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第一種是</w:t>
      </w:r>
      <w:r w:rsidRPr="00807653">
        <w:rPr>
          <w:rFonts w:ascii="Times New Roman" w:eastAsia="標楷體" w:hAnsi="Times New Roman"/>
        </w:rPr>
        <w:t xml:space="preserve"> </w:t>
      </w:r>
      <w:r w:rsidRPr="00807653">
        <w:rPr>
          <w:rFonts w:ascii="Times New Roman" w:eastAsia="標楷體" w:hAnsi="Times New Roman"/>
          <w:b/>
          <w:bCs/>
        </w:rPr>
        <w:t>SMOTE</w:t>
      </w:r>
      <w:r w:rsidRPr="00807653">
        <w:rPr>
          <w:rFonts w:ascii="Times New Roman" w:eastAsia="標楷體" w:hAnsi="Times New Roman"/>
        </w:rPr>
        <w:t>，它是資料層級的方法，會在訓練集中合成少數類別樣本，讓中風和未中風比例接近</w:t>
      </w:r>
      <w:r w:rsidRPr="00807653">
        <w:rPr>
          <w:rFonts w:ascii="Times New Roman" w:eastAsia="標楷體" w:hAnsi="Times New Roman"/>
        </w:rPr>
        <w:t xml:space="preserve"> 1 </w:t>
      </w:r>
      <w:r w:rsidRPr="00807653">
        <w:rPr>
          <w:rFonts w:ascii="Times New Roman" w:eastAsia="標楷體" w:hAnsi="Times New Roman"/>
        </w:rPr>
        <w:t>比</w:t>
      </w:r>
      <w:r w:rsidRPr="00807653">
        <w:rPr>
          <w:rFonts w:ascii="Times New Roman" w:eastAsia="標楷體" w:hAnsi="Times New Roman"/>
        </w:rPr>
        <w:t xml:space="preserve"> 1</w:t>
      </w:r>
      <w:r w:rsidRPr="00807653">
        <w:rPr>
          <w:rFonts w:ascii="Times New Roman" w:eastAsia="標楷體" w:hAnsi="Times New Roman"/>
        </w:rPr>
        <w:t>。</w:t>
      </w:r>
    </w:p>
    <w:p w14:paraId="6E8E6A8F" w14:textId="581A0268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 xml:space="preserve">SMOTE </w:t>
      </w:r>
      <w:r w:rsidRPr="00807653">
        <w:rPr>
          <w:rFonts w:ascii="Times New Roman" w:eastAsia="標楷體" w:hAnsi="Times New Roman"/>
        </w:rPr>
        <w:t>只套用在訓練集，不套用在測試集，這樣才能避免資料洩漏。</w:t>
      </w:r>
    </w:p>
    <w:p w14:paraId="2FDFA90F" w14:textId="6B43C1E6" w:rsidR="00F83E74" w:rsidRPr="00F83E74" w:rsidRDefault="00807653" w:rsidP="00F83E74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第二種是</w:t>
      </w:r>
      <w:r w:rsidR="0056198E">
        <w:rPr>
          <w:rFonts w:ascii="Times New Roman" w:eastAsia="標楷體" w:hAnsi="Times New Roman"/>
          <w:b/>
          <w:bCs/>
        </w:rPr>
        <w:t>權重調整法</w:t>
      </w:r>
      <w:r w:rsidRPr="00807653">
        <w:rPr>
          <w:rFonts w:ascii="Times New Roman" w:eastAsia="標楷體" w:hAnsi="Times New Roman"/>
        </w:rPr>
        <w:t>，它是演算法層級的方法，不會產生新的資料，而是在模型訓練時提高中風類別的學習權重。</w:t>
      </w:r>
      <w:r w:rsidRPr="00807653">
        <w:rPr>
          <w:rFonts w:ascii="Times New Roman" w:eastAsia="標楷體" w:hAnsi="Times New Roman"/>
        </w:rPr>
        <w:br/>
      </w:r>
      <w:r w:rsidR="00000000">
        <w:rPr>
          <w:rFonts w:ascii="Times New Roman" w:eastAsia="標楷體" w:hAnsi="Times New Roman"/>
        </w:rPr>
        <w:pict w14:anchorId="50182298">
          <v:rect id="_x0000_i1034" style="width:0;height:1.5pt" o:hralign="center" o:hrstd="t" o:hr="t" fillcolor="#a0a0a0" stroked="f"/>
        </w:pict>
      </w:r>
      <w:r w:rsidR="00F83E74" w:rsidRPr="00F83E74">
        <w:rPr>
          <w:rFonts w:ascii="Times New Roman" w:eastAsia="標楷體" w:hAnsi="Times New Roman"/>
        </w:rPr>
        <w:t>第</w:t>
      </w:r>
      <w:r w:rsidR="00F83E74" w:rsidRPr="00F83E74">
        <w:rPr>
          <w:rFonts w:ascii="Times New Roman" w:eastAsia="標楷體" w:hAnsi="Times New Roman"/>
        </w:rPr>
        <w:t xml:space="preserve"> 11 </w:t>
      </w:r>
      <w:r w:rsidR="00F83E74" w:rsidRPr="00F83E74">
        <w:rPr>
          <w:rFonts w:ascii="Times New Roman" w:eastAsia="標楷體" w:hAnsi="Times New Roman"/>
        </w:rPr>
        <w:t>頁：模型結果比較：</w:t>
      </w:r>
      <w:r w:rsidR="00F83E74" w:rsidRPr="00F83E74">
        <w:rPr>
          <w:rFonts w:ascii="Times New Roman" w:eastAsia="標楷體" w:hAnsi="Times New Roman"/>
        </w:rPr>
        <w:t xml:space="preserve">Recall </w:t>
      </w:r>
      <w:r w:rsidR="00F83E74" w:rsidRPr="00F83E74">
        <w:rPr>
          <w:rFonts w:ascii="Times New Roman" w:eastAsia="標楷體" w:hAnsi="Times New Roman"/>
        </w:rPr>
        <w:t>為王</w:t>
      </w:r>
    </w:p>
    <w:p w14:paraId="7632AD86" w14:textId="422DAB6B" w:rsidR="00F83E74" w:rsidRPr="00F83E74" w:rsidRDefault="00F83E74" w:rsidP="00F83E74">
      <w:pPr>
        <w:rPr>
          <w:rFonts w:ascii="Times New Roman" w:eastAsia="標楷體" w:hAnsi="Times New Roman"/>
        </w:rPr>
      </w:pPr>
      <w:r w:rsidRPr="00F83E74">
        <w:rPr>
          <w:rFonts w:ascii="Times New Roman" w:eastAsia="標楷體" w:hAnsi="Times New Roman"/>
        </w:rPr>
        <w:t>從圖中可以看到，</w:t>
      </w:r>
      <w:r w:rsidRPr="00F83E74">
        <w:rPr>
          <w:rFonts w:ascii="Times New Roman" w:eastAsia="標楷體" w:hAnsi="Times New Roman"/>
        </w:rPr>
        <w:t xml:space="preserve"> Logistic Regression </w:t>
      </w:r>
      <w:r w:rsidRPr="00F83E74">
        <w:rPr>
          <w:rFonts w:ascii="Times New Roman" w:eastAsia="標楷體" w:hAnsi="Times New Roman"/>
        </w:rPr>
        <w:t>的</w:t>
      </w:r>
      <w:r w:rsidRPr="00F83E74">
        <w:rPr>
          <w:rFonts w:ascii="Times New Roman" w:eastAsia="標楷體" w:hAnsi="Times New Roman"/>
        </w:rPr>
        <w:t xml:space="preserve"> Precision </w:t>
      </w:r>
      <w:r w:rsidRPr="00F83E74">
        <w:rPr>
          <w:rFonts w:ascii="Times New Roman" w:eastAsia="標楷體" w:hAnsi="Times New Roman"/>
        </w:rPr>
        <w:t>是</w:t>
      </w:r>
      <w:r w:rsidRPr="00F83E74">
        <w:rPr>
          <w:rFonts w:ascii="Times New Roman" w:eastAsia="標楷體" w:hAnsi="Times New Roman"/>
        </w:rPr>
        <w:t xml:space="preserve"> 1</w:t>
      </w:r>
      <w:r w:rsidRPr="00F83E74">
        <w:rPr>
          <w:rFonts w:ascii="Times New Roman" w:eastAsia="標楷體" w:hAnsi="Times New Roman"/>
        </w:rPr>
        <w:t>，但</w:t>
      </w:r>
      <w:r w:rsidRPr="00F83E74">
        <w:rPr>
          <w:rFonts w:ascii="Times New Roman" w:eastAsia="標楷體" w:hAnsi="Times New Roman"/>
        </w:rPr>
        <w:t xml:space="preserve"> Recall </w:t>
      </w:r>
      <w:r w:rsidRPr="00F83E74">
        <w:rPr>
          <w:rFonts w:ascii="Times New Roman" w:eastAsia="標楷體" w:hAnsi="Times New Roman"/>
        </w:rPr>
        <w:t>只有</w:t>
      </w:r>
      <w:r w:rsidRPr="00F83E74">
        <w:rPr>
          <w:rFonts w:ascii="Times New Roman" w:eastAsia="標楷體" w:hAnsi="Times New Roman"/>
        </w:rPr>
        <w:t xml:space="preserve"> 0.02</w:t>
      </w:r>
      <w:r w:rsidRPr="00F83E74">
        <w:rPr>
          <w:rFonts w:ascii="Times New Roman" w:eastAsia="標楷體" w:hAnsi="Times New Roman"/>
        </w:rPr>
        <w:t>。是</w:t>
      </w:r>
      <w:r w:rsidR="00634AA9">
        <w:rPr>
          <w:rFonts w:ascii="Times New Roman" w:eastAsia="標楷體" w:hAnsi="Times New Roman" w:hint="eastAsia"/>
        </w:rPr>
        <w:t>因為</w:t>
      </w:r>
      <w:r w:rsidRPr="00F83E74">
        <w:rPr>
          <w:rFonts w:ascii="Times New Roman" w:eastAsia="標楷體" w:hAnsi="Times New Roman"/>
        </w:rPr>
        <w:t>它只預測出</w:t>
      </w:r>
      <w:r w:rsidRPr="00F83E74">
        <w:rPr>
          <w:rFonts w:ascii="Times New Roman" w:eastAsia="標楷體" w:hAnsi="Times New Roman"/>
        </w:rPr>
        <w:t xml:space="preserve"> 1 </w:t>
      </w:r>
      <w:r w:rsidRPr="00F83E74">
        <w:rPr>
          <w:rFonts w:ascii="Times New Roman" w:eastAsia="標楷體" w:hAnsi="Times New Roman"/>
        </w:rPr>
        <w:t>位中風，而剛好預測正確，所以</w:t>
      </w:r>
      <w:r w:rsidRPr="00F83E74">
        <w:rPr>
          <w:rFonts w:ascii="Times New Roman" w:eastAsia="標楷體" w:hAnsi="Times New Roman"/>
        </w:rPr>
        <w:t xml:space="preserve"> Precision </w:t>
      </w:r>
      <w:r w:rsidRPr="00F83E74">
        <w:rPr>
          <w:rFonts w:ascii="Times New Roman" w:eastAsia="標楷體" w:hAnsi="Times New Roman"/>
        </w:rPr>
        <w:t>變成</w:t>
      </w:r>
      <w:r w:rsidRPr="00F83E74">
        <w:rPr>
          <w:rFonts w:ascii="Times New Roman" w:eastAsia="標楷體" w:hAnsi="Times New Roman"/>
        </w:rPr>
        <w:t xml:space="preserve"> 1</w:t>
      </w:r>
      <w:r w:rsidRPr="00F83E74">
        <w:rPr>
          <w:rFonts w:ascii="Times New Roman" w:eastAsia="標楷體" w:hAnsi="Times New Roman"/>
        </w:rPr>
        <w:t>。但是它漏掉了</w:t>
      </w:r>
      <w:r w:rsidRPr="00F83E74">
        <w:rPr>
          <w:rFonts w:ascii="Times New Roman" w:eastAsia="標楷體" w:hAnsi="Times New Roman"/>
        </w:rPr>
        <w:t xml:space="preserve"> 49 </w:t>
      </w:r>
      <w:r w:rsidRPr="00F83E74">
        <w:rPr>
          <w:rFonts w:ascii="Times New Roman" w:eastAsia="標楷體" w:hAnsi="Times New Roman"/>
        </w:rPr>
        <w:t>位真正中風病患，所以</w:t>
      </w:r>
      <w:r w:rsidRPr="00F83E74">
        <w:rPr>
          <w:rFonts w:ascii="Times New Roman" w:eastAsia="標楷體" w:hAnsi="Times New Roman"/>
        </w:rPr>
        <w:t xml:space="preserve"> Recall </w:t>
      </w:r>
      <w:r w:rsidRPr="00F83E74">
        <w:rPr>
          <w:rFonts w:ascii="Times New Roman" w:eastAsia="標楷體" w:hAnsi="Times New Roman"/>
        </w:rPr>
        <w:t>非常低。</w:t>
      </w:r>
    </w:p>
    <w:p w14:paraId="1137F2A5" w14:textId="6D1611B4" w:rsidR="00F83E74" w:rsidRPr="00F83E74" w:rsidRDefault="00F83E74" w:rsidP="00F83E74">
      <w:pPr>
        <w:rPr>
          <w:rFonts w:ascii="Times New Roman" w:eastAsia="標楷體" w:hAnsi="Times New Roman"/>
        </w:rPr>
      </w:pPr>
      <w:r w:rsidRPr="00F83E74">
        <w:rPr>
          <w:rFonts w:ascii="Times New Roman" w:eastAsia="標楷體" w:hAnsi="Times New Roman"/>
        </w:rPr>
        <w:t xml:space="preserve">Random Forest </w:t>
      </w:r>
      <w:r w:rsidRPr="00F83E74">
        <w:rPr>
          <w:rFonts w:ascii="Times New Roman" w:eastAsia="標楷體" w:hAnsi="Times New Roman"/>
        </w:rPr>
        <w:t>的情況更嚴重，</w:t>
      </w:r>
      <w:r w:rsidRPr="00F83E74">
        <w:rPr>
          <w:rFonts w:ascii="Times New Roman" w:eastAsia="標楷體" w:hAnsi="Times New Roman"/>
        </w:rPr>
        <w:t xml:space="preserve">Recall </w:t>
      </w:r>
      <w:r w:rsidRPr="00F83E74">
        <w:rPr>
          <w:rFonts w:ascii="Times New Roman" w:eastAsia="標楷體" w:hAnsi="Times New Roman"/>
        </w:rPr>
        <w:t>是</w:t>
      </w:r>
      <w:r w:rsidRPr="00F83E74">
        <w:rPr>
          <w:rFonts w:ascii="Times New Roman" w:eastAsia="標楷體" w:hAnsi="Times New Roman"/>
        </w:rPr>
        <w:t xml:space="preserve"> 0</w:t>
      </w:r>
      <w:r w:rsidRPr="00F83E74">
        <w:rPr>
          <w:rFonts w:ascii="Times New Roman" w:eastAsia="標楷體" w:hAnsi="Times New Roman"/>
        </w:rPr>
        <w:t>，代表它完全沒有抓到中風病患。</w:t>
      </w:r>
    </w:p>
    <w:p w14:paraId="2A6450AD" w14:textId="02B22938" w:rsidR="00F83E74" w:rsidRPr="00F83E74" w:rsidRDefault="00F83E74" w:rsidP="00F83E74">
      <w:pPr>
        <w:rPr>
          <w:rFonts w:ascii="Times New Roman" w:eastAsia="標楷體" w:hAnsi="Times New Roman"/>
        </w:rPr>
      </w:pPr>
      <w:r w:rsidRPr="00F83E74">
        <w:rPr>
          <w:rFonts w:ascii="Times New Roman" w:eastAsia="標楷體" w:hAnsi="Times New Roman"/>
        </w:rPr>
        <w:t>相較之下，</w:t>
      </w:r>
      <w:r w:rsidRPr="00F83E74">
        <w:rPr>
          <w:rFonts w:ascii="Times New Roman" w:eastAsia="標楷體" w:hAnsi="Times New Roman"/>
        </w:rPr>
        <w:t xml:space="preserve">LR + Balanced </w:t>
      </w:r>
      <w:r w:rsidRPr="00F83E74">
        <w:rPr>
          <w:rFonts w:ascii="Times New Roman" w:eastAsia="標楷體" w:hAnsi="Times New Roman"/>
        </w:rPr>
        <w:t>和</w:t>
      </w:r>
      <w:r w:rsidRPr="00F83E74">
        <w:rPr>
          <w:rFonts w:ascii="Times New Roman" w:eastAsia="標楷體" w:hAnsi="Times New Roman"/>
        </w:rPr>
        <w:t xml:space="preserve"> LR + SMOTE </w:t>
      </w:r>
      <w:r w:rsidRPr="00F83E74">
        <w:rPr>
          <w:rFonts w:ascii="Times New Roman" w:eastAsia="標楷體" w:hAnsi="Times New Roman"/>
        </w:rPr>
        <w:t>的</w:t>
      </w:r>
      <w:r w:rsidRPr="00F83E74">
        <w:rPr>
          <w:rFonts w:ascii="Times New Roman" w:eastAsia="標楷體" w:hAnsi="Times New Roman"/>
        </w:rPr>
        <w:t xml:space="preserve"> Recall </w:t>
      </w:r>
      <w:r w:rsidRPr="00F83E74">
        <w:rPr>
          <w:rFonts w:ascii="Times New Roman" w:eastAsia="標楷體" w:hAnsi="Times New Roman"/>
        </w:rPr>
        <w:t>都達到</w:t>
      </w:r>
      <w:r w:rsidRPr="00F83E74">
        <w:rPr>
          <w:rFonts w:ascii="Times New Roman" w:eastAsia="標楷體" w:hAnsi="Times New Roman"/>
        </w:rPr>
        <w:t xml:space="preserve"> 0.80</w:t>
      </w:r>
      <w:r w:rsidRPr="00F83E74">
        <w:rPr>
          <w:rFonts w:ascii="Times New Roman" w:eastAsia="標楷體" w:hAnsi="Times New Roman"/>
        </w:rPr>
        <w:t>，是所有模型中最高的。也就是說，這兩個模型可以成功找出</w:t>
      </w:r>
      <w:r w:rsidRPr="00F83E74">
        <w:rPr>
          <w:rFonts w:ascii="Times New Roman" w:eastAsia="標楷體" w:hAnsi="Times New Roman"/>
        </w:rPr>
        <w:t xml:space="preserve"> 80% </w:t>
      </w:r>
      <w:r w:rsidRPr="00F83E74">
        <w:rPr>
          <w:rFonts w:ascii="Times New Roman" w:eastAsia="標楷體" w:hAnsi="Times New Roman"/>
        </w:rPr>
        <w:t>真正中風個案。</w:t>
      </w:r>
    </w:p>
    <w:p w14:paraId="6577C12E" w14:textId="0845D5CD" w:rsidR="00F83E74" w:rsidRPr="00F83E74" w:rsidRDefault="00F83E74" w:rsidP="00F83E74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不過</w:t>
      </w:r>
      <w:r w:rsidRPr="00F83E74">
        <w:rPr>
          <w:rFonts w:ascii="Times New Roman" w:eastAsia="標楷體" w:hAnsi="Times New Roman"/>
        </w:rPr>
        <w:t>以</w:t>
      </w:r>
      <w:r w:rsidRPr="00F83E74">
        <w:rPr>
          <w:rFonts w:ascii="Times New Roman" w:eastAsia="標楷體" w:hAnsi="Times New Roman"/>
        </w:rPr>
        <w:t xml:space="preserve"> LR + Balanced </w:t>
      </w:r>
      <w:r w:rsidRPr="00F83E74">
        <w:rPr>
          <w:rFonts w:ascii="Times New Roman" w:eastAsia="標楷體" w:hAnsi="Times New Roman"/>
        </w:rPr>
        <w:t>為例，它的</w:t>
      </w:r>
      <w:r w:rsidRPr="00F83E74">
        <w:rPr>
          <w:rFonts w:ascii="Times New Roman" w:eastAsia="標楷體" w:hAnsi="Times New Roman"/>
        </w:rPr>
        <w:t xml:space="preserve"> Precision </w:t>
      </w:r>
      <w:r w:rsidRPr="00F83E74">
        <w:rPr>
          <w:rFonts w:ascii="Times New Roman" w:eastAsia="標楷體" w:hAnsi="Times New Roman"/>
        </w:rPr>
        <w:t>是</w:t>
      </w:r>
      <w:r w:rsidRPr="00F83E74">
        <w:rPr>
          <w:rFonts w:ascii="Times New Roman" w:eastAsia="標楷體" w:hAnsi="Times New Roman"/>
        </w:rPr>
        <w:t>0.14</w:t>
      </w:r>
      <w:r w:rsidRPr="00F83E74">
        <w:rPr>
          <w:rFonts w:ascii="Times New Roman" w:eastAsia="標楷體" w:hAnsi="Times New Roman"/>
        </w:rPr>
        <w:t>，代表模型預測為中風的人當中，真正中風的比例約</w:t>
      </w:r>
      <w:r w:rsidRPr="00F83E74">
        <w:rPr>
          <w:rFonts w:ascii="Times New Roman" w:eastAsia="標楷體" w:hAnsi="Times New Roman"/>
        </w:rPr>
        <w:t>14%</w:t>
      </w:r>
      <w:r w:rsidRPr="00F83E74">
        <w:rPr>
          <w:rFonts w:ascii="Times New Roman" w:eastAsia="標楷體" w:hAnsi="Times New Roman"/>
        </w:rPr>
        <w:t>，會有比較多誤警。但是它的</w:t>
      </w:r>
      <w:r w:rsidRPr="00F83E74">
        <w:rPr>
          <w:rFonts w:ascii="Times New Roman" w:eastAsia="標楷體" w:hAnsi="Times New Roman"/>
        </w:rPr>
        <w:t xml:space="preserve"> Recall </w:t>
      </w:r>
      <w:r w:rsidRPr="00F83E74">
        <w:rPr>
          <w:rFonts w:ascii="Times New Roman" w:eastAsia="標楷體" w:hAnsi="Times New Roman"/>
        </w:rPr>
        <w:t>是</w:t>
      </w:r>
      <w:r w:rsidRPr="00F83E74">
        <w:rPr>
          <w:rFonts w:ascii="Times New Roman" w:eastAsia="標楷體" w:hAnsi="Times New Roman"/>
        </w:rPr>
        <w:t xml:space="preserve"> 0.80</w:t>
      </w:r>
      <w:r w:rsidRPr="00F83E74">
        <w:rPr>
          <w:rFonts w:ascii="Times New Roman" w:eastAsia="標楷體" w:hAnsi="Times New Roman"/>
        </w:rPr>
        <w:t>，真正中風的病患中，有</w:t>
      </w:r>
      <w:r w:rsidRPr="00F83E74">
        <w:rPr>
          <w:rFonts w:ascii="Times New Roman" w:eastAsia="標楷體" w:hAnsi="Times New Roman"/>
        </w:rPr>
        <w:t xml:space="preserve">80% </w:t>
      </w:r>
      <w:r w:rsidR="00634AA9">
        <w:rPr>
          <w:rFonts w:ascii="Times New Roman" w:eastAsia="標楷體" w:hAnsi="Times New Roman" w:hint="eastAsia"/>
        </w:rPr>
        <w:t>都</w:t>
      </w:r>
      <w:r w:rsidRPr="00F83E74">
        <w:rPr>
          <w:rFonts w:ascii="Times New Roman" w:eastAsia="標楷體" w:hAnsi="Times New Roman"/>
        </w:rPr>
        <w:t>被模型成功找出來。</w:t>
      </w:r>
    </w:p>
    <w:p w14:paraId="3E3AF4BA" w14:textId="0E4542FE" w:rsidR="00F83E74" w:rsidRPr="00F83E74" w:rsidRDefault="00F83E74" w:rsidP="00F83E74">
      <w:pPr>
        <w:rPr>
          <w:rFonts w:ascii="Times New Roman" w:eastAsia="標楷體" w:hAnsi="Times New Roman"/>
        </w:rPr>
      </w:pPr>
      <w:r w:rsidRPr="00F83E74">
        <w:rPr>
          <w:rFonts w:ascii="Times New Roman" w:eastAsia="標楷體" w:hAnsi="Times New Roman"/>
        </w:rPr>
        <w:t>因此，這個模型較適合作為初步風險篩檢工具，不是用來取代醫師診斷。</w:t>
      </w:r>
      <w:r w:rsidRPr="00F83E74">
        <w:rPr>
          <w:rFonts w:ascii="Times New Roman" w:eastAsia="標楷體" w:hAnsi="Times New Roman"/>
        </w:rPr>
        <w:br/>
      </w:r>
      <w:r w:rsidRPr="00F83E74">
        <w:rPr>
          <w:rFonts w:ascii="Times New Roman" w:eastAsia="標楷體" w:hAnsi="Times New Roman"/>
        </w:rPr>
        <w:t>它透過快速模型預測，先找出可能屬於中風高風險的個案，再安排後續更詳細</w:t>
      </w:r>
      <w:r w:rsidRPr="00F83E74">
        <w:rPr>
          <w:rFonts w:ascii="Times New Roman" w:eastAsia="標楷體" w:hAnsi="Times New Roman"/>
        </w:rPr>
        <w:lastRenderedPageBreak/>
        <w:t>的醫療檢查。</w:t>
      </w:r>
    </w:p>
    <w:p w14:paraId="779271F4" w14:textId="71C002D7" w:rsidR="00807653" w:rsidRPr="00345AEB" w:rsidRDefault="00000000" w:rsidP="00F83E74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8F3F3CA">
          <v:rect id="_x0000_i1035" style="width:0;height:1.5pt" o:hralign="center" o:hrstd="t" o:hr="t" fillcolor="#a0a0a0" stroked="f"/>
        </w:pict>
      </w:r>
      <w:r w:rsidR="00807653" w:rsidRPr="00807653">
        <w:rPr>
          <w:rFonts w:ascii="Times New Roman" w:eastAsia="標楷體" w:hAnsi="Times New Roman"/>
          <w:b/>
          <w:bCs/>
        </w:rPr>
        <w:t>第</w:t>
      </w:r>
      <w:r w:rsidR="00807653" w:rsidRPr="00807653">
        <w:rPr>
          <w:rFonts w:ascii="Times New Roman" w:eastAsia="標楷體" w:hAnsi="Times New Roman"/>
          <w:b/>
          <w:bCs/>
        </w:rPr>
        <w:t xml:space="preserve"> 12 </w:t>
      </w:r>
      <w:r w:rsidR="00807653" w:rsidRPr="00807653">
        <w:rPr>
          <w:rFonts w:ascii="Times New Roman" w:eastAsia="標楷體" w:hAnsi="Times New Roman"/>
          <w:b/>
          <w:bCs/>
        </w:rPr>
        <w:t>頁：醫療情境關鍵指標分析：</w:t>
      </w:r>
      <w:r w:rsidR="00807653" w:rsidRPr="00807653">
        <w:rPr>
          <w:rFonts w:ascii="Times New Roman" w:eastAsia="標楷體" w:hAnsi="Times New Roman"/>
          <w:b/>
          <w:bCs/>
        </w:rPr>
        <w:t xml:space="preserve">TP </w:t>
      </w:r>
      <w:r w:rsidR="00807653" w:rsidRPr="00807653">
        <w:rPr>
          <w:rFonts w:ascii="Times New Roman" w:eastAsia="標楷體" w:hAnsi="Times New Roman"/>
          <w:b/>
          <w:bCs/>
        </w:rPr>
        <w:t>與</w:t>
      </w:r>
      <w:r w:rsidR="00807653" w:rsidRPr="00807653">
        <w:rPr>
          <w:rFonts w:ascii="Times New Roman" w:eastAsia="標楷體" w:hAnsi="Times New Roman"/>
          <w:b/>
          <w:bCs/>
        </w:rPr>
        <w:t xml:space="preserve"> FN</w:t>
      </w:r>
    </w:p>
    <w:p w14:paraId="482A8305" w14:textId="74AA48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這一頁</w:t>
      </w:r>
    </w:p>
    <w:p w14:paraId="21F12784" w14:textId="4C8F7414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 xml:space="preserve">TP </w:t>
      </w:r>
      <w:r w:rsidRPr="00807653">
        <w:rPr>
          <w:rFonts w:ascii="Times New Roman" w:eastAsia="標楷體" w:hAnsi="Times New Roman"/>
        </w:rPr>
        <w:t>代表真正中風，模型也成功預測為中風。</w:t>
      </w:r>
      <w:r w:rsidRPr="00807653">
        <w:rPr>
          <w:rFonts w:ascii="Times New Roman" w:eastAsia="標楷體" w:hAnsi="Times New Roman"/>
        </w:rPr>
        <w:br/>
        <w:t xml:space="preserve">FN </w:t>
      </w:r>
      <w:r w:rsidRPr="00807653">
        <w:rPr>
          <w:rFonts w:ascii="Times New Roman" w:eastAsia="標楷體" w:hAnsi="Times New Roman"/>
        </w:rPr>
        <w:t>則代表真正中風，模型卻預測為未中風，也就是漏判。</w:t>
      </w:r>
    </w:p>
    <w:p w14:paraId="3B85BE7B" w14:textId="6D48BB1E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在醫療情境中，</w:t>
      </w:r>
      <w:r w:rsidRPr="00807653">
        <w:rPr>
          <w:rFonts w:ascii="Times New Roman" w:eastAsia="標楷體" w:hAnsi="Times New Roman"/>
        </w:rPr>
        <w:t xml:space="preserve">FN </w:t>
      </w:r>
      <w:r w:rsidRPr="00807653">
        <w:rPr>
          <w:rFonts w:ascii="Times New Roman" w:eastAsia="標楷體" w:hAnsi="Times New Roman"/>
        </w:rPr>
        <w:t>是最危險的錯誤，病患可能因此錯過</w:t>
      </w:r>
      <w:r w:rsidR="00345AEB">
        <w:rPr>
          <w:rFonts w:ascii="Times New Roman" w:eastAsia="標楷體" w:hAnsi="Times New Roman" w:hint="eastAsia"/>
        </w:rPr>
        <w:t>即時的治療</w:t>
      </w:r>
      <w:r w:rsidR="00634AA9">
        <w:rPr>
          <w:rFonts w:ascii="Times New Roman" w:eastAsia="標楷體" w:hAnsi="Times New Roman" w:hint="eastAsia"/>
        </w:rPr>
        <w:t>及檢查</w:t>
      </w:r>
      <w:r w:rsidRPr="00807653">
        <w:rPr>
          <w:rFonts w:ascii="Times New Roman" w:eastAsia="標楷體" w:hAnsi="Times New Roman"/>
        </w:rPr>
        <w:t>。</w:t>
      </w:r>
    </w:p>
    <w:p w14:paraId="14E9521F" w14:textId="56852CCD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從圖中看到，</w:t>
      </w:r>
      <w:r w:rsidRPr="00807653">
        <w:rPr>
          <w:rFonts w:ascii="Times New Roman" w:eastAsia="標楷體" w:hAnsi="Times New Roman"/>
        </w:rPr>
        <w:t xml:space="preserve">Random Forest </w:t>
      </w:r>
      <w:r w:rsidRPr="00807653">
        <w:rPr>
          <w:rFonts w:ascii="Times New Roman" w:eastAsia="標楷體" w:hAnsi="Times New Roman"/>
        </w:rPr>
        <w:t>的</w:t>
      </w:r>
      <w:r w:rsidRPr="00807653">
        <w:rPr>
          <w:rFonts w:ascii="Times New Roman" w:eastAsia="標楷體" w:hAnsi="Times New Roman"/>
        </w:rPr>
        <w:t xml:space="preserve"> FN </w:t>
      </w:r>
      <w:r w:rsidRPr="00807653">
        <w:rPr>
          <w:rFonts w:ascii="Times New Roman" w:eastAsia="標楷體" w:hAnsi="Times New Roman"/>
        </w:rPr>
        <w:t>是</w:t>
      </w:r>
      <w:r w:rsidRPr="00807653">
        <w:rPr>
          <w:rFonts w:ascii="Times New Roman" w:eastAsia="標楷體" w:hAnsi="Times New Roman"/>
        </w:rPr>
        <w:t xml:space="preserve"> 50</w:t>
      </w:r>
      <w:r w:rsidRPr="00807653">
        <w:rPr>
          <w:rFonts w:ascii="Times New Roman" w:eastAsia="標楷體" w:hAnsi="Times New Roman"/>
        </w:rPr>
        <w:t>，也就是測試集中</w:t>
      </w:r>
      <w:r w:rsidRPr="00807653">
        <w:rPr>
          <w:rFonts w:ascii="Times New Roman" w:eastAsia="標楷體" w:hAnsi="Times New Roman"/>
        </w:rPr>
        <w:t xml:space="preserve"> 50 </w:t>
      </w:r>
      <w:r w:rsidRPr="00807653">
        <w:rPr>
          <w:rFonts w:ascii="Times New Roman" w:eastAsia="標楷體" w:hAnsi="Times New Roman"/>
        </w:rPr>
        <w:t>位中風病患全部被漏判。</w:t>
      </w:r>
      <w:r w:rsidRPr="00807653">
        <w:rPr>
          <w:rFonts w:ascii="Times New Roman" w:eastAsia="標楷體" w:hAnsi="Times New Roman"/>
        </w:rPr>
        <w:t xml:space="preserve"> LR </w:t>
      </w:r>
      <w:r w:rsidRPr="00807653">
        <w:rPr>
          <w:rFonts w:ascii="Times New Roman" w:eastAsia="標楷體" w:hAnsi="Times New Roman"/>
        </w:rPr>
        <w:t>也漏判了</w:t>
      </w:r>
      <w:r w:rsidRPr="00807653">
        <w:rPr>
          <w:rFonts w:ascii="Times New Roman" w:eastAsia="標楷體" w:hAnsi="Times New Roman"/>
        </w:rPr>
        <w:t xml:space="preserve"> 49 </w:t>
      </w:r>
      <w:r w:rsidRPr="00807653">
        <w:rPr>
          <w:rFonts w:ascii="Times New Roman" w:eastAsia="標楷體" w:hAnsi="Times New Roman"/>
        </w:rPr>
        <w:t>位，</w:t>
      </w:r>
      <w:r w:rsidRPr="00807653">
        <w:rPr>
          <w:rFonts w:ascii="Times New Roman" w:eastAsia="標楷體" w:hAnsi="Times New Roman"/>
        </w:rPr>
        <w:t xml:space="preserve">KNN </w:t>
      </w:r>
      <w:r w:rsidRPr="00807653">
        <w:rPr>
          <w:rFonts w:ascii="Times New Roman" w:eastAsia="標楷體" w:hAnsi="Times New Roman"/>
        </w:rPr>
        <w:t>則漏判了</w:t>
      </w:r>
      <w:r w:rsidRPr="00807653">
        <w:rPr>
          <w:rFonts w:ascii="Times New Roman" w:eastAsia="標楷體" w:hAnsi="Times New Roman"/>
        </w:rPr>
        <w:t xml:space="preserve"> 48 </w:t>
      </w:r>
      <w:r w:rsidRPr="00807653">
        <w:rPr>
          <w:rFonts w:ascii="Times New Roman" w:eastAsia="標楷體" w:hAnsi="Times New Roman"/>
        </w:rPr>
        <w:t>位，這些模型都不適合醫療篩檢。</w:t>
      </w:r>
    </w:p>
    <w:p w14:paraId="56003625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相反地，</w:t>
      </w:r>
      <w:r w:rsidRPr="00807653">
        <w:rPr>
          <w:rFonts w:ascii="Times New Roman" w:eastAsia="標楷體" w:hAnsi="Times New Roman"/>
        </w:rPr>
        <w:t xml:space="preserve">LR + Balanced </w:t>
      </w:r>
      <w:r w:rsidRPr="00807653">
        <w:rPr>
          <w:rFonts w:ascii="Times New Roman" w:eastAsia="標楷體" w:hAnsi="Times New Roman"/>
        </w:rPr>
        <w:t>和</w:t>
      </w:r>
      <w:r w:rsidRPr="00807653">
        <w:rPr>
          <w:rFonts w:ascii="Times New Roman" w:eastAsia="標楷體" w:hAnsi="Times New Roman"/>
        </w:rPr>
        <w:t xml:space="preserve"> LR + SMOTE </w:t>
      </w:r>
      <w:r w:rsidRPr="00807653">
        <w:rPr>
          <w:rFonts w:ascii="Times New Roman" w:eastAsia="標楷體" w:hAnsi="Times New Roman"/>
        </w:rPr>
        <w:t>的</w:t>
      </w:r>
      <w:r w:rsidRPr="00807653">
        <w:rPr>
          <w:rFonts w:ascii="Times New Roman" w:eastAsia="標楷體" w:hAnsi="Times New Roman"/>
        </w:rPr>
        <w:t xml:space="preserve"> TP </w:t>
      </w:r>
      <w:r w:rsidRPr="00807653">
        <w:rPr>
          <w:rFonts w:ascii="Times New Roman" w:eastAsia="標楷體" w:hAnsi="Times New Roman"/>
        </w:rPr>
        <w:t>都是</w:t>
      </w:r>
      <w:r w:rsidRPr="00807653">
        <w:rPr>
          <w:rFonts w:ascii="Times New Roman" w:eastAsia="標楷體" w:hAnsi="Times New Roman"/>
        </w:rPr>
        <w:t xml:space="preserve"> 40</w:t>
      </w:r>
      <w:r w:rsidRPr="00807653">
        <w:rPr>
          <w:rFonts w:ascii="Times New Roman" w:eastAsia="標楷體" w:hAnsi="Times New Roman"/>
        </w:rPr>
        <w:t>，</w:t>
      </w:r>
      <w:r w:rsidRPr="00807653">
        <w:rPr>
          <w:rFonts w:ascii="Times New Roman" w:eastAsia="標楷體" w:hAnsi="Times New Roman"/>
        </w:rPr>
        <w:t xml:space="preserve">FN </w:t>
      </w:r>
      <w:r w:rsidRPr="00807653">
        <w:rPr>
          <w:rFonts w:ascii="Times New Roman" w:eastAsia="標楷體" w:hAnsi="Times New Roman"/>
        </w:rPr>
        <w:t>都是</w:t>
      </w:r>
      <w:r w:rsidRPr="00807653">
        <w:rPr>
          <w:rFonts w:ascii="Times New Roman" w:eastAsia="標楷體" w:hAnsi="Times New Roman"/>
        </w:rPr>
        <w:t xml:space="preserve"> 10</w:t>
      </w:r>
      <w:r w:rsidRPr="00807653">
        <w:rPr>
          <w:rFonts w:ascii="Times New Roman" w:eastAsia="標楷體" w:hAnsi="Times New Roman"/>
        </w:rPr>
        <w:t>。</w:t>
      </w:r>
      <w:r w:rsidRPr="00807653">
        <w:rPr>
          <w:rFonts w:ascii="Times New Roman" w:eastAsia="標楷體" w:hAnsi="Times New Roman"/>
        </w:rPr>
        <w:br/>
      </w:r>
      <w:r w:rsidRPr="00807653">
        <w:rPr>
          <w:rFonts w:ascii="Times New Roman" w:eastAsia="標楷體" w:hAnsi="Times New Roman"/>
        </w:rPr>
        <w:t>也就是說，它們成功找出</w:t>
      </w:r>
      <w:r w:rsidRPr="00807653">
        <w:rPr>
          <w:rFonts w:ascii="Times New Roman" w:eastAsia="標楷體" w:hAnsi="Times New Roman"/>
        </w:rPr>
        <w:t xml:space="preserve"> 40 </w:t>
      </w:r>
      <w:r w:rsidRPr="00807653">
        <w:rPr>
          <w:rFonts w:ascii="Times New Roman" w:eastAsia="標楷體" w:hAnsi="Times New Roman"/>
        </w:rPr>
        <w:t>位中風病患，並將漏判降低到</w:t>
      </w:r>
      <w:r w:rsidRPr="00807653">
        <w:rPr>
          <w:rFonts w:ascii="Times New Roman" w:eastAsia="標楷體" w:hAnsi="Times New Roman"/>
        </w:rPr>
        <w:t xml:space="preserve"> 10 </w:t>
      </w:r>
      <w:r w:rsidRPr="00807653">
        <w:rPr>
          <w:rFonts w:ascii="Times New Roman" w:eastAsia="標楷體" w:hAnsi="Times New Roman"/>
        </w:rPr>
        <w:t>位。</w:t>
      </w:r>
    </w:p>
    <w:p w14:paraId="6129FCD6" w14:textId="6E317E7F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雖然這讓</w:t>
      </w:r>
      <w:r w:rsidRPr="00807653">
        <w:rPr>
          <w:rFonts w:ascii="Times New Roman" w:eastAsia="標楷體" w:hAnsi="Times New Roman"/>
        </w:rPr>
        <w:t xml:space="preserve"> Precision </w:t>
      </w:r>
      <w:r w:rsidRPr="00807653">
        <w:rPr>
          <w:rFonts w:ascii="Times New Roman" w:eastAsia="標楷體" w:hAnsi="Times New Roman"/>
        </w:rPr>
        <w:t>降低，誤判人數增加，</w:t>
      </w:r>
      <w:r w:rsidR="00634AA9">
        <w:rPr>
          <w:rFonts w:ascii="Times New Roman" w:eastAsia="標楷體" w:hAnsi="Times New Roman" w:hint="eastAsia"/>
        </w:rPr>
        <w:t>但</w:t>
      </w:r>
      <w:r w:rsidRPr="00807653">
        <w:rPr>
          <w:rFonts w:ascii="Times New Roman" w:eastAsia="標楷體" w:hAnsi="Times New Roman"/>
        </w:rPr>
        <w:t>在醫療篩檢中，降低</w:t>
      </w:r>
      <w:r w:rsidRPr="00807653">
        <w:rPr>
          <w:rFonts w:ascii="Times New Roman" w:eastAsia="標楷體" w:hAnsi="Times New Roman"/>
        </w:rPr>
        <w:t xml:space="preserve"> FN </w:t>
      </w:r>
      <w:r w:rsidRPr="00807653">
        <w:rPr>
          <w:rFonts w:ascii="Times New Roman" w:eastAsia="標楷體" w:hAnsi="Times New Roman"/>
        </w:rPr>
        <w:t>才是更重要的核心目標。</w:t>
      </w:r>
    </w:p>
    <w:p w14:paraId="22D57DF4" w14:textId="18049A7B" w:rsidR="00807653" w:rsidRPr="00807653" w:rsidRDefault="00000000" w:rsidP="00807653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51DC6CAA">
          <v:rect id="_x0000_i1036" style="width:0;height:1.5pt" o:hralign="center" o:hrstd="t" o:hr="t" fillcolor="#a0a0a0" stroked="f"/>
        </w:pict>
      </w:r>
    </w:p>
    <w:p w14:paraId="734DB5CE" w14:textId="77777777" w:rsidR="00807653" w:rsidRPr="00807653" w:rsidRDefault="00807653" w:rsidP="00807653">
      <w:pPr>
        <w:rPr>
          <w:rFonts w:ascii="Times New Roman" w:eastAsia="標楷體" w:hAnsi="Times New Roman"/>
          <w:b/>
          <w:bCs/>
        </w:rPr>
      </w:pPr>
      <w:r w:rsidRPr="00807653">
        <w:rPr>
          <w:rFonts w:ascii="Times New Roman" w:eastAsia="標楷體" w:hAnsi="Times New Roman"/>
          <w:b/>
          <w:bCs/>
        </w:rPr>
        <w:t>第</w:t>
      </w:r>
      <w:r w:rsidRPr="00807653">
        <w:rPr>
          <w:rFonts w:ascii="Times New Roman" w:eastAsia="標楷體" w:hAnsi="Times New Roman"/>
          <w:b/>
          <w:bCs/>
        </w:rPr>
        <w:t xml:space="preserve"> 13 </w:t>
      </w:r>
      <w:r w:rsidRPr="00807653">
        <w:rPr>
          <w:rFonts w:ascii="Times New Roman" w:eastAsia="標楷體" w:hAnsi="Times New Roman"/>
          <w:b/>
          <w:bCs/>
        </w:rPr>
        <w:t>頁：最佳推薦模型</w:t>
      </w:r>
    </w:p>
    <w:p w14:paraId="07449A93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根據前面的結果，本研究最後推薦的模型是：</w:t>
      </w:r>
    </w:p>
    <w:p w14:paraId="6DEA9AE5" w14:textId="668DC94B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  <w:b/>
          <w:bCs/>
        </w:rPr>
        <w:t xml:space="preserve">Logistic Regression + </w:t>
      </w:r>
      <w:r w:rsidR="0056198E">
        <w:rPr>
          <w:rFonts w:ascii="Times New Roman" w:eastAsia="標楷體" w:hAnsi="Times New Roman"/>
          <w:b/>
          <w:bCs/>
        </w:rPr>
        <w:t>權重調整法</w:t>
      </w:r>
    </w:p>
    <w:p w14:paraId="5C452472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選擇這個模型主要有三個原因。</w:t>
      </w:r>
    </w:p>
    <w:p w14:paraId="639420EC" w14:textId="53BE7CDA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第一，它的</w:t>
      </w:r>
      <w:r w:rsidRPr="00807653">
        <w:rPr>
          <w:rFonts w:ascii="Times New Roman" w:eastAsia="標楷體" w:hAnsi="Times New Roman"/>
        </w:rPr>
        <w:t xml:space="preserve"> Recall </w:t>
      </w:r>
      <w:r w:rsidRPr="00807653">
        <w:rPr>
          <w:rFonts w:ascii="Times New Roman" w:eastAsia="標楷體" w:hAnsi="Times New Roman"/>
        </w:rPr>
        <w:t>達到</w:t>
      </w:r>
      <w:r w:rsidRPr="00807653">
        <w:rPr>
          <w:rFonts w:ascii="Times New Roman" w:eastAsia="標楷體" w:hAnsi="Times New Roman"/>
        </w:rPr>
        <w:t xml:space="preserve"> 0.80</w:t>
      </w:r>
      <w:r w:rsidRPr="00807653">
        <w:rPr>
          <w:rFonts w:ascii="Times New Roman" w:eastAsia="標楷體" w:hAnsi="Times New Roman"/>
        </w:rPr>
        <w:t>，能成功找出</w:t>
      </w:r>
      <w:r w:rsidRPr="00807653">
        <w:rPr>
          <w:rFonts w:ascii="Times New Roman" w:eastAsia="標楷體" w:hAnsi="Times New Roman"/>
        </w:rPr>
        <w:t xml:space="preserve"> 80% </w:t>
      </w:r>
      <w:r w:rsidRPr="00807653">
        <w:rPr>
          <w:rFonts w:ascii="Times New Roman" w:eastAsia="標楷體" w:hAnsi="Times New Roman"/>
        </w:rPr>
        <w:t>的中風病患，並且和</w:t>
      </w:r>
      <w:r w:rsidRPr="00807653">
        <w:rPr>
          <w:rFonts w:ascii="Times New Roman" w:eastAsia="標楷體" w:hAnsi="Times New Roman"/>
        </w:rPr>
        <w:t xml:space="preserve"> SMOTE </w:t>
      </w:r>
      <w:r w:rsidRPr="00807653">
        <w:rPr>
          <w:rFonts w:ascii="Times New Roman" w:eastAsia="標楷體" w:hAnsi="Times New Roman"/>
        </w:rPr>
        <w:t>並列第一，將最</w:t>
      </w:r>
      <w:r w:rsidR="00634AA9">
        <w:rPr>
          <w:rFonts w:ascii="Times New Roman" w:eastAsia="標楷體" w:hAnsi="Times New Roman" w:hint="eastAsia"/>
        </w:rPr>
        <w:t>重要</w:t>
      </w:r>
      <w:r w:rsidRPr="00807653">
        <w:rPr>
          <w:rFonts w:ascii="Times New Roman" w:eastAsia="標楷體" w:hAnsi="Times New Roman"/>
        </w:rPr>
        <w:t>的漏判</w:t>
      </w:r>
      <w:r w:rsidRPr="00807653">
        <w:rPr>
          <w:rFonts w:ascii="Times New Roman" w:eastAsia="標楷體" w:hAnsi="Times New Roman"/>
        </w:rPr>
        <w:t xml:space="preserve"> FN </w:t>
      </w:r>
      <w:r w:rsidRPr="00807653">
        <w:rPr>
          <w:rFonts w:ascii="Times New Roman" w:eastAsia="標楷體" w:hAnsi="Times New Roman"/>
        </w:rPr>
        <w:t>降到最低。</w:t>
      </w:r>
    </w:p>
    <w:p w14:paraId="44BFF312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第二，它不需要像</w:t>
      </w:r>
      <w:r w:rsidRPr="00807653">
        <w:rPr>
          <w:rFonts w:ascii="Times New Roman" w:eastAsia="標楷體" w:hAnsi="Times New Roman"/>
        </w:rPr>
        <w:t xml:space="preserve"> SMOTE </w:t>
      </w:r>
      <w:r w:rsidRPr="00807653">
        <w:rPr>
          <w:rFonts w:ascii="Times New Roman" w:eastAsia="標楷體" w:hAnsi="Times New Roman"/>
        </w:rPr>
        <w:t>一樣產生合成資料，只是透過調整類別權重來處理不平衡問題，因此方法比較單純，也比較安全。</w:t>
      </w:r>
      <w:r w:rsidRPr="00807653">
        <w:rPr>
          <w:rFonts w:ascii="Times New Roman" w:eastAsia="標楷體" w:hAnsi="Times New Roman"/>
        </w:rPr>
        <w:br/>
      </w:r>
      <w:r w:rsidRPr="00807653">
        <w:rPr>
          <w:rFonts w:ascii="Times New Roman" w:eastAsia="標楷體" w:hAnsi="Times New Roman"/>
        </w:rPr>
        <w:t>尤其在醫療資料中，</w:t>
      </w:r>
      <w:r w:rsidRPr="00807653">
        <w:rPr>
          <w:rFonts w:ascii="Times New Roman" w:eastAsia="標楷體" w:hAnsi="Times New Roman"/>
        </w:rPr>
        <w:t xml:space="preserve">SMOTE </w:t>
      </w:r>
      <w:r w:rsidRPr="00807653">
        <w:rPr>
          <w:rFonts w:ascii="Times New Roman" w:eastAsia="標楷體" w:hAnsi="Times New Roman"/>
        </w:rPr>
        <w:t>產生的合成樣本雖然是常見方法，但在解釋上仍然需要比較謹慎。</w:t>
      </w:r>
    </w:p>
    <w:p w14:paraId="12DCE49D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第三，</w:t>
      </w:r>
      <w:r w:rsidRPr="00807653">
        <w:rPr>
          <w:rFonts w:ascii="Times New Roman" w:eastAsia="標楷體" w:hAnsi="Times New Roman"/>
        </w:rPr>
        <w:t xml:space="preserve">Logistic Regression </w:t>
      </w:r>
      <w:r w:rsidRPr="00807653">
        <w:rPr>
          <w:rFonts w:ascii="Times New Roman" w:eastAsia="標楷體" w:hAnsi="Times New Roman"/>
        </w:rPr>
        <w:t>的模型係數比較容易解釋，可以協助醫師理解年齡、血糖、高血壓等特徵對預測結果的影響。</w:t>
      </w:r>
    </w:p>
    <w:p w14:paraId="3F3B242A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lastRenderedPageBreak/>
        <w:t>雖然</w:t>
      </w:r>
      <w:r w:rsidRPr="00807653">
        <w:rPr>
          <w:rFonts w:ascii="Times New Roman" w:eastAsia="標楷體" w:hAnsi="Times New Roman"/>
        </w:rPr>
        <w:t xml:space="preserve"> LR + SMOTE </w:t>
      </w:r>
      <w:r w:rsidRPr="00807653">
        <w:rPr>
          <w:rFonts w:ascii="Times New Roman" w:eastAsia="標楷體" w:hAnsi="Times New Roman"/>
        </w:rPr>
        <w:t>的</w:t>
      </w:r>
      <w:r w:rsidRPr="00807653">
        <w:rPr>
          <w:rFonts w:ascii="Times New Roman" w:eastAsia="標楷體" w:hAnsi="Times New Roman"/>
        </w:rPr>
        <w:t xml:space="preserve"> Recall </w:t>
      </w:r>
      <w:r w:rsidRPr="00807653">
        <w:rPr>
          <w:rFonts w:ascii="Times New Roman" w:eastAsia="標楷體" w:hAnsi="Times New Roman"/>
        </w:rPr>
        <w:t>也同樣是</w:t>
      </w:r>
      <w:r w:rsidRPr="00807653">
        <w:rPr>
          <w:rFonts w:ascii="Times New Roman" w:eastAsia="標楷體" w:hAnsi="Times New Roman"/>
        </w:rPr>
        <w:t xml:space="preserve"> 0.80</w:t>
      </w:r>
      <w:r w:rsidRPr="00807653">
        <w:rPr>
          <w:rFonts w:ascii="Times New Roman" w:eastAsia="標楷體" w:hAnsi="Times New Roman"/>
        </w:rPr>
        <w:t>，但考量到方法簡潔性、資料真實性與醫療解釋性，本研究最後選擇</w:t>
      </w:r>
      <w:r w:rsidRPr="00807653">
        <w:rPr>
          <w:rFonts w:ascii="Times New Roman" w:eastAsia="標楷體" w:hAnsi="Times New Roman"/>
        </w:rPr>
        <w:t xml:space="preserve"> LR + Balanced </w:t>
      </w:r>
      <w:r w:rsidRPr="00807653">
        <w:rPr>
          <w:rFonts w:ascii="Times New Roman" w:eastAsia="標楷體" w:hAnsi="Times New Roman"/>
        </w:rPr>
        <w:t>作為最推薦模型。</w:t>
      </w:r>
    </w:p>
    <w:p w14:paraId="5AE743E3" w14:textId="77777777" w:rsidR="00807653" w:rsidRPr="00807653" w:rsidRDefault="00000000" w:rsidP="00807653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10419F43">
          <v:rect id="_x0000_i1037" style="width:0;height:1.5pt" o:hralign="center" o:hrstd="t" o:hr="t" fillcolor="#a0a0a0" stroked="f"/>
        </w:pict>
      </w:r>
    </w:p>
    <w:p w14:paraId="75243321" w14:textId="77777777" w:rsidR="00807653" w:rsidRPr="00807653" w:rsidRDefault="00807653" w:rsidP="00807653">
      <w:pPr>
        <w:rPr>
          <w:rFonts w:ascii="Times New Roman" w:eastAsia="標楷體" w:hAnsi="Times New Roman"/>
          <w:b/>
          <w:bCs/>
        </w:rPr>
      </w:pPr>
      <w:r w:rsidRPr="00807653">
        <w:rPr>
          <w:rFonts w:ascii="Times New Roman" w:eastAsia="標楷體" w:hAnsi="Times New Roman"/>
          <w:b/>
          <w:bCs/>
        </w:rPr>
        <w:t>第</w:t>
      </w:r>
      <w:r w:rsidRPr="00807653">
        <w:rPr>
          <w:rFonts w:ascii="Times New Roman" w:eastAsia="標楷體" w:hAnsi="Times New Roman"/>
          <w:b/>
          <w:bCs/>
        </w:rPr>
        <w:t xml:space="preserve"> 14 </w:t>
      </w:r>
      <w:r w:rsidRPr="00807653">
        <w:rPr>
          <w:rFonts w:ascii="Times New Roman" w:eastAsia="標楷體" w:hAnsi="Times New Roman"/>
          <w:b/>
          <w:bCs/>
        </w:rPr>
        <w:t>頁：研究限制與未來展望</w:t>
      </w:r>
    </w:p>
    <w:p w14:paraId="08CA66C3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最後是研究限制與未來展望。</w:t>
      </w:r>
    </w:p>
    <w:p w14:paraId="57D4FE5C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第一，目前資料集僅包含基本人口與健康指標。</w:t>
      </w:r>
      <w:r w:rsidRPr="00807653">
        <w:rPr>
          <w:rFonts w:ascii="Times New Roman" w:eastAsia="標楷體" w:hAnsi="Times New Roman"/>
        </w:rPr>
        <w:br/>
      </w:r>
      <w:r w:rsidRPr="00807653">
        <w:rPr>
          <w:rFonts w:ascii="Times New Roman" w:eastAsia="標楷體" w:hAnsi="Times New Roman"/>
        </w:rPr>
        <w:t>未來可以加入更多臨床資料，例如實際血壓值、膽固醇、家族病史與用藥紀錄，讓模型有更多判斷依據。</w:t>
      </w:r>
    </w:p>
    <w:p w14:paraId="212F001E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第二，可以進行超參數最佳化。</w:t>
      </w:r>
      <w:r w:rsidRPr="00807653">
        <w:rPr>
          <w:rFonts w:ascii="Times New Roman" w:eastAsia="標楷體" w:hAnsi="Times New Roman"/>
        </w:rPr>
        <w:br/>
      </w:r>
      <w:r w:rsidRPr="00807653">
        <w:rPr>
          <w:rFonts w:ascii="Times New Roman" w:eastAsia="標楷體" w:hAnsi="Times New Roman"/>
        </w:rPr>
        <w:t>例如使用</w:t>
      </w:r>
      <w:r w:rsidRPr="00807653">
        <w:rPr>
          <w:rFonts w:ascii="Times New Roman" w:eastAsia="標楷體" w:hAnsi="Times New Roman"/>
        </w:rPr>
        <w:t xml:space="preserve"> GridSearchCV </w:t>
      </w:r>
      <w:r w:rsidRPr="00807653">
        <w:rPr>
          <w:rFonts w:ascii="Times New Roman" w:eastAsia="標楷體" w:hAnsi="Times New Roman"/>
        </w:rPr>
        <w:t>系統化尋找最佳參數組合，進一步平衡</w:t>
      </w:r>
      <w:r w:rsidRPr="00807653">
        <w:rPr>
          <w:rFonts w:ascii="Times New Roman" w:eastAsia="標楷體" w:hAnsi="Times New Roman"/>
        </w:rPr>
        <w:t xml:space="preserve"> Precision </w:t>
      </w:r>
      <w:r w:rsidRPr="00807653">
        <w:rPr>
          <w:rFonts w:ascii="Times New Roman" w:eastAsia="標楷體" w:hAnsi="Times New Roman"/>
        </w:rPr>
        <w:t>和</w:t>
      </w:r>
      <w:r w:rsidRPr="00807653">
        <w:rPr>
          <w:rFonts w:ascii="Times New Roman" w:eastAsia="標楷體" w:hAnsi="Times New Roman"/>
        </w:rPr>
        <w:t xml:space="preserve"> Recall</w:t>
      </w:r>
      <w:r w:rsidRPr="00807653">
        <w:rPr>
          <w:rFonts w:ascii="Times New Roman" w:eastAsia="標楷體" w:hAnsi="Times New Roman"/>
        </w:rPr>
        <w:t>。</w:t>
      </w:r>
    </w:p>
    <w:p w14:paraId="23243992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第三，可以嘗試更多進階演算法。</w:t>
      </w:r>
      <w:r w:rsidRPr="00807653">
        <w:rPr>
          <w:rFonts w:ascii="Times New Roman" w:eastAsia="標楷體" w:hAnsi="Times New Roman"/>
        </w:rPr>
        <w:br/>
      </w:r>
      <w:r w:rsidRPr="00807653">
        <w:rPr>
          <w:rFonts w:ascii="Times New Roman" w:eastAsia="標楷體" w:hAnsi="Times New Roman"/>
        </w:rPr>
        <w:t>例如</w:t>
      </w:r>
      <w:r w:rsidRPr="00807653">
        <w:rPr>
          <w:rFonts w:ascii="Times New Roman" w:eastAsia="標楷體" w:hAnsi="Times New Roman"/>
        </w:rPr>
        <w:t xml:space="preserve"> XGBoost</w:t>
      </w:r>
      <w:r w:rsidRPr="00807653">
        <w:rPr>
          <w:rFonts w:ascii="Times New Roman" w:eastAsia="標楷體" w:hAnsi="Times New Roman"/>
        </w:rPr>
        <w:t>、</w:t>
      </w:r>
      <w:r w:rsidRPr="00807653">
        <w:rPr>
          <w:rFonts w:ascii="Times New Roman" w:eastAsia="標楷體" w:hAnsi="Times New Roman"/>
        </w:rPr>
        <w:t xml:space="preserve">LightGBM </w:t>
      </w:r>
      <w:r w:rsidRPr="00807653">
        <w:rPr>
          <w:rFonts w:ascii="Times New Roman" w:eastAsia="標楷體" w:hAnsi="Times New Roman"/>
        </w:rPr>
        <w:t>等進階模型，也可以比較</w:t>
      </w:r>
      <w:r w:rsidRPr="00807653">
        <w:rPr>
          <w:rFonts w:ascii="Times New Roman" w:eastAsia="標楷體" w:hAnsi="Times New Roman"/>
        </w:rPr>
        <w:t xml:space="preserve"> SMOTETomek</w:t>
      </w:r>
      <w:r w:rsidRPr="00807653">
        <w:rPr>
          <w:rFonts w:ascii="Times New Roman" w:eastAsia="標楷體" w:hAnsi="Times New Roman"/>
        </w:rPr>
        <w:t>、</w:t>
      </w:r>
      <w:r w:rsidRPr="00807653">
        <w:rPr>
          <w:rFonts w:ascii="Times New Roman" w:eastAsia="標楷體" w:hAnsi="Times New Roman"/>
        </w:rPr>
        <w:t xml:space="preserve">SMOTEENN </w:t>
      </w:r>
      <w:r w:rsidRPr="00807653">
        <w:rPr>
          <w:rFonts w:ascii="Times New Roman" w:eastAsia="標楷體" w:hAnsi="Times New Roman"/>
        </w:rPr>
        <w:t>等混合型不平衡處理技術。</w:t>
      </w:r>
    </w:p>
    <w:p w14:paraId="3FC15222" w14:textId="77777777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第四，可以調整決策閾值。</w:t>
      </w:r>
      <w:r w:rsidRPr="00807653">
        <w:rPr>
          <w:rFonts w:ascii="Times New Roman" w:eastAsia="標楷體" w:hAnsi="Times New Roman"/>
        </w:rPr>
        <w:br/>
      </w:r>
      <w:r w:rsidRPr="00807653">
        <w:rPr>
          <w:rFonts w:ascii="Times New Roman" w:eastAsia="標楷體" w:hAnsi="Times New Roman"/>
        </w:rPr>
        <w:t>目前模型通常使用</w:t>
      </w:r>
      <w:r w:rsidRPr="00807653">
        <w:rPr>
          <w:rFonts w:ascii="Times New Roman" w:eastAsia="標楷體" w:hAnsi="Times New Roman"/>
        </w:rPr>
        <w:t xml:space="preserve"> 0.5 </w:t>
      </w:r>
      <w:r w:rsidRPr="00807653">
        <w:rPr>
          <w:rFonts w:ascii="Times New Roman" w:eastAsia="標楷體" w:hAnsi="Times New Roman"/>
        </w:rPr>
        <w:t>作為分類門檻，但在醫療篩檢情境中，可以根據需求調整</w:t>
      </w:r>
      <w:r w:rsidRPr="00807653">
        <w:rPr>
          <w:rFonts w:ascii="Times New Roman" w:eastAsia="標楷體" w:hAnsi="Times New Roman"/>
        </w:rPr>
        <w:t xml:space="preserve"> threshold</w:t>
      </w:r>
      <w:r w:rsidRPr="00807653">
        <w:rPr>
          <w:rFonts w:ascii="Times New Roman" w:eastAsia="標楷體" w:hAnsi="Times New Roman"/>
        </w:rPr>
        <w:t>，以更精確地找出潛在高風險族群。</w:t>
      </w:r>
    </w:p>
    <w:p w14:paraId="7678AFC0" w14:textId="77777777" w:rsidR="00807653" w:rsidRPr="00807653" w:rsidRDefault="00000000" w:rsidP="00807653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pict w14:anchorId="4087773A">
          <v:rect id="_x0000_i1038" style="width:0;height:1.5pt" o:hralign="center" o:hrstd="t" o:hr="t" fillcolor="#a0a0a0" stroked="f"/>
        </w:pict>
      </w:r>
    </w:p>
    <w:p w14:paraId="0EFB4AF2" w14:textId="77777777" w:rsidR="00807653" w:rsidRPr="00807653" w:rsidRDefault="00807653" w:rsidP="00807653">
      <w:pPr>
        <w:rPr>
          <w:rFonts w:ascii="Times New Roman" w:eastAsia="標楷體" w:hAnsi="Times New Roman"/>
          <w:b/>
          <w:bCs/>
        </w:rPr>
      </w:pPr>
      <w:r w:rsidRPr="00807653">
        <w:rPr>
          <w:rFonts w:ascii="Times New Roman" w:eastAsia="標楷體" w:hAnsi="Times New Roman"/>
          <w:b/>
          <w:bCs/>
        </w:rPr>
        <w:t>第</w:t>
      </w:r>
      <w:r w:rsidRPr="00807653">
        <w:rPr>
          <w:rFonts w:ascii="Times New Roman" w:eastAsia="標楷體" w:hAnsi="Times New Roman"/>
          <w:b/>
          <w:bCs/>
        </w:rPr>
        <w:t xml:space="preserve"> 15 </w:t>
      </w:r>
      <w:r w:rsidRPr="00807653">
        <w:rPr>
          <w:rFonts w:ascii="Times New Roman" w:eastAsia="標楷體" w:hAnsi="Times New Roman"/>
          <w:b/>
          <w:bCs/>
        </w:rPr>
        <w:t>頁：</w:t>
      </w:r>
      <w:r w:rsidRPr="00807653">
        <w:rPr>
          <w:rFonts w:ascii="Times New Roman" w:eastAsia="標楷體" w:hAnsi="Times New Roman"/>
          <w:b/>
          <w:bCs/>
        </w:rPr>
        <w:t>Thank You</w:t>
      </w:r>
    </w:p>
    <w:p w14:paraId="5976D27F" w14:textId="4DC8912F" w:rsidR="00807653" w:rsidRPr="00807653" w:rsidRDefault="00807653" w:rsidP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以上是我的報告。</w:t>
      </w:r>
    </w:p>
    <w:p w14:paraId="364D77BD" w14:textId="57676767" w:rsidR="00345AEB" w:rsidRPr="00345AEB" w:rsidRDefault="00807653">
      <w:pPr>
        <w:rPr>
          <w:rFonts w:ascii="Times New Roman" w:eastAsia="標楷體" w:hAnsi="Times New Roman"/>
        </w:rPr>
      </w:pPr>
      <w:r w:rsidRPr="00807653">
        <w:rPr>
          <w:rFonts w:ascii="Times New Roman" w:eastAsia="標楷體" w:hAnsi="Times New Roman"/>
        </w:rPr>
        <w:t>謝謝大家。</w:t>
      </w:r>
    </w:p>
    <w:sectPr w:rsidR="00345AEB" w:rsidRPr="00345A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25B35"/>
    <w:multiLevelType w:val="multilevel"/>
    <w:tmpl w:val="B0FE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99599C"/>
    <w:multiLevelType w:val="multilevel"/>
    <w:tmpl w:val="F16E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637675">
    <w:abstractNumId w:val="1"/>
  </w:num>
  <w:num w:numId="2" w16cid:durableId="174248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C6"/>
    <w:rsid w:val="0017527E"/>
    <w:rsid w:val="00262B0E"/>
    <w:rsid w:val="002E37AC"/>
    <w:rsid w:val="00345AEB"/>
    <w:rsid w:val="004663D3"/>
    <w:rsid w:val="00504C49"/>
    <w:rsid w:val="0056198E"/>
    <w:rsid w:val="00575905"/>
    <w:rsid w:val="00634AA9"/>
    <w:rsid w:val="007B419F"/>
    <w:rsid w:val="007E1C4B"/>
    <w:rsid w:val="0080495A"/>
    <w:rsid w:val="00807653"/>
    <w:rsid w:val="0099214A"/>
    <w:rsid w:val="009E4E6D"/>
    <w:rsid w:val="00A009E0"/>
    <w:rsid w:val="00B57BCF"/>
    <w:rsid w:val="00BA75C6"/>
    <w:rsid w:val="00C8351A"/>
    <w:rsid w:val="00CB4D12"/>
    <w:rsid w:val="00F83E74"/>
    <w:rsid w:val="00FA7868"/>
    <w:rsid w:val="00FF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FA495"/>
  <w15:chartTrackingRefBased/>
  <w15:docId w15:val="{98563E69-C58D-402F-928F-7BC5BC855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75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7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5C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75C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7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75C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75C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75C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75C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A75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A7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A75C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A7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A75C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A75C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A75C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A75C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A75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75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A7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75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A75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7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A75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75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75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7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A75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7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6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wang</dc:creator>
  <cp:keywords/>
  <dc:description/>
  <cp:lastModifiedBy>tim wang</cp:lastModifiedBy>
  <cp:revision>6</cp:revision>
  <dcterms:created xsi:type="dcterms:W3CDTF">2026-04-26T18:44:00Z</dcterms:created>
  <dcterms:modified xsi:type="dcterms:W3CDTF">2026-04-27T16:37:00Z</dcterms:modified>
</cp:coreProperties>
</file>