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3B3D2B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hint="eastAsia"/>
                <w:color w:val="auto"/>
              </w:rPr>
              <w:t>接口</w:t>
            </w:r>
            <w:r w:rsidR="007B7339" w:rsidRPr="007B7339">
              <w:rPr>
                <w:color w:val="auto"/>
              </w:rPr>
              <w:t>推送客户附属信息给</w:t>
            </w:r>
            <w:r w:rsidR="007B7339" w:rsidRPr="007B7339">
              <w:rPr>
                <w:color w:val="auto"/>
              </w:rPr>
              <w:t>CRM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7B7339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年1月</w:t>
            </w:r>
            <w:r w:rsidR="007B7339">
              <w:rPr>
                <w:rFonts w:ascii="宋体" w:hAnsi="宋体" w:hint="eastAsia"/>
                <w:color w:val="000000"/>
                <w:lang w:val="zh-CN"/>
              </w:rPr>
              <w:t>4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62F27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7B7339" w:rsidRPr="007B7339">
              <w:rPr>
                <w:color w:val="auto"/>
              </w:rPr>
              <w:t>web.DHCENS.STBLL.AccountAdditionalInfoUpdate.AccountAddInfoUpdate</w:t>
            </w:r>
            <w:r w:rsidR="00D62F27" w:rsidRPr="00D62F27">
              <w:rPr>
                <w:rFonts w:ascii="宋体" w:hAnsi="宋体"/>
                <w:color w:val="000000"/>
              </w:rPr>
              <w:t>.cls</w:t>
            </w:r>
            <w:r w:rsidR="00502172"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7B7339">
              <w:rPr>
                <w:color w:val="000000"/>
              </w:rPr>
              <w:t>CompanyIDCRM</w:t>
            </w:r>
            <w:proofErr w:type="spellEnd"/>
            <w:r w:rsidR="007B7339">
              <w:rPr>
                <w:rFonts w:hint="eastAsia"/>
                <w:color w:val="000000"/>
              </w:rPr>
              <w:t>整个方法</w:t>
            </w:r>
          </w:p>
          <w:p w:rsidR="00502172" w:rsidRPr="000734D2" w:rsidRDefault="007B7339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361A6F8" wp14:editId="2862271D">
                  <wp:extent cx="5274310" cy="25590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7B7339" w:rsidRPr="00D62F27" w:rsidRDefault="007B7339" w:rsidP="007B733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2、文件名：</w:t>
            </w:r>
            <w:proofErr w:type="spellStart"/>
            <w:r w:rsidRPr="007B7339">
              <w:rPr>
                <w:rFonts w:ascii="宋体" w:hAnsi="宋体"/>
                <w:color w:val="000000"/>
              </w:rPr>
              <w:t>web.DHCPE.PreGBaseInfo</w:t>
            </w:r>
            <w:r w:rsidRPr="00D62F27">
              <w:rPr>
                <w:rFonts w:ascii="宋体" w:hAnsi="宋体"/>
                <w:color w:val="000000"/>
              </w:rPr>
              <w:t>.cls</w:t>
            </w:r>
            <w:proofErr w:type="spellEnd"/>
            <w:r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Pr="007B7339">
              <w:rPr>
                <w:rFonts w:ascii="宋体" w:hAnsi="宋体"/>
                <w:color w:val="000000"/>
              </w:rPr>
              <w:t>GetPGBICode</w:t>
            </w:r>
            <w:proofErr w:type="spellEnd"/>
            <w:r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7B7339" w:rsidRDefault="00805ED7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D2FBD15" wp14:editId="654D8AAE">
                  <wp:extent cx="5274310" cy="26562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B7339" w:rsidRPr="00D62F27" w:rsidRDefault="007B7339" w:rsidP="007B733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3、文件名：</w:t>
            </w:r>
            <w:proofErr w:type="spellStart"/>
            <w:r w:rsidRPr="007B7339">
              <w:rPr>
                <w:rFonts w:ascii="宋体" w:hAnsi="宋体"/>
                <w:color w:val="000000"/>
              </w:rPr>
              <w:t>web.DHCPE.ImportGInfo</w:t>
            </w:r>
            <w:r w:rsidRPr="00D62F27">
              <w:rPr>
                <w:rFonts w:ascii="宋体" w:hAnsi="宋体"/>
                <w:color w:val="000000"/>
              </w:rPr>
              <w:t>.cls</w:t>
            </w:r>
            <w:proofErr w:type="spellEnd"/>
            <w:r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7A6C05">
              <w:rPr>
                <w:color w:val="000000"/>
              </w:rPr>
              <w:t>ImportIADM</w:t>
            </w:r>
            <w:proofErr w:type="spellEnd"/>
            <w:r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E10B1E" w:rsidRPr="007B7339" w:rsidRDefault="004C00E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A66A44B" wp14:editId="43E0CA59">
                  <wp:extent cx="5274310" cy="2219960"/>
                  <wp:effectExtent l="0" t="0" r="254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0720F8" w:rsidRDefault="000720F8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、在</w:t>
            </w:r>
            <w:r>
              <w:rPr>
                <w:rFonts w:hint="eastAsia"/>
                <w:noProof/>
              </w:rPr>
              <w:t>demo</w:t>
            </w:r>
            <w:r>
              <w:rPr>
                <w:rFonts w:hint="eastAsia"/>
                <w:noProof/>
              </w:rPr>
              <w:t>的方法列表中新增一个</w:t>
            </w:r>
            <w:r>
              <w:rPr>
                <w:rFonts w:hint="eastAsia"/>
                <w:noProof/>
              </w:rPr>
              <w:t>W</w:t>
            </w:r>
            <w:r>
              <w:rPr>
                <w:noProof/>
              </w:rPr>
              <w:t>00000235</w:t>
            </w:r>
            <w:r>
              <w:rPr>
                <w:rFonts w:hint="eastAsia"/>
                <w:noProof/>
              </w:rPr>
              <w:t>方法。</w:t>
            </w:r>
            <w:r w:rsidR="004C00EE">
              <w:rPr>
                <w:rFonts w:hint="eastAsia"/>
                <w:noProof/>
              </w:rPr>
              <w:t>（可不用更新到正式库这是另一种方法</w:t>
            </w:r>
            <w:r w:rsidR="00E60B35">
              <w:rPr>
                <w:rFonts w:hint="eastAsia"/>
                <w:noProof/>
              </w:rPr>
              <w:t>的写法</w:t>
            </w:r>
            <w:bookmarkStart w:id="0" w:name="_GoBack"/>
            <w:bookmarkEnd w:id="0"/>
            <w:r w:rsidR="004C00EE">
              <w:rPr>
                <w:rFonts w:hint="eastAsia"/>
                <w:noProof/>
              </w:rPr>
              <w:t>）</w:t>
            </w:r>
          </w:p>
          <w:p w:rsidR="000720F8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577B4" wp14:editId="3EDE1E90">
                  <wp:extent cx="5274310" cy="2830195"/>
                  <wp:effectExtent l="0" t="0" r="254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3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EAE" w:rsidRDefault="00940EAE" w:rsidP="00940EAE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、</w:t>
            </w:r>
            <w:r w:rsidR="003B5E7F">
              <w:rPr>
                <w:rFonts w:ascii="宋体" w:hAnsi="宋体" w:hint="eastAsia"/>
                <w:color w:val="000000"/>
              </w:rPr>
              <w:t>文件名：</w:t>
            </w:r>
            <w:r w:rsidRPr="00940EAE">
              <w:rPr>
                <w:noProof/>
              </w:rPr>
              <w:t>DHCPEImportGInfo.js</w:t>
            </w:r>
            <w:r w:rsidRPr="00940EAE">
              <w:rPr>
                <w:rFonts w:hint="eastAsia"/>
                <w:noProof/>
              </w:rPr>
              <w:t>中的</w:t>
            </w:r>
            <w:r w:rsidRPr="00940EAE">
              <w:rPr>
                <w:noProof/>
              </w:rPr>
              <w:t>ReadInfo</w:t>
            </w:r>
            <w:r w:rsidRPr="00940EAE">
              <w:rPr>
                <w:rFonts w:hint="eastAsia"/>
                <w:noProof/>
              </w:rPr>
              <w:t>方法中</w:t>
            </w:r>
            <w:r>
              <w:rPr>
                <w:rFonts w:hint="eastAsia"/>
                <w:noProof/>
              </w:rPr>
              <w:t>。</w:t>
            </w: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5C080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8BF9954" wp14:editId="08E3FA60">
                  <wp:extent cx="5274310" cy="236220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3B5E7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6、文件名：</w:t>
            </w:r>
            <w:r w:rsidR="00BD7D73" w:rsidRPr="00BD7D73">
              <w:rPr>
                <w:rFonts w:ascii="宋体" w:hAnsi="宋体"/>
                <w:color w:val="000000"/>
              </w:rPr>
              <w:t>DHCPEPreIADM.Team.js</w:t>
            </w:r>
            <w:r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BD7D73">
              <w:rPr>
                <w:color w:val="000000"/>
              </w:rPr>
              <w:t>BNewIADM_click</w:t>
            </w:r>
            <w:proofErr w:type="spellEnd"/>
            <w:r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940EAE" w:rsidRDefault="003B5E7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7B2AA98" wp14:editId="0C4D6FD6">
                  <wp:extent cx="5274310" cy="223583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EAE" w:rsidRPr="00294185" w:rsidRDefault="00294185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7、</w:t>
            </w:r>
            <w:proofErr w:type="spellStart"/>
            <w:r w:rsidRPr="00294185">
              <w:rPr>
                <w:rFonts w:ascii="宋体" w:hAnsi="宋体"/>
                <w:color w:val="000000"/>
              </w:rPr>
              <w:t>web.DHCPE.ImportGInfo</w:t>
            </w:r>
            <w:r w:rsidRPr="00294185">
              <w:rPr>
                <w:rFonts w:ascii="宋体" w:hAnsi="宋体" w:hint="eastAsia"/>
                <w:color w:val="000000"/>
              </w:rPr>
              <w:t>.</w:t>
            </w:r>
            <w:r w:rsidRPr="00294185">
              <w:rPr>
                <w:rFonts w:ascii="宋体" w:hAnsi="宋体"/>
                <w:color w:val="000000"/>
              </w:rPr>
              <w:t>cls</w:t>
            </w:r>
            <w:proofErr w:type="spellEnd"/>
            <w:r w:rsidRPr="00294185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Pr="00294185">
              <w:rPr>
                <w:rFonts w:ascii="宋体" w:hAnsi="宋体"/>
                <w:color w:val="000000"/>
              </w:rPr>
              <w:t>GetTMPCRMCOMPANYID</w:t>
            </w:r>
            <w:proofErr w:type="spellEnd"/>
            <w:r w:rsidRPr="00294185">
              <w:rPr>
                <w:rFonts w:ascii="宋体" w:hAnsi="宋体" w:hint="eastAsia"/>
                <w:color w:val="000000"/>
              </w:rPr>
              <w:t>方法中</w:t>
            </w:r>
          </w:p>
          <w:p w:rsidR="00940EAE" w:rsidRDefault="00294185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D00171C" wp14:editId="57834F7B">
                  <wp:extent cx="5274310" cy="267589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4185" w:rsidRDefault="00294185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3DB736F" wp14:editId="69A09367">
                  <wp:extent cx="5274310" cy="2240915"/>
                  <wp:effectExtent l="0" t="0" r="254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294185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E08AEC" wp14:editId="0B96134F">
                  <wp:extent cx="5274310" cy="235140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940EAE" w:rsidRDefault="00940EA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p w:rsidR="000720F8" w:rsidRDefault="000720F8"/>
    <w:sectPr w:rsidR="0007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DFC" w:rsidRDefault="00E13DFC" w:rsidP="00F3395E">
      <w:r>
        <w:separator/>
      </w:r>
    </w:p>
  </w:endnote>
  <w:endnote w:type="continuationSeparator" w:id="0">
    <w:p w:rsidR="00E13DFC" w:rsidRDefault="00E13DFC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DFC" w:rsidRDefault="00E13DFC" w:rsidP="00F3395E">
      <w:r>
        <w:separator/>
      </w:r>
    </w:p>
  </w:footnote>
  <w:footnote w:type="continuationSeparator" w:id="0">
    <w:p w:rsidR="00E13DFC" w:rsidRDefault="00E13DFC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720F8"/>
    <w:rsid w:val="00084F63"/>
    <w:rsid w:val="000A7971"/>
    <w:rsid w:val="000A7ACA"/>
    <w:rsid w:val="000D1FFA"/>
    <w:rsid w:val="000F4FF8"/>
    <w:rsid w:val="0012734A"/>
    <w:rsid w:val="001278D7"/>
    <w:rsid w:val="00132F0D"/>
    <w:rsid w:val="00152760"/>
    <w:rsid w:val="00165C1C"/>
    <w:rsid w:val="00192AB2"/>
    <w:rsid w:val="001B3959"/>
    <w:rsid w:val="001E1511"/>
    <w:rsid w:val="00232D5F"/>
    <w:rsid w:val="002663B8"/>
    <w:rsid w:val="00282DD5"/>
    <w:rsid w:val="0029418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B3D2B"/>
    <w:rsid w:val="003B5E7F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00EE"/>
    <w:rsid w:val="004C4AED"/>
    <w:rsid w:val="00502172"/>
    <w:rsid w:val="00551CB4"/>
    <w:rsid w:val="00562F99"/>
    <w:rsid w:val="005C080B"/>
    <w:rsid w:val="005C0A99"/>
    <w:rsid w:val="005C15BD"/>
    <w:rsid w:val="005F2FC8"/>
    <w:rsid w:val="00623943"/>
    <w:rsid w:val="0065146C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A6C05"/>
    <w:rsid w:val="007B7339"/>
    <w:rsid w:val="007F04BC"/>
    <w:rsid w:val="00805ED7"/>
    <w:rsid w:val="00816A47"/>
    <w:rsid w:val="008210FD"/>
    <w:rsid w:val="00823439"/>
    <w:rsid w:val="00885AB2"/>
    <w:rsid w:val="008954CD"/>
    <w:rsid w:val="008A588C"/>
    <w:rsid w:val="008C1E65"/>
    <w:rsid w:val="008E4A9E"/>
    <w:rsid w:val="00901927"/>
    <w:rsid w:val="00940EAE"/>
    <w:rsid w:val="00946077"/>
    <w:rsid w:val="00953C1A"/>
    <w:rsid w:val="0095643B"/>
    <w:rsid w:val="0098302F"/>
    <w:rsid w:val="00990F3C"/>
    <w:rsid w:val="009A330B"/>
    <w:rsid w:val="009C1EB8"/>
    <w:rsid w:val="00A11976"/>
    <w:rsid w:val="00A31B20"/>
    <w:rsid w:val="00A37A95"/>
    <w:rsid w:val="00A46042"/>
    <w:rsid w:val="00A56F68"/>
    <w:rsid w:val="00A60F33"/>
    <w:rsid w:val="00A732E0"/>
    <w:rsid w:val="00A83232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D7D73"/>
    <w:rsid w:val="00BE07E5"/>
    <w:rsid w:val="00BF67FA"/>
    <w:rsid w:val="00C045F6"/>
    <w:rsid w:val="00C61A16"/>
    <w:rsid w:val="00C630D6"/>
    <w:rsid w:val="00C65DD3"/>
    <w:rsid w:val="00C6675B"/>
    <w:rsid w:val="00C674A8"/>
    <w:rsid w:val="00C93BE3"/>
    <w:rsid w:val="00CA11E4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3DFC"/>
    <w:rsid w:val="00E14B73"/>
    <w:rsid w:val="00E512C6"/>
    <w:rsid w:val="00E60B35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6517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61</cp:revision>
  <dcterms:created xsi:type="dcterms:W3CDTF">2018-11-15T09:04:00Z</dcterms:created>
  <dcterms:modified xsi:type="dcterms:W3CDTF">2019-01-14T00:46:00Z</dcterms:modified>
</cp:coreProperties>
</file>