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77" w:rsidRDefault="00F75EA5">
      <w:pPr>
        <w:pStyle w:val="2"/>
        <w:rPr>
          <w:rFonts w:ascii="微软雅黑" w:eastAsia="微软雅黑" w:hAnsi="微软雅黑"/>
        </w:rPr>
      </w:pPr>
      <w:bookmarkStart w:id="0" w:name="_Toc471662234"/>
      <w:r>
        <w:rPr>
          <w:rFonts w:ascii="微软雅黑" w:eastAsia="微软雅黑" w:hAnsi="微软雅黑" w:hint="eastAsia"/>
        </w:rPr>
        <w:t>1：</w:t>
      </w:r>
      <w:r>
        <w:rPr>
          <w:rFonts w:ascii="微软雅黑" w:eastAsia="微软雅黑" w:hAnsi="微软雅黑"/>
        </w:rPr>
        <w:t>BOM</w:t>
      </w:r>
      <w:r>
        <w:rPr>
          <w:rFonts w:ascii="微软雅黑" w:eastAsia="微软雅黑" w:hAnsi="微软雅黑" w:hint="eastAsia"/>
        </w:rPr>
        <w:t>概念</w:t>
      </w:r>
      <w:bookmarkEnd w:id="0"/>
    </w:p>
    <w:p w:rsidR="00301D77" w:rsidRDefault="00F75EA5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BOM：Browser  Object  Model。</w:t>
      </w:r>
    </w:p>
    <w:p w:rsidR="00301D77" w:rsidRDefault="00F75EA5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window对象是BOM中所有对象的核心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301D77" w:rsidRDefault="00F75EA5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0500" cy="1983105"/>
            <wp:effectExtent l="0" t="0" r="1270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1" w:name="_Toc471662235"/>
      <w:r>
        <w:rPr>
          <w:rFonts w:ascii="微软雅黑" w:eastAsia="微软雅黑" w:hAnsi="微软雅黑"/>
        </w:rPr>
        <w:t>2：window属性</w:t>
      </w:r>
      <w:bookmarkEnd w:id="1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self：self代表自己，相当于window。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parent：返回父窗口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top：返回顶层窗口，和parent作用一样。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opener：窗口开启者。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status：设置窗口状态栏的文本。（IE）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2" w:name="_Toc471662236"/>
      <w:r>
        <w:rPr>
          <w:rFonts w:ascii="微软雅黑" w:eastAsia="微软雅黑" w:hAnsi="微软雅黑" w:hint="eastAsia"/>
        </w:rPr>
        <w:t>3：window</w:t>
      </w:r>
      <w:r>
        <w:rPr>
          <w:rFonts w:ascii="微软雅黑" w:eastAsia="微软雅黑" w:hAnsi="微软雅黑"/>
        </w:rPr>
        <w:t>方法</w:t>
      </w:r>
      <w:bookmarkEnd w:id="2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Cs/>
          <w:sz w:val="28"/>
          <w:szCs w:val="28"/>
        </w:rPr>
        <w:t>1.</w:t>
      </w:r>
      <w:r>
        <w:rPr>
          <w:rFonts w:ascii="微软雅黑" w:eastAsia="微软雅黑" w:hAnsi="微软雅黑" w:hint="eastAsia"/>
          <w:bCs/>
          <w:sz w:val="28"/>
          <w:szCs w:val="28"/>
        </w:rPr>
        <w:t>window.open(url, name, feature, replace);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url：一个可选的字符串，声明了要在新窗口中显示的文档的 URL。如果省略了这个参数，或者它的值是空字符串，那么新窗口就不会显示任何文档。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name：一个可选的字符串，该字符串是一个由逗号分隔的特征列表，其中包括数字、字母和下划线，该字符声明了新窗口的名称。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这个名称可以用作标记 &lt;a&gt; 和 &lt;form&gt; 的属性 target 的值</w:t>
      </w:r>
      <w:r w:rsidR="00A773CC">
        <w:rPr>
          <w:rFonts w:ascii="微软雅黑" w:eastAsia="微软雅黑" w:hAnsi="微软雅黑" w:hint="eastAsia"/>
          <w:sz w:val="28"/>
          <w:szCs w:val="28"/>
        </w:rPr>
        <w:t>（_self,_</w:t>
      </w:r>
      <w:r w:rsidR="00A773CC">
        <w:rPr>
          <w:rFonts w:ascii="微软雅黑" w:eastAsia="微软雅黑" w:hAnsi="微软雅黑"/>
          <w:sz w:val="28"/>
          <w:szCs w:val="28"/>
        </w:rPr>
        <w:t>blank,_parent</w:t>
      </w:r>
      <w:r w:rsidR="00A773CC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01D77" w:rsidRDefault="00F75EA5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feature：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自行扩展。</w:t>
      </w:r>
      <w:r>
        <w:rPr>
          <w:rFonts w:ascii="微软雅黑" w:eastAsia="微软雅黑" w:hAnsi="微软雅黑" w:hint="eastAsia"/>
          <w:sz w:val="28"/>
          <w:szCs w:val="28"/>
        </w:rPr>
        <w:t>replace：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自行扩展。</w:t>
      </w:r>
    </w:p>
    <w:p w:rsidR="00301D77" w:rsidRDefault="00F75EA5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谷歌默认会把系统自动打开的新网页阻止掉，但不阻止通过事件打开新的网页。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close：关闭浏览器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。（火狐不支持！）</w:t>
      </w:r>
      <w:r w:rsidR="00FE4FF5">
        <w:rPr>
          <w:rFonts w:ascii="微软雅黑" w:eastAsia="微软雅黑" w:hAnsi="微软雅黑" w:hint="eastAsia"/>
          <w:b/>
          <w:bCs/>
          <w:sz w:val="28"/>
          <w:szCs w:val="28"/>
        </w:rPr>
        <w:t>（支持</w:t>
      </w:r>
      <w:r w:rsidR="00FE4FF5">
        <w:rPr>
          <w:rFonts w:ascii="微软雅黑" w:eastAsia="微软雅黑" w:hAnsi="微软雅黑"/>
          <w:b/>
          <w:bCs/>
          <w:sz w:val="28"/>
          <w:szCs w:val="28"/>
        </w:rPr>
        <w:t>通过open打开的窗口的关闭</w:t>
      </w:r>
      <w:r w:rsidR="00FE4FF5">
        <w:rPr>
          <w:rFonts w:ascii="微软雅黑" w:eastAsia="微软雅黑" w:hAnsi="微软雅黑" w:hint="eastAsia"/>
          <w:b/>
          <w:bCs/>
          <w:sz w:val="28"/>
          <w:szCs w:val="28"/>
        </w:rPr>
        <w:t>）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但都支持通过别的网页打开的新的网页关闭。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>
        <w:rPr>
          <w:rFonts w:ascii="微软雅黑" w:eastAsia="微软雅黑" w:hAnsi="微软雅黑" w:hint="eastAsia"/>
          <w:sz w:val="28"/>
          <w:szCs w:val="28"/>
        </w:rPr>
        <w:t>alert(显示的文本)：弹出窗。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confirm(对话框提示的文字)：该方法有返回值，点击确定返回true，点击取消返回false。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</w:t>
      </w:r>
      <w:r>
        <w:rPr>
          <w:rFonts w:ascii="微软雅黑" w:eastAsia="微软雅黑" w:hAnsi="微软雅黑" w:hint="eastAsia"/>
          <w:sz w:val="28"/>
          <w:szCs w:val="28"/>
        </w:rPr>
        <w:t>prompt(提示信息)：输入框。点击确定返回字符串，点击取消返回null。</w:t>
      </w:r>
      <w:r w:rsidR="0062151F">
        <w:rPr>
          <w:rFonts w:ascii="微软雅黑" w:eastAsia="微软雅黑" w:hAnsi="微软雅黑" w:hint="eastAsia"/>
          <w:sz w:val="28"/>
          <w:szCs w:val="28"/>
        </w:rPr>
        <w:t>（跟</w:t>
      </w:r>
      <w:r w:rsidR="0062151F">
        <w:rPr>
          <w:rFonts w:ascii="微软雅黑" w:eastAsia="微软雅黑" w:hAnsi="微软雅黑"/>
          <w:sz w:val="28"/>
          <w:szCs w:val="28"/>
        </w:rPr>
        <w:t>alert的弹出方式一样，就是多了取消按钮，并有返回值</w:t>
      </w:r>
      <w:r w:rsidR="0062151F">
        <w:rPr>
          <w:rFonts w:ascii="微软雅黑" w:eastAsia="微软雅黑" w:hAnsi="微软雅黑" w:hint="eastAsia"/>
          <w:sz w:val="28"/>
          <w:szCs w:val="28"/>
        </w:rPr>
        <w:t>）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3" w:name="_Toc471662237"/>
      <w:r>
        <w:rPr>
          <w:rFonts w:ascii="微软雅黑" w:eastAsia="微软雅黑" w:hAnsi="微软雅黑" w:hint="eastAsia"/>
        </w:rPr>
        <w:t>4：history</w:t>
      </w:r>
      <w:r>
        <w:rPr>
          <w:rFonts w:ascii="微软雅黑" w:eastAsia="微软雅黑" w:hAnsi="微软雅黑"/>
        </w:rPr>
        <w:t>对象</w:t>
      </w:r>
      <w:bookmarkEnd w:id="3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该对象</w:t>
      </w:r>
      <w:r>
        <w:rPr>
          <w:rFonts w:ascii="微软雅黑" w:eastAsia="微软雅黑" w:hAnsi="微软雅黑" w:hint="eastAsia"/>
          <w:sz w:val="28"/>
          <w:szCs w:val="28"/>
        </w:rPr>
        <w:t>包含浏览器访问过的url。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1.属性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length  返回浏览器历史记录的数量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2.方法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back() 后退，加载前一个url。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forward() 前进。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go(number)  如果参数是正数，那么就是前进相应的数目，如果是负数那么反之，如果是0那么就是刷新。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4" w:name="_Toc471662238"/>
      <w:r>
        <w:rPr>
          <w:rFonts w:ascii="微软雅黑" w:eastAsia="微软雅黑" w:hAnsi="微软雅黑"/>
        </w:rPr>
        <w:t>5：location对象</w:t>
      </w:r>
      <w:bookmarkEnd w:id="4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包含有当前url的相关信息，而history对象不能具体反应url的相关信息。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属性：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href：设置或返回完整的url。可以为相对路径，也可以为绝对路径。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search：返回url?后面的查询部分。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hash ：是一个可读可写的字符串，该字符串是 URL 的锚部分（从 # 号开始的部分）。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方法：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assign(url)：</w:t>
      </w:r>
      <w:r>
        <w:rPr>
          <w:rFonts w:ascii="微软雅黑" w:eastAsia="微软雅黑" w:hAnsi="微软雅黑" w:hint="eastAsia"/>
          <w:sz w:val="28"/>
          <w:szCs w:val="28"/>
        </w:rPr>
        <w:t>加载新的文档。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reload(boolean)：</w:t>
      </w:r>
      <w:r>
        <w:rPr>
          <w:rFonts w:ascii="微软雅黑" w:eastAsia="微软雅黑" w:hAnsi="微软雅黑" w:hint="eastAsia"/>
          <w:sz w:val="28"/>
          <w:szCs w:val="28"/>
        </w:rPr>
        <w:t>重新加载文档，当参数是true，任何时候都会重新加载，false的时候，只有在文档改变的时候才会加载，否则直接读取内存当中的。</w:t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replace(url)：</w:t>
      </w:r>
      <w:r>
        <w:rPr>
          <w:rFonts w:ascii="微软雅黑" w:eastAsia="微软雅黑" w:hAnsi="微软雅黑" w:hint="eastAsia"/>
          <w:sz w:val="28"/>
          <w:szCs w:val="28"/>
        </w:rPr>
        <w:t>用新的文档代替当前的文档。但不会在 History 对象中生成一个新的记录。当使用该方法时，新的 URL 将覆盖 History 对象中的当前记录。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5" w:name="_Toc471662239"/>
      <w:r>
        <w:rPr>
          <w:rFonts w:ascii="微软雅黑" w:eastAsia="微软雅黑" w:hAnsi="微软雅黑"/>
        </w:rPr>
        <w:lastRenderedPageBreak/>
        <w:t>6：</w:t>
      </w:r>
      <w:r>
        <w:rPr>
          <w:rFonts w:ascii="微软雅黑" w:eastAsia="微软雅黑" w:hAnsi="微软雅黑" w:hint="eastAsia"/>
        </w:rPr>
        <w:t>navigator</w:t>
      </w:r>
      <w:r>
        <w:rPr>
          <w:rFonts w:ascii="微软雅黑" w:eastAsia="微软雅黑" w:hAnsi="微软雅黑"/>
        </w:rPr>
        <w:t>对象</w:t>
      </w:r>
      <w:bookmarkEnd w:id="5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appName：浏览器名称。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appVersion：浏览器版本。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platform：操作系统。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userAgent：</w:t>
      </w:r>
      <w:r>
        <w:rPr>
          <w:rFonts w:ascii="微软雅黑" w:eastAsia="微软雅黑" w:hAnsi="微软雅黑" w:hint="eastAsia"/>
          <w:sz w:val="28"/>
          <w:szCs w:val="28"/>
        </w:rPr>
        <w:t>用户代理信息，通过该属性可获取浏览器及操作系统信息。</w:t>
      </w:r>
    </w:p>
    <w:p w:rsidR="00301D77" w:rsidRDefault="00F75EA5">
      <w:pPr>
        <w:pStyle w:val="2"/>
        <w:rPr>
          <w:rFonts w:ascii="微软雅黑" w:eastAsia="微软雅黑" w:hAnsi="微软雅黑"/>
          <w:color w:val="5B9BD5" w:themeColor="accent1"/>
        </w:rPr>
      </w:pPr>
      <w:bookmarkStart w:id="6" w:name="_Toc471662240"/>
      <w:r>
        <w:rPr>
          <w:rFonts w:ascii="微软雅黑" w:eastAsia="微软雅黑" w:hAnsi="微软雅黑"/>
          <w:color w:val="5B9BD5" w:themeColor="accent1"/>
        </w:rPr>
        <w:t>应用：</w:t>
      </w:r>
      <w:bookmarkEnd w:id="6"/>
    </w:p>
    <w:p w:rsidR="00301D77" w:rsidRDefault="00F75EA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1：广告弹出窗</w:t>
      </w:r>
      <w:r>
        <w:rPr>
          <w:rFonts w:ascii="微软雅黑" w:eastAsia="微软雅黑" w:hAnsi="微软雅黑"/>
          <w:color w:val="5B9BD5" w:themeColor="accent1"/>
        </w:rPr>
        <w:t>（自动关闭）。</w:t>
      </w:r>
    </w:p>
    <w:p w:rsidR="00301D77" w:rsidRDefault="00F75E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115050" cy="9144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7" w:name="_Toc471662241"/>
      <w:r>
        <w:rPr>
          <w:rFonts w:ascii="微软雅黑" w:eastAsia="微软雅黑" w:hAnsi="微软雅黑" w:hint="eastAsia"/>
        </w:rPr>
        <w:t>7：window</w:t>
      </w:r>
      <w:r>
        <w:rPr>
          <w:rFonts w:ascii="微软雅黑" w:eastAsia="微软雅黑" w:hAnsi="微软雅黑"/>
        </w:rPr>
        <w:t>事件</w:t>
      </w:r>
      <w:bookmarkEnd w:id="7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onload：加载事件网页加载完毕后执行。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onscroll：滚动事件。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onresize：窗口缩放事件。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// 获取浏览器视窗宽度/高度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document.documentElement.clientWidth;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document.documentElement.clientHeight;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// 获取浏览器滚动条隐藏的宽度/高度</w:t>
      </w:r>
    </w:p>
    <w:p w:rsidR="00301D77" w:rsidRPr="00A227B7" w:rsidRDefault="00F75EA5">
      <w:pPr>
        <w:rPr>
          <w:rFonts w:ascii="微软雅黑" w:eastAsia="微软雅黑" w:hAnsi="微软雅黑"/>
          <w:color w:val="FF0000"/>
          <w:sz w:val="28"/>
          <w:szCs w:val="28"/>
        </w:rPr>
      </w:pPr>
      <w:r w:rsidRPr="00A227B7">
        <w:rPr>
          <w:rFonts w:ascii="微软雅黑" w:eastAsia="微软雅黑" w:hAnsi="微软雅黑" w:hint="eastAsia"/>
          <w:color w:val="FF0000"/>
          <w:sz w:val="28"/>
          <w:szCs w:val="28"/>
        </w:rPr>
        <w:t>chrome(body)、火狐、IE(documentElement)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document.documentElement.scrollLeft || document.body.scrollLeft;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document.documentElement.scrollTop || document.body.scrollTop;（上面隐藏高度）（谷歌）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8" w:name="_Toc471662242"/>
      <w:r>
        <w:rPr>
          <w:rFonts w:ascii="微软雅黑" w:eastAsia="微软雅黑" w:hAnsi="微软雅黑" w:hint="eastAsia"/>
        </w:rPr>
        <w:t>8：</w:t>
      </w:r>
      <w:r>
        <w:rPr>
          <w:rFonts w:ascii="微软雅黑" w:eastAsia="微软雅黑" w:hAnsi="微软雅黑"/>
        </w:rPr>
        <w:t>DOM的</w:t>
      </w:r>
      <w:r>
        <w:rPr>
          <w:rFonts w:ascii="微软雅黑" w:eastAsia="微软雅黑" w:hAnsi="微软雅黑" w:hint="eastAsia"/>
        </w:rPr>
        <w:t>概念</w:t>
      </w:r>
      <w:r>
        <w:rPr>
          <w:rFonts w:ascii="微软雅黑" w:eastAsia="微软雅黑" w:hAnsi="微软雅黑"/>
        </w:rPr>
        <w:t>和作用</w:t>
      </w:r>
      <w:bookmarkEnd w:id="8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DOM：Document  Object  Model。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document对象是DOM核心对象。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作用：对html中的内容，属性，样式进行操作。</w:t>
      </w:r>
    </w:p>
    <w:p w:rsidR="00301D77" w:rsidRDefault="00F75EA5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节点树中节点之间的关系：父子，兄弟。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9" w:name="_Toc471662243"/>
      <w:r>
        <w:rPr>
          <w:rFonts w:ascii="微软雅黑" w:eastAsia="微软雅黑" w:hAnsi="微软雅黑" w:hint="eastAsia"/>
        </w:rPr>
        <w:t>9：DOM</w:t>
      </w:r>
      <w:r>
        <w:rPr>
          <w:rFonts w:ascii="微软雅黑" w:eastAsia="微软雅黑" w:hAnsi="微软雅黑"/>
        </w:rPr>
        <w:t>常用属性</w:t>
      </w:r>
      <w:bookmarkEnd w:id="9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title：返回或设置当前文档的标题。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all：返回所有元素的集合。有兼容性问题。不适用于火狐。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forms：返回对文档中所有form对象的引用。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通过集合来访问相应的对象：</w:t>
      </w:r>
    </w:p>
    <w:p w:rsidR="00301D77" w:rsidRPr="006A6522" w:rsidRDefault="00F75EA5" w:rsidP="006A6522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A6522">
        <w:rPr>
          <w:rFonts w:ascii="微软雅黑" w:eastAsia="微软雅黑" w:hAnsi="微软雅黑" w:hint="eastAsia"/>
          <w:sz w:val="28"/>
          <w:szCs w:val="28"/>
        </w:rPr>
        <w:t>通过下标的形式。</w:t>
      </w:r>
    </w:p>
    <w:p w:rsidR="006A6522" w:rsidRPr="006A6522" w:rsidRDefault="006A6522" w:rsidP="006A6522">
      <w:pPr>
        <w:pStyle w:val="a9"/>
        <w:ind w:left="7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03D2FF9" wp14:editId="358ABE5A">
            <wp:extent cx="4038095" cy="3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77" w:rsidRDefault="00F75EA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2.通过name形式。</w:t>
      </w:r>
    </w:p>
    <w:p w:rsidR="006A6522" w:rsidRDefault="006A6522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B667981" wp14:editId="385725C7">
            <wp:extent cx="4847619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10" w:name="_Toc471662244"/>
      <w:r>
        <w:rPr>
          <w:rFonts w:ascii="微软雅黑" w:eastAsia="微软雅黑" w:hAnsi="微软雅黑"/>
        </w:rPr>
        <w:lastRenderedPageBreak/>
        <w:t>10：DOM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方法</w:t>
      </w:r>
      <w:bookmarkEnd w:id="10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Pr="00D0623D">
        <w:rPr>
          <w:rFonts w:ascii="微软雅黑" w:eastAsia="微软雅黑" w:hAnsi="微软雅黑" w:hint="eastAsia"/>
          <w:color w:val="FF0000"/>
          <w:sz w:val="28"/>
          <w:szCs w:val="28"/>
        </w:rPr>
        <w:t>getElementById(id)</w:t>
      </w:r>
      <w:r>
        <w:rPr>
          <w:rFonts w:ascii="微软雅黑" w:eastAsia="微软雅黑" w:hAnsi="微软雅黑" w:hint="eastAsia"/>
          <w:sz w:val="28"/>
          <w:szCs w:val="28"/>
        </w:rPr>
        <w:t>：返回拥有指定id的（第一个）对象的引用。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Pr="00D0623D">
        <w:rPr>
          <w:rFonts w:ascii="微软雅黑" w:eastAsia="微软雅黑" w:hAnsi="微软雅黑" w:hint="eastAsia"/>
          <w:color w:val="FF0000"/>
          <w:sz w:val="28"/>
          <w:szCs w:val="28"/>
        </w:rPr>
        <w:t>getElementsByTagName(tagName)</w:t>
      </w:r>
      <w:r>
        <w:rPr>
          <w:rFonts w:ascii="微软雅黑" w:eastAsia="微软雅黑" w:hAnsi="微软雅黑" w:hint="eastAsia"/>
          <w:sz w:val="28"/>
          <w:szCs w:val="28"/>
        </w:rPr>
        <w:t>：返回有指定标签名的</w:t>
      </w:r>
      <w:r w:rsidRPr="009C2424">
        <w:rPr>
          <w:rFonts w:ascii="微软雅黑" w:eastAsia="微软雅黑" w:hAnsi="微软雅黑" w:hint="eastAsia"/>
          <w:color w:val="FF0000"/>
          <w:sz w:val="28"/>
          <w:szCs w:val="28"/>
        </w:rPr>
        <w:t>对象集合</w:t>
      </w:r>
      <w:r w:rsidR="009C2424">
        <w:rPr>
          <w:rFonts w:ascii="微软雅黑" w:eastAsia="微软雅黑" w:hAnsi="微软雅黑"/>
          <w:sz w:val="28"/>
          <w:szCs w:val="28"/>
        </w:rPr>
        <w:t>(</w:t>
      </w:r>
      <w:r w:rsidR="009C2424">
        <w:rPr>
          <w:rFonts w:ascii="微软雅黑" w:eastAsia="微软雅黑" w:hAnsi="微软雅黑" w:hint="eastAsia"/>
          <w:sz w:val="28"/>
          <w:szCs w:val="28"/>
        </w:rPr>
        <w:t>数组</w:t>
      </w:r>
      <w:r w:rsidR="009C2424"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注：上面两个方法没有兼容性问题。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Pr="00D0623D">
        <w:rPr>
          <w:rFonts w:ascii="微软雅黑" w:eastAsia="微软雅黑" w:hAnsi="微软雅黑" w:hint="eastAsia"/>
          <w:color w:val="FF0000"/>
          <w:sz w:val="28"/>
          <w:szCs w:val="28"/>
        </w:rPr>
        <w:t>getElementsByName(name)</w:t>
      </w:r>
      <w:r>
        <w:rPr>
          <w:rFonts w:ascii="微软雅黑" w:eastAsia="微软雅黑" w:hAnsi="微软雅黑" w:hint="eastAsia"/>
          <w:sz w:val="28"/>
          <w:szCs w:val="28"/>
        </w:rPr>
        <w:t>：返回带有指定name指定名称的对象的集合。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有兼容性问题。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在IE9及其以下，</w:t>
      </w:r>
      <w:r>
        <w:rPr>
          <w:rFonts w:ascii="微软雅黑" w:eastAsia="微软雅黑" w:hAnsi="微软雅黑" w:hint="eastAsia"/>
          <w:sz w:val="28"/>
          <w:szCs w:val="28"/>
        </w:rPr>
        <w:t>如果该对象的标准属性包含有name,（比如说input，在input中name是input的默认属性，所以可以正常使用，但是在div中name并不是div的默认属性，所以不能正常显示），那么可以正确的使用。否则不可以使用。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在火狐中，该方法可以适用于任何情况。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结论：</w:t>
      </w:r>
      <w:r w:rsidRPr="00857A6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 xml:space="preserve"> getElementsByName(name)主要是适用于表单。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4.write：输出内容到页面。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 w:rsidRPr="00D0623D">
        <w:rPr>
          <w:rFonts w:ascii="微软雅黑" w:eastAsia="微软雅黑" w:hAnsi="微软雅黑" w:hint="eastAsia"/>
          <w:color w:val="FF0000"/>
          <w:sz w:val="28"/>
          <w:szCs w:val="28"/>
        </w:rPr>
        <w:t>getElementsByClassName()</w:t>
      </w:r>
      <w:r>
        <w:rPr>
          <w:rFonts w:ascii="微软雅黑" w:eastAsia="微软雅黑" w:hAnsi="微软雅黑" w:hint="eastAsia"/>
          <w:sz w:val="28"/>
          <w:szCs w:val="28"/>
        </w:rPr>
        <w:t>：返回带有指定className指定名称的</w:t>
      </w:r>
      <w:r w:rsidRPr="007F3FE8">
        <w:rPr>
          <w:rFonts w:ascii="微软雅黑" w:eastAsia="微软雅黑" w:hAnsi="微软雅黑" w:hint="eastAsia"/>
          <w:color w:val="FF0000"/>
          <w:sz w:val="28"/>
          <w:szCs w:val="28"/>
        </w:rPr>
        <w:t>对象的集合</w:t>
      </w:r>
      <w:r>
        <w:rPr>
          <w:rFonts w:ascii="微软雅黑" w:eastAsia="微软雅黑" w:hAnsi="微软雅黑" w:hint="eastAsia"/>
          <w:sz w:val="28"/>
          <w:szCs w:val="28"/>
        </w:rPr>
        <w:t>。有兼容性问题，适用于火狐浏览器，在IE浏览器中不可用（</w:t>
      </w:r>
      <w:r w:rsidRPr="00FC1C78">
        <w:rPr>
          <w:rFonts w:ascii="微软雅黑" w:eastAsia="微软雅黑" w:hAnsi="微软雅黑" w:hint="eastAsia"/>
          <w:color w:val="FF0000"/>
          <w:sz w:val="28"/>
          <w:szCs w:val="28"/>
        </w:rPr>
        <w:t>IE8及以下不可用</w:t>
      </w:r>
      <w:r>
        <w:rPr>
          <w:rFonts w:ascii="微软雅黑" w:eastAsia="微软雅黑" w:hAnsi="微软雅黑" w:hint="eastAsia"/>
          <w:sz w:val="28"/>
          <w:szCs w:val="28"/>
        </w:rPr>
        <w:t>）。</w:t>
      </w:r>
    </w:p>
    <w:p w:rsidR="009F53CD" w:rsidRDefault="009F53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兼容IE6,7,8的获取</w:t>
      </w:r>
      <w:r>
        <w:rPr>
          <w:rFonts w:ascii="微软雅黑" w:eastAsia="微软雅黑" w:hAnsi="微软雅黑"/>
          <w:sz w:val="28"/>
          <w:szCs w:val="28"/>
        </w:rPr>
        <w:t>指定className的方法：</w:t>
      </w:r>
    </w:p>
    <w:p w:rsidR="009F53CD" w:rsidRDefault="009F53C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FC9F6" wp14:editId="5F0E28DF">
            <wp:extent cx="5270500" cy="1958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77" w:rsidRDefault="00F75EA5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练习：封装获取className值的DOM节点的兼容性的函数。</w:t>
      </w:r>
    </w:p>
    <w:p w:rsidR="00A9110C" w:rsidRPr="00A9110C" w:rsidRDefault="00A9110C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3B5159" wp14:editId="7C3D09CE">
            <wp:extent cx="5270500" cy="3872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11" w:name="_Toc471662245"/>
      <w:r>
        <w:rPr>
          <w:rFonts w:ascii="微软雅黑" w:eastAsia="微软雅黑" w:hAnsi="微软雅黑" w:hint="eastAsia"/>
        </w:rPr>
        <w:t>11：操作内容</w:t>
      </w:r>
      <w:bookmarkEnd w:id="11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1.innerHTML：用来</w:t>
      </w:r>
      <w:r w:rsidRPr="00A9110C">
        <w:rPr>
          <w:rFonts w:ascii="微软雅黑" w:eastAsia="微软雅黑" w:hAnsi="微软雅黑" w:hint="eastAsia"/>
          <w:color w:val="FF0000"/>
          <w:sz w:val="28"/>
          <w:szCs w:val="28"/>
        </w:rPr>
        <w:t>设置或获取</w:t>
      </w:r>
      <w:r>
        <w:rPr>
          <w:rFonts w:ascii="微软雅黑" w:eastAsia="微软雅黑" w:hAnsi="微软雅黑" w:hint="eastAsia"/>
          <w:sz w:val="28"/>
          <w:szCs w:val="28"/>
        </w:rPr>
        <w:t xml:space="preserve">对象起始和结束标签内（例如div框架，它只会获取div里面的内容，而不会获取div）的内容(识别html标签) 。 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2.innerText：用来设置或获取对象起始和结束标签内的内容</w:t>
      </w:r>
      <w:r w:rsidR="00F6381E">
        <w:rPr>
          <w:rFonts w:ascii="微软雅黑" w:eastAsia="微软雅黑" w:hAnsi="微软雅黑" w:hint="eastAsia"/>
          <w:sz w:val="28"/>
          <w:szCs w:val="28"/>
        </w:rPr>
        <w:t>（不识</w:t>
      </w:r>
      <w:r w:rsidR="00F6381E">
        <w:rPr>
          <w:rFonts w:ascii="微软雅黑" w:eastAsia="微软雅黑" w:hAnsi="微软雅黑" w:hint="eastAsia"/>
          <w:sz w:val="28"/>
          <w:szCs w:val="28"/>
        </w:rPr>
        <w:lastRenderedPageBreak/>
        <w:t>别</w:t>
      </w:r>
      <w:r w:rsidR="00F6381E">
        <w:rPr>
          <w:rFonts w:ascii="微软雅黑" w:eastAsia="微软雅黑" w:hAnsi="微软雅黑"/>
          <w:sz w:val="28"/>
          <w:szCs w:val="28"/>
        </w:rPr>
        <w:t>HTML标签</w:t>
      </w:r>
      <w:r w:rsidR="00F6381E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 xml:space="preserve"> (</w:t>
      </w:r>
      <w:r w:rsidRPr="00A9110C">
        <w:rPr>
          <w:rFonts w:ascii="微软雅黑" w:eastAsia="微软雅黑" w:hAnsi="微软雅黑" w:hint="eastAsia"/>
          <w:color w:val="FF0000"/>
          <w:sz w:val="28"/>
          <w:szCs w:val="28"/>
        </w:rPr>
        <w:t>只是获取文字内容</w:t>
      </w:r>
      <w:r>
        <w:rPr>
          <w:rFonts w:ascii="微软雅黑" w:eastAsia="微软雅黑" w:hAnsi="微软雅黑" w:hint="eastAsia"/>
          <w:sz w:val="28"/>
          <w:szCs w:val="28"/>
        </w:rPr>
        <w:t>)(适用于IE，最新版火狐已支持)。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textContent用来设置或获取对象起始和结束标签内的内容 (只是获取文字内容)(适用于火狐，IE8及其以下不支持)。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3.outerHTML  用来设置或获取包括本对象在内的起始和结束标签内（例如div框架，不仅会获取div里面的内容，也会获取div自身的内容）的内容(识别html标签) 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4.outerText  用来设置或获取包括本对象在内的起始和结束标签内的内容(只是获取文字内容)（火狐不支持）。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12" w:name="_Toc471662246"/>
      <w:r>
        <w:rPr>
          <w:rFonts w:ascii="微软雅黑" w:eastAsia="微软雅黑" w:hAnsi="微软雅黑" w:hint="eastAsia"/>
        </w:rPr>
        <w:t>12：</w:t>
      </w:r>
      <w:r>
        <w:rPr>
          <w:rFonts w:ascii="微软雅黑" w:eastAsia="微软雅黑" w:hAnsi="微软雅黑"/>
        </w:rPr>
        <w:t>操作属性</w:t>
      </w:r>
      <w:bookmarkEnd w:id="12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1.直接操作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Pr="00CB5DC5">
        <w:rPr>
          <w:rFonts w:ascii="微软雅黑" w:eastAsia="微软雅黑" w:hAnsi="微软雅黑" w:hint="eastAsia"/>
          <w:color w:val="FF0000"/>
          <w:sz w:val="28"/>
          <w:szCs w:val="28"/>
        </w:rPr>
        <w:t>对象.属性。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// 获取属性。某些属性有兼容性问题，例如name（如果不是标签特有的属性，在chrome/firfox访问不到，在IE8及其以下浏览器能获取的到）。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Pr="00D818B0">
        <w:rPr>
          <w:rFonts w:ascii="微软雅黑" w:eastAsia="微软雅黑" w:hAnsi="微软雅黑" w:hint="eastAsia"/>
          <w:color w:val="FF0000"/>
          <w:sz w:val="28"/>
          <w:szCs w:val="28"/>
        </w:rPr>
        <w:t>对象.属性=值</w:t>
      </w:r>
      <w:r>
        <w:rPr>
          <w:rFonts w:ascii="微软雅黑" w:eastAsia="微软雅黑" w:hAnsi="微软雅黑" w:hint="eastAsia"/>
          <w:sz w:val="28"/>
          <w:szCs w:val="28"/>
        </w:rPr>
        <w:t xml:space="preserve">  //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设置、添加属性(属性值)。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2.通过方法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 w:rsidRPr="00CB5DC5">
        <w:rPr>
          <w:rFonts w:ascii="微软雅黑" w:eastAsia="微软雅黑" w:hAnsi="微软雅黑" w:hint="eastAsia"/>
          <w:color w:val="FF0000"/>
          <w:sz w:val="28"/>
          <w:szCs w:val="28"/>
        </w:rPr>
        <w:t xml:space="preserve"> getAttribute(“属性</w:t>
      </w:r>
      <w:r w:rsidR="00CB5DC5" w:rsidRPr="00CB5DC5">
        <w:rPr>
          <w:rFonts w:ascii="微软雅黑" w:eastAsia="微软雅黑" w:hAnsi="微软雅黑" w:hint="eastAsia"/>
          <w:color w:val="FF0000"/>
          <w:sz w:val="28"/>
          <w:szCs w:val="28"/>
        </w:rPr>
        <w:t>名称</w:t>
      </w:r>
      <w:r w:rsidRPr="00CB5DC5">
        <w:rPr>
          <w:rFonts w:ascii="微软雅黑" w:eastAsia="微软雅黑" w:hAnsi="微软雅黑" w:hint="eastAsia"/>
          <w:color w:val="FF0000"/>
          <w:sz w:val="28"/>
          <w:szCs w:val="28"/>
        </w:rPr>
        <w:t>”)。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// 获取给定的属性的值。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 w:rsidRPr="00CB5DC5">
        <w:rPr>
          <w:rFonts w:ascii="微软雅黑" w:eastAsia="微软雅黑" w:hAnsi="微软雅黑" w:hint="eastAsia"/>
          <w:color w:val="FF0000"/>
          <w:sz w:val="28"/>
          <w:szCs w:val="28"/>
        </w:rPr>
        <w:t xml:space="preserve"> setAttribute(“属性”,“值”)</w:t>
      </w:r>
      <w:r>
        <w:rPr>
          <w:rFonts w:ascii="微软雅黑" w:eastAsia="微软雅黑" w:hAnsi="微软雅黑" w:hint="eastAsia"/>
          <w:sz w:val="28"/>
          <w:szCs w:val="28"/>
        </w:rPr>
        <w:t>。  // 设置或是添加属性。</w:t>
      </w:r>
    </w:p>
    <w:p w:rsidR="00301D77" w:rsidRDefault="00F75EA5">
      <w:pPr>
        <w:ind w:firstLine="840"/>
        <w:rPr>
          <w:rFonts w:ascii="微软雅黑" w:eastAsia="微软雅黑" w:hAnsi="微软雅黑"/>
          <w:sz w:val="28"/>
          <w:szCs w:val="28"/>
        </w:rPr>
      </w:pPr>
      <w:r w:rsidRPr="00CB5DC5">
        <w:rPr>
          <w:rFonts w:ascii="微软雅黑" w:eastAsia="微软雅黑" w:hAnsi="微软雅黑" w:hint="eastAsia"/>
          <w:color w:val="FF0000"/>
          <w:sz w:val="28"/>
          <w:szCs w:val="28"/>
        </w:rPr>
        <w:t>removeAttribute(“属性”)。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ab/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// 删除属性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13" w:name="_Toc471662247"/>
      <w:r>
        <w:rPr>
          <w:rFonts w:ascii="微软雅黑" w:eastAsia="微软雅黑" w:hAnsi="微软雅黑"/>
        </w:rPr>
        <w:lastRenderedPageBreak/>
        <w:t>13：</w:t>
      </w:r>
      <w:r>
        <w:rPr>
          <w:rFonts w:ascii="微软雅黑" w:eastAsia="微软雅黑" w:hAnsi="微软雅黑" w:hint="eastAsia"/>
        </w:rPr>
        <w:t>操作样式</w:t>
      </w:r>
      <w:bookmarkEnd w:id="13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1.行内样式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对象.style.属性   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// 获取样式属性</w:t>
      </w:r>
    </w:p>
    <w:p w:rsidR="00894A5D" w:rsidRDefault="00894A5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7966020" wp14:editId="667BB47B">
            <wp:extent cx="4333333" cy="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F6B" w:rsidRPr="00D818B0">
        <w:rPr>
          <w:rFonts w:ascii="微软雅黑" w:eastAsia="微软雅黑" w:hAnsi="微软雅黑" w:hint="eastAsia"/>
          <w:b/>
          <w:color w:val="FF0000"/>
          <w:sz w:val="28"/>
          <w:szCs w:val="28"/>
        </w:rPr>
        <w:t>返回</w:t>
      </w:r>
      <w:r w:rsidR="007C0F6B" w:rsidRPr="00D818B0">
        <w:rPr>
          <w:rFonts w:ascii="微软雅黑" w:eastAsia="微软雅黑" w:hAnsi="微软雅黑"/>
          <w:b/>
          <w:color w:val="FF0000"/>
          <w:sz w:val="28"/>
          <w:szCs w:val="28"/>
        </w:rPr>
        <w:t>字符串</w:t>
      </w:r>
      <w:r w:rsidR="007C0F6B">
        <w:rPr>
          <w:rFonts w:ascii="微软雅黑" w:eastAsia="微软雅黑" w:hAnsi="微软雅黑"/>
          <w:sz w:val="28"/>
          <w:szCs w:val="28"/>
        </w:rPr>
        <w:t>；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对象.style.属性=值  // 设置、添加样式属性。</w:t>
      </w:r>
    </w:p>
    <w:p w:rsidR="00894A5D" w:rsidRDefault="00894A5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ECB760E" wp14:editId="1162D412">
            <wp:extent cx="3628571" cy="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注： 遇到属性是“-”链接的，要将“-”去掉，后面的单词的首字母大写。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2.行内样式和css层叠样式</w:t>
      </w:r>
      <w:r w:rsidRPr="004D58AB">
        <w:rPr>
          <w:rFonts w:ascii="微软雅黑" w:eastAsia="微软雅黑" w:hAnsi="微软雅黑" w:hint="eastAsia"/>
          <w:color w:val="FF0000"/>
          <w:sz w:val="28"/>
          <w:szCs w:val="28"/>
        </w:rPr>
        <w:t>通用</w:t>
      </w:r>
      <w:r>
        <w:rPr>
          <w:rFonts w:ascii="微软雅黑" w:eastAsia="微软雅黑" w:hAnsi="微软雅黑" w:hint="eastAsia"/>
          <w:sz w:val="28"/>
          <w:szCs w:val="28"/>
        </w:rPr>
        <w:t>的方式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 w:rsidRPr="004D58AB">
        <w:rPr>
          <w:rFonts w:ascii="微软雅黑" w:eastAsia="微软雅黑" w:hAnsi="微软雅黑" w:hint="eastAsia"/>
          <w:color w:val="FF0000"/>
          <w:sz w:val="28"/>
          <w:szCs w:val="28"/>
        </w:rPr>
        <w:t>对象.currentStyle.属性</w:t>
      </w:r>
      <w:r>
        <w:rPr>
          <w:rFonts w:ascii="微软雅黑" w:eastAsia="微软雅黑" w:hAnsi="微软雅黑" w:hint="eastAsia"/>
          <w:sz w:val="28"/>
          <w:szCs w:val="28"/>
        </w:rPr>
        <w:t xml:space="preserve">                IE   用来获得实际的样式属性。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Pr="004D58AB">
        <w:rPr>
          <w:rFonts w:ascii="微软雅黑" w:eastAsia="微软雅黑" w:hAnsi="微软雅黑" w:hint="eastAsia"/>
          <w:color w:val="FF0000"/>
          <w:sz w:val="28"/>
          <w:szCs w:val="28"/>
        </w:rPr>
        <w:t xml:space="preserve"> getComputedStyle</w:t>
      </w:r>
      <w:r w:rsidR="004D58AB" w:rsidRPr="004D58AB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Pr="004D58AB">
        <w:rPr>
          <w:rFonts w:ascii="微软雅黑" w:eastAsia="微软雅黑" w:hAnsi="微软雅黑" w:hint="eastAsia"/>
          <w:color w:val="FF0000"/>
          <w:sz w:val="28"/>
          <w:szCs w:val="28"/>
        </w:rPr>
        <w:t>(对象,null).属性</w:t>
      </w:r>
      <w:r>
        <w:rPr>
          <w:rFonts w:ascii="微软雅黑" w:eastAsia="微软雅黑" w:hAnsi="微软雅黑" w:hint="eastAsia"/>
          <w:sz w:val="28"/>
          <w:szCs w:val="28"/>
        </w:rPr>
        <w:t xml:space="preserve">   火狐  用来获得实际的样式属性。</w:t>
      </w:r>
    </w:p>
    <w:p w:rsidR="00A831CB" w:rsidRDefault="00A831C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490CFCB" wp14:editId="67B03FEE">
            <wp:extent cx="5270500" cy="2661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CB" w:rsidRPr="004167B3" w:rsidRDefault="00A831CB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注意理解，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形参在函数</w:t>
      </w: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中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作</w:t>
      </w:r>
      <w:bookmarkStart w:id="14" w:name="_GoBack"/>
      <w:bookmarkEnd w:id="14"/>
      <w:r w:rsidRPr="004167B3">
        <w:rPr>
          <w:rFonts w:ascii="微软雅黑" w:eastAsia="微软雅黑" w:hAnsi="微软雅黑"/>
          <w:color w:val="FF0000"/>
          <w:sz w:val="28"/>
          <w:szCs w:val="28"/>
        </w:rPr>
        <w:t>为</w:t>
      </w: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对象属性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的写法</w:t>
      </w: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，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不可以用</w:t>
      </w: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点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+形参，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lastRenderedPageBreak/>
        <w:t>而应该写成中括号的形式，因为点</w:t>
      </w: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的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话会变成固定的字符</w:t>
      </w:r>
      <w:r w:rsidRPr="004167B3">
        <w:rPr>
          <w:rFonts w:ascii="微软雅黑" w:eastAsia="微软雅黑" w:hAnsi="微软雅黑" w:hint="eastAsia"/>
          <w:color w:val="FF0000"/>
          <w:sz w:val="28"/>
          <w:szCs w:val="28"/>
        </w:rPr>
        <w:t>而不是</w:t>
      </w:r>
      <w:r w:rsidRPr="004167B3">
        <w:rPr>
          <w:rFonts w:ascii="微软雅黑" w:eastAsia="微软雅黑" w:hAnsi="微软雅黑"/>
          <w:color w:val="FF0000"/>
          <w:sz w:val="28"/>
          <w:szCs w:val="28"/>
        </w:rPr>
        <w:t>变量。</w:t>
      </w:r>
    </w:p>
    <w:p w:rsidR="00301D77" w:rsidRDefault="00F75EA5">
      <w:pPr>
        <w:ind w:firstLine="70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注：只能获取不能设置。</w:t>
      </w:r>
    </w:p>
    <w:p w:rsidR="00301D77" w:rsidRDefault="00F75EA5">
      <w:pPr>
        <w:pStyle w:val="2"/>
        <w:rPr>
          <w:rFonts w:ascii="微软雅黑" w:eastAsia="微软雅黑" w:hAnsi="微软雅黑"/>
        </w:rPr>
      </w:pPr>
      <w:bookmarkStart w:id="15" w:name="_Toc471662248"/>
      <w:r>
        <w:rPr>
          <w:rFonts w:ascii="微软雅黑" w:eastAsia="微软雅黑" w:hAnsi="微软雅黑"/>
          <w:sz w:val="28"/>
          <w:szCs w:val="28"/>
        </w:rPr>
        <w:t>14：</w:t>
      </w:r>
      <w:r>
        <w:rPr>
          <w:rFonts w:ascii="微软雅黑" w:eastAsia="微软雅黑" w:hAnsi="微软雅黑" w:hint="eastAsia"/>
        </w:rPr>
        <w:t>DOM增删改</w:t>
      </w:r>
      <w:bookmarkEnd w:id="15"/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一：创建节点（注释和文档节点一般不需要创建）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1：创建元素节点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document.</w:t>
      </w:r>
      <w:r w:rsidRPr="004B0C38">
        <w:rPr>
          <w:rFonts w:ascii="微软雅黑" w:eastAsia="微软雅黑" w:hAnsi="微软雅黑" w:hint="eastAsia"/>
          <w:color w:val="FF0000"/>
          <w:sz w:val="28"/>
          <w:szCs w:val="28"/>
        </w:rPr>
        <w:t>createElement</w:t>
      </w:r>
      <w:r>
        <w:rPr>
          <w:rFonts w:ascii="微软雅黑" w:eastAsia="微软雅黑" w:hAnsi="微软雅黑" w:hint="eastAsia"/>
          <w:sz w:val="28"/>
          <w:szCs w:val="28"/>
        </w:rPr>
        <w:t>("元素标签名");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2：创建属性节点</w:t>
      </w:r>
    </w:p>
    <w:p w:rsidR="00301D77" w:rsidRDefault="00F75EA5">
      <w:pPr>
        <w:rPr>
          <w:rFonts w:ascii="微软雅黑" w:eastAsia="微软雅黑" w:hAnsi="微软雅黑"/>
          <w:color w:val="92D05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/>
          <w:color w:val="92D050"/>
          <w:sz w:val="28"/>
          <w:szCs w:val="28"/>
        </w:rPr>
        <w:t xml:space="preserve">var oAttr = 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document.</w:t>
      </w:r>
      <w:r w:rsidRPr="004B0C38">
        <w:rPr>
          <w:rFonts w:ascii="微软雅黑" w:eastAsia="微软雅黑" w:hAnsi="微软雅黑" w:hint="eastAsia"/>
          <w:color w:val="FF0000"/>
          <w:sz w:val="28"/>
          <w:szCs w:val="28"/>
        </w:rPr>
        <w:t>createAttribute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(“属性名”);（不常用）</w:t>
      </w:r>
    </w:p>
    <w:p w:rsidR="00301D77" w:rsidRDefault="00F75EA5">
      <w:pPr>
        <w:rPr>
          <w:rFonts w:ascii="微软雅黑" w:eastAsia="微软雅黑" w:hAnsi="微软雅黑"/>
          <w:color w:val="92D050"/>
          <w:sz w:val="28"/>
          <w:szCs w:val="28"/>
        </w:rPr>
      </w:pPr>
      <w:r>
        <w:rPr>
          <w:rFonts w:ascii="微软雅黑" w:eastAsia="微软雅黑" w:hAnsi="微软雅黑" w:hint="eastAsia"/>
          <w:color w:val="92D050"/>
          <w:sz w:val="28"/>
          <w:szCs w:val="28"/>
        </w:rPr>
        <w:tab/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ab/>
        <w:t xml:space="preserve"> </w:t>
      </w:r>
      <w:r>
        <w:rPr>
          <w:rFonts w:ascii="微软雅黑" w:eastAsia="微软雅黑" w:hAnsi="微软雅黑"/>
          <w:color w:val="92D05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o</w:t>
      </w:r>
      <w:r>
        <w:rPr>
          <w:rFonts w:ascii="微软雅黑" w:eastAsia="微软雅黑" w:hAnsi="微软雅黑"/>
          <w:color w:val="92D050"/>
          <w:sz w:val="28"/>
          <w:szCs w:val="28"/>
        </w:rPr>
        <w:t xml:space="preserve">Attr.value = 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"</w:t>
      </w:r>
      <w:r>
        <w:rPr>
          <w:rFonts w:ascii="微软雅黑" w:eastAsia="微软雅黑" w:hAnsi="微软雅黑"/>
          <w:color w:val="92D050"/>
          <w:sz w:val="28"/>
          <w:szCs w:val="28"/>
        </w:rPr>
        <w:t>attr-name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";</w:t>
      </w:r>
    </w:p>
    <w:p w:rsidR="00301D77" w:rsidRDefault="00F75EA5">
      <w:pPr>
        <w:rPr>
          <w:rFonts w:ascii="微软雅黑" w:eastAsia="微软雅黑" w:hAnsi="微软雅黑"/>
          <w:color w:val="92D050"/>
          <w:sz w:val="28"/>
          <w:szCs w:val="28"/>
        </w:rPr>
      </w:pPr>
      <w:r>
        <w:rPr>
          <w:rFonts w:ascii="微软雅黑" w:eastAsia="微软雅黑" w:hAnsi="微软雅黑" w:hint="eastAsia"/>
          <w:color w:val="92D050"/>
          <w:sz w:val="28"/>
          <w:szCs w:val="28"/>
        </w:rPr>
        <w:tab/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ab/>
        <w:t xml:space="preserve">  </w:t>
      </w:r>
      <w:r>
        <w:rPr>
          <w:rFonts w:ascii="微软雅黑" w:eastAsia="微软雅黑" w:hAnsi="微软雅黑"/>
          <w:color w:val="92D050"/>
          <w:sz w:val="28"/>
          <w:szCs w:val="28"/>
        </w:rPr>
        <w:t>o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Div.</w:t>
      </w:r>
      <w:r>
        <w:rPr>
          <w:rFonts w:ascii="微软雅黑" w:eastAsia="微软雅黑" w:hAnsi="微软雅黑"/>
          <w:color w:val="92D050"/>
          <w:sz w:val="28"/>
          <w:szCs w:val="28"/>
        </w:rPr>
        <w:t>setAttributeNode(oAttr);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对象.属性=属性值;（常用）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3：创建文本节点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对象.innerHTML = "";</w:t>
      </w:r>
    </w:p>
    <w:p w:rsidR="00301D77" w:rsidRDefault="00F75EA5">
      <w:pPr>
        <w:rPr>
          <w:rFonts w:ascii="微软雅黑" w:eastAsia="微软雅黑" w:hAnsi="微软雅黑"/>
          <w:color w:val="92D05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/>
          <w:color w:val="92D050"/>
          <w:sz w:val="28"/>
          <w:szCs w:val="28"/>
        </w:rPr>
        <w:t>var o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Text = document.</w:t>
      </w:r>
      <w:r w:rsidRPr="004B0C38">
        <w:rPr>
          <w:rFonts w:ascii="微软雅黑" w:eastAsia="微软雅黑" w:hAnsi="微软雅黑" w:hint="eastAsia"/>
          <w:color w:val="FF0000"/>
          <w:sz w:val="28"/>
          <w:szCs w:val="28"/>
        </w:rPr>
        <w:t>createTextNode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(“文本”);  // 文本中的HTML标签实体化</w:t>
      </w:r>
    </w:p>
    <w:p w:rsidR="00301D77" w:rsidRDefault="00F75EA5">
      <w:pPr>
        <w:rPr>
          <w:rFonts w:ascii="微软雅黑" w:eastAsia="微软雅黑" w:hAnsi="微软雅黑"/>
          <w:color w:val="92D050"/>
          <w:sz w:val="28"/>
          <w:szCs w:val="28"/>
        </w:rPr>
      </w:pPr>
      <w:r>
        <w:rPr>
          <w:rFonts w:ascii="微软雅黑" w:eastAsia="微软雅黑" w:hAnsi="微软雅黑" w:hint="eastAsia"/>
          <w:color w:val="92D050"/>
          <w:sz w:val="28"/>
          <w:szCs w:val="28"/>
        </w:rPr>
        <w:tab/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ab/>
        <w:t xml:space="preserve">  oDiv.appendChild(</w:t>
      </w:r>
      <w:r>
        <w:rPr>
          <w:rFonts w:ascii="微软雅黑" w:eastAsia="微软雅黑" w:hAnsi="微软雅黑"/>
          <w:color w:val="92D050"/>
          <w:sz w:val="28"/>
          <w:szCs w:val="28"/>
        </w:rPr>
        <w:t>oText</w:t>
      </w:r>
      <w:r>
        <w:rPr>
          <w:rFonts w:ascii="微软雅黑" w:eastAsia="微软雅黑" w:hAnsi="微软雅黑" w:hint="eastAsia"/>
          <w:color w:val="92D050"/>
          <w:sz w:val="28"/>
          <w:szCs w:val="28"/>
        </w:rPr>
        <w:t>);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二：追加到页面当中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父对象.appendChild(new</w:t>
      </w:r>
      <w:r>
        <w:rPr>
          <w:rFonts w:ascii="微软雅黑" w:eastAsia="微软雅黑" w:hAnsi="微软雅黑"/>
          <w:sz w:val="28"/>
          <w:szCs w:val="28"/>
        </w:rPr>
        <w:t>Node</w:t>
      </w:r>
      <w:r>
        <w:rPr>
          <w:rFonts w:ascii="微软雅黑" w:eastAsia="微软雅黑" w:hAnsi="微软雅黑" w:hint="eastAsia"/>
          <w:sz w:val="28"/>
          <w:szCs w:val="28"/>
        </w:rPr>
        <w:t>)  // 插入到</w:t>
      </w:r>
      <w:r w:rsidRPr="00620DA8">
        <w:rPr>
          <w:rFonts w:ascii="微软雅黑" w:eastAsia="微软雅黑" w:hAnsi="微软雅黑" w:hint="eastAsia"/>
          <w:color w:val="FF0000"/>
          <w:sz w:val="28"/>
          <w:szCs w:val="28"/>
        </w:rPr>
        <w:t>父对象</w:t>
      </w:r>
      <w:r w:rsidR="00620DA8" w:rsidRPr="00620DA8">
        <w:rPr>
          <w:rFonts w:ascii="微软雅黑" w:eastAsia="微软雅黑" w:hAnsi="微软雅黑" w:hint="eastAsia"/>
          <w:color w:val="FF0000"/>
          <w:sz w:val="28"/>
          <w:szCs w:val="28"/>
        </w:rPr>
        <w:t>内</w:t>
      </w:r>
      <w:r>
        <w:rPr>
          <w:rFonts w:ascii="微软雅黑" w:eastAsia="微软雅黑" w:hAnsi="微软雅黑" w:hint="eastAsia"/>
          <w:sz w:val="28"/>
          <w:szCs w:val="28"/>
        </w:rPr>
        <w:t>最后。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父对象.insertBefore(new</w:t>
      </w:r>
      <w:r>
        <w:rPr>
          <w:rFonts w:ascii="微软雅黑" w:eastAsia="微软雅黑" w:hAnsi="微软雅黑"/>
          <w:sz w:val="28"/>
          <w:szCs w:val="28"/>
        </w:rPr>
        <w:t>Node</w:t>
      </w:r>
      <w:r>
        <w:rPr>
          <w:rFonts w:ascii="微软雅黑" w:eastAsia="微软雅黑" w:hAnsi="微软雅黑" w:hint="eastAsia"/>
          <w:sz w:val="28"/>
          <w:szCs w:val="28"/>
        </w:rPr>
        <w:t>, existsNode)   // 插入到什么对象之前。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三：修改(替换)节点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父对象.replaceChild(new</w:t>
      </w:r>
      <w:r>
        <w:rPr>
          <w:rFonts w:ascii="微软雅黑" w:eastAsia="微软雅黑" w:hAnsi="微软雅黑"/>
          <w:sz w:val="28"/>
          <w:szCs w:val="28"/>
        </w:rPr>
        <w:t>Node</w:t>
      </w:r>
      <w:r>
        <w:rPr>
          <w:rFonts w:ascii="微软雅黑" w:eastAsia="微软雅黑" w:hAnsi="微软雅黑" w:hint="eastAsia"/>
          <w:sz w:val="28"/>
          <w:szCs w:val="28"/>
        </w:rPr>
        <w:t xml:space="preserve">,existsNode);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// 前面的替换后面的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四：删除节点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父对象.removeChild(</w:t>
      </w:r>
      <w:r>
        <w:rPr>
          <w:rFonts w:ascii="微软雅黑" w:eastAsia="微软雅黑" w:hAnsi="微软雅黑"/>
          <w:sz w:val="28"/>
          <w:szCs w:val="28"/>
        </w:rPr>
        <w:t>oldNode</w:t>
      </w:r>
      <w:r>
        <w:rPr>
          <w:rFonts w:ascii="微软雅黑" w:eastAsia="微软雅黑" w:hAnsi="微软雅黑" w:hint="eastAsia"/>
          <w:sz w:val="28"/>
          <w:szCs w:val="28"/>
        </w:rPr>
        <w:t>);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如果确定要删除节点，最好也清空内存  对象=null;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五：表格操作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table.tBodies[0].</w:t>
      </w:r>
      <w:r>
        <w:rPr>
          <w:rFonts w:ascii="微软雅黑" w:eastAsia="微软雅黑" w:hAnsi="微软雅黑"/>
          <w:sz w:val="28"/>
          <w:szCs w:val="28"/>
        </w:rPr>
        <w:t>rows[0]</w:t>
      </w:r>
      <w:r>
        <w:rPr>
          <w:rFonts w:ascii="微软雅黑" w:eastAsia="微软雅黑" w:hAnsi="微软雅黑" w:hint="eastAsia"/>
          <w:sz w:val="28"/>
          <w:szCs w:val="28"/>
        </w:rPr>
        <w:t>.cells[0].innerHTML;</w:t>
      </w:r>
    </w:p>
    <w:p w:rsidR="00F40FA2" w:rsidRDefault="00F40F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插入行</w:t>
      </w:r>
      <w:r>
        <w:rPr>
          <w:rFonts w:ascii="微软雅黑" w:eastAsia="微软雅黑" w:hAnsi="微软雅黑"/>
          <w:sz w:val="28"/>
          <w:szCs w:val="28"/>
        </w:rPr>
        <w:t>，插入列：</w:t>
      </w:r>
    </w:p>
    <w:p w:rsidR="00301D77" w:rsidRDefault="00F75EA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var oNewRow = table.insertRow(“行位置”);</w:t>
      </w:r>
    </w:p>
    <w:p w:rsidR="00301D77" w:rsidRDefault="00F75EA5">
      <w:pPr>
        <w:ind w:firstLine="70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oNewRow.insertCell(“列位置”);</w:t>
      </w:r>
      <w:r w:rsidR="00480601" w:rsidRPr="00480601">
        <w:rPr>
          <w:rFonts w:ascii="微软雅黑" w:eastAsia="微软雅黑" w:hAnsi="微软雅黑" w:hint="eastAsia"/>
          <w:color w:val="FF0000"/>
          <w:sz w:val="28"/>
          <w:szCs w:val="28"/>
        </w:rPr>
        <w:t>索引</w:t>
      </w:r>
      <w:r w:rsidR="00480601" w:rsidRPr="00480601">
        <w:rPr>
          <w:rFonts w:ascii="微软雅黑" w:eastAsia="微软雅黑" w:hAnsi="微软雅黑"/>
          <w:color w:val="FF0000"/>
          <w:sz w:val="28"/>
          <w:szCs w:val="28"/>
        </w:rPr>
        <w:t>值</w:t>
      </w:r>
    </w:p>
    <w:p w:rsidR="00301D77" w:rsidRDefault="00F75EA5">
      <w:pPr>
        <w:pStyle w:val="2"/>
        <w:rPr>
          <w:rFonts w:ascii="微软雅黑" w:eastAsia="微软雅黑" w:hAnsi="微软雅黑"/>
          <w:color w:val="5B9BD5" w:themeColor="accent1"/>
        </w:rPr>
      </w:pPr>
      <w:bookmarkStart w:id="16" w:name="_Toc471662249"/>
      <w:r>
        <w:rPr>
          <w:rFonts w:ascii="微软雅黑" w:eastAsia="微软雅黑" w:hAnsi="微软雅黑" w:hint="eastAsia"/>
          <w:color w:val="5B9BD5" w:themeColor="accent1"/>
        </w:rPr>
        <w:t>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16"/>
    </w:p>
    <w:p w:rsidR="00301D77" w:rsidRDefault="00F75EA5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1：</w:t>
      </w:r>
      <w:r>
        <w:rPr>
          <w:rFonts w:ascii="微软雅黑" w:eastAsia="微软雅黑" w:hAnsi="微软雅黑" w:cs="宋体" w:hint="eastAsia"/>
          <w:color w:val="5B9BD5" w:themeColor="accent1"/>
        </w:rPr>
        <w:t>顶部悬浮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301D77" w:rsidRDefault="00F75EA5">
      <w:pPr>
        <w:spacing w:line="360" w:lineRule="auto"/>
        <w:ind w:left="26"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2：</w:t>
      </w:r>
      <w:r>
        <w:rPr>
          <w:rFonts w:ascii="微软雅黑" w:eastAsia="微软雅黑" w:hAnsi="微软雅黑" w:cs="宋体" w:hint="eastAsia"/>
          <w:color w:val="5B9BD5" w:themeColor="accent1"/>
        </w:rPr>
        <w:t>回到顶部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301D77" w:rsidRDefault="00F75EA5">
      <w:pPr>
        <w:spacing w:line="360" w:lineRule="auto"/>
        <w:ind w:left="26" w:rightChars="-384" w:right="-922"/>
        <w:rPr>
          <w:rFonts w:ascii="微软雅黑" w:eastAsia="微软雅黑" w:hAnsi="微软雅黑" w:cs="宋体"/>
          <w:color w:val="5B9BD5" w:themeColor="accent1"/>
        </w:rPr>
      </w:pPr>
      <w:r>
        <w:rPr>
          <w:rFonts w:ascii="微软雅黑" w:eastAsia="微软雅黑" w:hAnsi="微软雅黑" w:cs="宋体"/>
          <w:color w:val="5B9BD5" w:themeColor="accent1"/>
        </w:rPr>
        <w:t>3：</w:t>
      </w:r>
      <w:r>
        <w:rPr>
          <w:rFonts w:ascii="微软雅黑" w:eastAsia="微软雅黑" w:hAnsi="微软雅黑" w:cs="宋体" w:hint="eastAsia"/>
          <w:color w:val="5B9BD5" w:themeColor="accent1"/>
        </w:rPr>
        <w:t>动态创建表格</w:t>
      </w:r>
      <w:r>
        <w:rPr>
          <w:rFonts w:ascii="微软雅黑" w:eastAsia="微软雅黑" w:hAnsi="微软雅黑" w:cs="宋体"/>
          <w:color w:val="5B9BD5" w:themeColor="accent1"/>
        </w:rPr>
        <w:t>。</w:t>
      </w:r>
    </w:p>
    <w:p w:rsidR="00301D77" w:rsidRDefault="00F75EA5">
      <w:pPr>
        <w:pStyle w:val="2"/>
        <w:rPr>
          <w:rFonts w:ascii="微软雅黑" w:eastAsia="微软雅黑" w:hAnsi="微软雅黑"/>
          <w:color w:val="5B9BD5" w:themeColor="accent1"/>
        </w:rPr>
      </w:pPr>
      <w:bookmarkStart w:id="17" w:name="_Toc471662250"/>
      <w:r>
        <w:rPr>
          <w:rFonts w:ascii="微软雅黑" w:eastAsia="微软雅黑" w:hAnsi="微软雅黑" w:hint="eastAsia"/>
          <w:color w:val="5B9BD5" w:themeColor="accent1"/>
        </w:rPr>
        <w:t>综合</w:t>
      </w:r>
      <w:r>
        <w:rPr>
          <w:rFonts w:ascii="微软雅黑" w:eastAsia="微软雅黑" w:hAnsi="微软雅黑"/>
          <w:color w:val="5B9BD5" w:themeColor="accent1"/>
        </w:rPr>
        <w:t>应用：</w:t>
      </w:r>
      <w:bookmarkEnd w:id="17"/>
    </w:p>
    <w:p w:rsidR="00301D77" w:rsidRDefault="00F75EA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1：</w:t>
      </w:r>
      <w:r>
        <w:rPr>
          <w:rFonts w:ascii="微软雅黑" w:eastAsia="微软雅黑" w:hAnsi="微软雅黑" w:hint="eastAsia"/>
          <w:color w:val="5B9BD5" w:themeColor="accent1"/>
        </w:rPr>
        <w:t>表格</w:t>
      </w:r>
      <w:r>
        <w:rPr>
          <w:rFonts w:ascii="微软雅黑" w:eastAsia="微软雅黑" w:hAnsi="微软雅黑"/>
          <w:color w:val="5B9BD5" w:themeColor="accent1"/>
        </w:rPr>
        <w:t>删除。</w:t>
      </w:r>
    </w:p>
    <w:p w:rsidR="007129B0" w:rsidRPr="007129B0" w:rsidRDefault="007129B0">
      <w:pPr>
        <w:spacing w:line="360" w:lineRule="auto"/>
        <w:rPr>
          <w:rFonts w:ascii="微软雅黑" w:eastAsia="微软雅黑" w:hAnsi="微软雅黑"/>
          <w:color w:val="FF0000"/>
        </w:rPr>
      </w:pPr>
      <w:r w:rsidRPr="007129B0">
        <w:rPr>
          <w:rFonts w:ascii="微软雅黑" w:eastAsia="微软雅黑" w:hAnsi="微软雅黑" w:hint="eastAsia"/>
          <w:color w:val="FF0000"/>
        </w:rPr>
        <w:t>2：</w:t>
      </w:r>
      <w:r w:rsidRPr="007129B0">
        <w:rPr>
          <w:rFonts w:ascii="微软雅黑" w:eastAsia="微软雅黑" w:hAnsi="微软雅黑"/>
          <w:color w:val="FF0000"/>
        </w:rPr>
        <w:t>获取元素索引值：</w:t>
      </w:r>
    </w:p>
    <w:p w:rsidR="00301D77" w:rsidRDefault="007129B0">
      <w:pPr>
        <w:spacing w:line="276" w:lineRule="auto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B2D88" wp14:editId="4D868AC3">
            <wp:extent cx="3923809" cy="13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B1" w:rsidRDefault="000638B1" w:rsidP="0062151F">
      <w:r>
        <w:separator/>
      </w:r>
    </w:p>
  </w:endnote>
  <w:endnote w:type="continuationSeparator" w:id="0">
    <w:p w:rsidR="000638B1" w:rsidRDefault="000638B1" w:rsidP="0062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B1" w:rsidRDefault="000638B1" w:rsidP="0062151F">
      <w:r>
        <w:separator/>
      </w:r>
    </w:p>
  </w:footnote>
  <w:footnote w:type="continuationSeparator" w:id="0">
    <w:p w:rsidR="000638B1" w:rsidRDefault="000638B1" w:rsidP="00621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25F4"/>
    <w:multiLevelType w:val="hybridMultilevel"/>
    <w:tmpl w:val="CB7A9370"/>
    <w:lvl w:ilvl="0" w:tplc="4CDC1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5033"/>
    <w:rsid w:val="00005EEB"/>
    <w:rsid w:val="00031DD3"/>
    <w:rsid w:val="00044645"/>
    <w:rsid w:val="00057DFC"/>
    <w:rsid w:val="000638B1"/>
    <w:rsid w:val="00086BB1"/>
    <w:rsid w:val="000953CF"/>
    <w:rsid w:val="000969A4"/>
    <w:rsid w:val="000A19D0"/>
    <w:rsid w:val="000F1CBF"/>
    <w:rsid w:val="00104F9E"/>
    <w:rsid w:val="00106321"/>
    <w:rsid w:val="0019490E"/>
    <w:rsid w:val="001A07EA"/>
    <w:rsid w:val="001A084A"/>
    <w:rsid w:val="001B6046"/>
    <w:rsid w:val="001C775E"/>
    <w:rsid w:val="0022668B"/>
    <w:rsid w:val="00234995"/>
    <w:rsid w:val="0026277B"/>
    <w:rsid w:val="00280A5B"/>
    <w:rsid w:val="0028525A"/>
    <w:rsid w:val="00296444"/>
    <w:rsid w:val="002D65F2"/>
    <w:rsid w:val="002E4659"/>
    <w:rsid w:val="002F794D"/>
    <w:rsid w:val="00301D77"/>
    <w:rsid w:val="003078C6"/>
    <w:rsid w:val="0031146B"/>
    <w:rsid w:val="00311E8A"/>
    <w:rsid w:val="00312E8E"/>
    <w:rsid w:val="00326D70"/>
    <w:rsid w:val="00340032"/>
    <w:rsid w:val="00345CD1"/>
    <w:rsid w:val="00357723"/>
    <w:rsid w:val="00375A13"/>
    <w:rsid w:val="00384947"/>
    <w:rsid w:val="003A42FB"/>
    <w:rsid w:val="003B00C6"/>
    <w:rsid w:val="003B5186"/>
    <w:rsid w:val="003E0EE6"/>
    <w:rsid w:val="00406C28"/>
    <w:rsid w:val="004167B3"/>
    <w:rsid w:val="00456680"/>
    <w:rsid w:val="00466CC0"/>
    <w:rsid w:val="00480601"/>
    <w:rsid w:val="004A2B8B"/>
    <w:rsid w:val="004A641E"/>
    <w:rsid w:val="004A7FF1"/>
    <w:rsid w:val="004B0C38"/>
    <w:rsid w:val="004C1A04"/>
    <w:rsid w:val="004D2C14"/>
    <w:rsid w:val="004D58AB"/>
    <w:rsid w:val="004E7959"/>
    <w:rsid w:val="0052395C"/>
    <w:rsid w:val="00562CC9"/>
    <w:rsid w:val="00591111"/>
    <w:rsid w:val="005B1B5A"/>
    <w:rsid w:val="005C3D72"/>
    <w:rsid w:val="005C45A2"/>
    <w:rsid w:val="005C5777"/>
    <w:rsid w:val="005F50C5"/>
    <w:rsid w:val="005F6F77"/>
    <w:rsid w:val="0060000A"/>
    <w:rsid w:val="00620DA8"/>
    <w:rsid w:val="0062151F"/>
    <w:rsid w:val="00622C3C"/>
    <w:rsid w:val="00632A4D"/>
    <w:rsid w:val="006437DF"/>
    <w:rsid w:val="00655024"/>
    <w:rsid w:val="00657A62"/>
    <w:rsid w:val="00663074"/>
    <w:rsid w:val="0066310D"/>
    <w:rsid w:val="006A6522"/>
    <w:rsid w:val="006C4328"/>
    <w:rsid w:val="006C6FF6"/>
    <w:rsid w:val="00703584"/>
    <w:rsid w:val="007129B0"/>
    <w:rsid w:val="00725A0A"/>
    <w:rsid w:val="00736BCF"/>
    <w:rsid w:val="0075184A"/>
    <w:rsid w:val="00771C3C"/>
    <w:rsid w:val="007B3604"/>
    <w:rsid w:val="007C0F6B"/>
    <w:rsid w:val="007D6781"/>
    <w:rsid w:val="007D7843"/>
    <w:rsid w:val="007E7AB6"/>
    <w:rsid w:val="007F3FE8"/>
    <w:rsid w:val="00805086"/>
    <w:rsid w:val="00806E75"/>
    <w:rsid w:val="00821FF8"/>
    <w:rsid w:val="00830F66"/>
    <w:rsid w:val="008516C4"/>
    <w:rsid w:val="00855F5F"/>
    <w:rsid w:val="00857A68"/>
    <w:rsid w:val="00860CE2"/>
    <w:rsid w:val="00876BD8"/>
    <w:rsid w:val="00894A5D"/>
    <w:rsid w:val="008B4F70"/>
    <w:rsid w:val="008C7B1A"/>
    <w:rsid w:val="008D09C6"/>
    <w:rsid w:val="0091676E"/>
    <w:rsid w:val="00943FB4"/>
    <w:rsid w:val="00950777"/>
    <w:rsid w:val="00956A2A"/>
    <w:rsid w:val="009A6653"/>
    <w:rsid w:val="009B56B1"/>
    <w:rsid w:val="009C2424"/>
    <w:rsid w:val="009F53CD"/>
    <w:rsid w:val="00A02C81"/>
    <w:rsid w:val="00A1133E"/>
    <w:rsid w:val="00A227B7"/>
    <w:rsid w:val="00A773CC"/>
    <w:rsid w:val="00A831CB"/>
    <w:rsid w:val="00A840D7"/>
    <w:rsid w:val="00A9110C"/>
    <w:rsid w:val="00A93DC8"/>
    <w:rsid w:val="00AD5CAA"/>
    <w:rsid w:val="00AE0002"/>
    <w:rsid w:val="00B11653"/>
    <w:rsid w:val="00B17E46"/>
    <w:rsid w:val="00B204A7"/>
    <w:rsid w:val="00B27B3C"/>
    <w:rsid w:val="00B40798"/>
    <w:rsid w:val="00B66BFB"/>
    <w:rsid w:val="00BA0922"/>
    <w:rsid w:val="00BA174B"/>
    <w:rsid w:val="00BA4114"/>
    <w:rsid w:val="00BB51DA"/>
    <w:rsid w:val="00BC64D4"/>
    <w:rsid w:val="00BD7051"/>
    <w:rsid w:val="00BE003C"/>
    <w:rsid w:val="00BE123F"/>
    <w:rsid w:val="00BE1B0C"/>
    <w:rsid w:val="00C12CBC"/>
    <w:rsid w:val="00C40E17"/>
    <w:rsid w:val="00C4428A"/>
    <w:rsid w:val="00CA4F1C"/>
    <w:rsid w:val="00CB2670"/>
    <w:rsid w:val="00CB5DC5"/>
    <w:rsid w:val="00CC55CF"/>
    <w:rsid w:val="00D0623D"/>
    <w:rsid w:val="00D16CEF"/>
    <w:rsid w:val="00D36DF0"/>
    <w:rsid w:val="00D43A12"/>
    <w:rsid w:val="00D551A2"/>
    <w:rsid w:val="00D7355A"/>
    <w:rsid w:val="00D818B0"/>
    <w:rsid w:val="00DC48B1"/>
    <w:rsid w:val="00DE4FAB"/>
    <w:rsid w:val="00E06A74"/>
    <w:rsid w:val="00E25CDE"/>
    <w:rsid w:val="00E351E0"/>
    <w:rsid w:val="00E40CF0"/>
    <w:rsid w:val="00E512D1"/>
    <w:rsid w:val="00E8769A"/>
    <w:rsid w:val="00E90A9B"/>
    <w:rsid w:val="00E93269"/>
    <w:rsid w:val="00EA5033"/>
    <w:rsid w:val="00EB03CD"/>
    <w:rsid w:val="00ED09F6"/>
    <w:rsid w:val="00EE3230"/>
    <w:rsid w:val="00EE33C8"/>
    <w:rsid w:val="00EE72B5"/>
    <w:rsid w:val="00F108FA"/>
    <w:rsid w:val="00F17FCA"/>
    <w:rsid w:val="00F40FA2"/>
    <w:rsid w:val="00F6381E"/>
    <w:rsid w:val="00F75EA5"/>
    <w:rsid w:val="00F8239B"/>
    <w:rsid w:val="00FC1C78"/>
    <w:rsid w:val="00FE2A57"/>
    <w:rsid w:val="00FE2AC3"/>
    <w:rsid w:val="00FE2F26"/>
    <w:rsid w:val="00FE4FF5"/>
    <w:rsid w:val="00FE5BD6"/>
    <w:rsid w:val="20C32448"/>
    <w:rsid w:val="382C7D36"/>
    <w:rsid w:val="3C69232D"/>
    <w:rsid w:val="49912377"/>
    <w:rsid w:val="71C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7113F8-55A4-4261-863A-C77138E8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rsid w:val="006A6522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A9110C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9110C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9110C"/>
    <w:rPr>
      <w:kern w:val="2"/>
      <w:sz w:val="24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9110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9110C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4C8F77-58B8-408B-9752-B714002F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涛 王</cp:lastModifiedBy>
  <cp:revision>237</cp:revision>
  <dcterms:created xsi:type="dcterms:W3CDTF">2016-11-28T03:10:00Z</dcterms:created>
  <dcterms:modified xsi:type="dcterms:W3CDTF">2018-04-09T15:59:00Z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