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删除的是图标，留下的可能还是扣费授权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把不用的软件删掉，手机清爽了，账单却未必跟着清爽。自动续费最容易让人误解的地方，就在于使用结束和付款结束看起来像一回事。实际上，省钱的关键动作可能发生在另一处：找到还有效的扣费授权，明确把它关掉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央视新闻2025年3月27日报道，江西吉安的李先生为观看短剧，支付0.03元开通会员试用。看完后他删除了应用，随后却继续被按月扣费，查看支付宝账单时才发现。报道中，他称连续扣款已接近两百元，交涉后平台退还了部分费用。这是公开报道的消费者经历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央视新闻报道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件事最值得追问的，未必是三分钱为什么能变贵，而是一次短暂需求，为何留下了持续付款的安排。用户想完成的是看完一部剧，支付关系却可能覆盖之后的月份。两者没有同步结束，便给家庭预算留下一个不容易看见的缺口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所以，给手机做清理时，不妨把顺序倒过来。先确认是否订阅，再处理应用图标。只盯着桌面，就像整理抽屉时只挪走包装盒，忘了还有一份持续履行的订单。眼前没有了，不能代替付款状态已经改变。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用的起点是账单。找出按固定周期出现的项目，记下收费方、金额和日期，再与自己的使用记录对应。名称不熟悉的扣款，先通过交易详情辨认，别急着认定是某个应用，也别因为金额不大就直接略过。把付款对象找准，后续处理才有方向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接着沿实际付费渠道寻找订阅管理。通过支付工具扣款的，查看相应扣费服务；由应用商店收费的，则到对应账户的订阅入口处理。不同渠道可能各有一份记录，仅在某一个地方没找到，不能据此断定不存在订阅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苹果官方支持页面给出了明确路径：在iPhone“设置”中点击账户姓名，进入“订阅”，选中相应项目后取消。如果找不到订阅，可先查看收据中的账户，或者通过账单确认实际收费公司。这份指引适用于相应的苹果订阅，并非所有应用的通用操作。</w:t>
      </w:r>
      <w:hyperlink r:id="rId10">
        <w:r>
          <w:rPr>
            <w:rFonts w:ascii="Times New Roman" w:hAnsi="Times New Roman" w:eastAsia="宋体"/>
            <w:sz w:val="24"/>
            <w:color w:val="000000"/>
            <w:u w:val="single"/>
          </w:rPr>
          <w:t>苹果官方指引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取消以后，最好留下一张显示状态的截图，把停止续订日期与服务到期日期分别记清。页面出现取消选项，不代表已经完成取消；提交诉求，也不能替代收费方已经确认的结果。要减少的正是这种“以为做完了”的空隙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对家庭来说，这件事不必发展成每天翻账单的额外家务。可以选一个便于记住的时间，集中查看重复扣款，同时让家庭成员各自确认自己的账户。共享一张支出清单即可，不必为了统一管理而互相交换密码。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已经产生争议的费用，则应把退费和停止后续扣款分开处理。一边留存购买页面、交易记录及客服沟通，一边确认续费状态。不要因为退款仍在协商，就把防止下一次扣款的事情也搁置。央视报道同样提醒消费者保存相关凭证，遇纠纷可通过12315渠道反映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央视消费提示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然，持续使用的会员可以保留。判断是否值得，应该回到真实使用：这项服务是否还在解决一个具体问题，家庭是否需要重复开通，下一次扣费的金额能否接受。只要这些问题有明确答案，续订本身并没有什么可羞愧的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更该提防的是为避免麻烦而继续付钱。取消入口难找，容易让人把寻找成本与那笔小额扣款比较。但这种比较如果每个月都重新发生，临时容忍就成了长期安排。一次把授权查清，才能让往后的选择更轻松。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对商家而言，合理的会员服务应让购买、续订和退出都容易理解。把取消藏得很深，不能证明用户更喜欢产品；只有用户知道如何离开，仍愿意留下，续费才有说服力。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家庭省钱不必总从减少娱乐开始。先让账单准确反映仍然需要的服务，就已经是一项有用的整理。删掉图标只是手机变干净了，确认扣费关系结束，钱包才能真正跟上。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cctv.cn/2025/03/27/ARTIbyisUu8Vc90n3XEL5X1y250326.shtml" TargetMode="External"/><Relationship Id="rId10" Type="http://schemas.openxmlformats.org/officeDocument/2006/relationships/hyperlink" Target="https://support.apple.com/zh-cn/1184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删除的是图标，留下的可能还是扣费授权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