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val="0"/>
          <w:bCs w:val="0"/>
          <w:sz w:val="36"/>
          <w:szCs w:val="36"/>
          <w:lang w:val="en-US" w:eastAsia="zh-CN"/>
        </w:rPr>
      </w:pPr>
      <w:r>
        <w:rPr>
          <w:rFonts w:hint="eastAsia" w:ascii="方正小标宋简体" w:hAnsi="方正小标宋简体" w:eastAsia="方正小标宋简体" w:cs="方正小标宋简体"/>
          <w:b w:val="0"/>
          <w:bCs w:val="0"/>
          <w:sz w:val="36"/>
          <w:szCs w:val="36"/>
          <w:lang w:eastAsia="zh-CN"/>
        </w:rPr>
        <w:t>宁夏水投平罗水务有限公司</w:t>
      </w:r>
      <w:r>
        <w:rPr>
          <w:rFonts w:hint="eastAsia" w:ascii="方正小标宋简体" w:hAnsi="方正小标宋简体" w:eastAsia="方正小标宋简体" w:cs="方正小标宋简体"/>
          <w:b w:val="0"/>
          <w:bCs w:val="0"/>
          <w:sz w:val="36"/>
          <w:szCs w:val="36"/>
          <w:lang w:val="en-US" w:eastAsia="zh-CN"/>
        </w:rPr>
        <w:t>发展纪实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auto"/>
          <w:sz w:val="32"/>
          <w:szCs w:val="32"/>
          <w:lang w:eastAsia="zh-CN"/>
        </w:rPr>
      </w:pPr>
      <w:r>
        <w:rPr>
          <w:rFonts w:hint="eastAsia" w:ascii="仿宋_GB2312" w:hAnsi="仿宋_GB2312" w:eastAsia="仿宋_GB2312" w:cs="仿宋_GB2312"/>
          <w:b w:val="0"/>
          <w:bCs/>
          <w:color w:val="auto"/>
          <w:sz w:val="32"/>
          <w:szCs w:val="32"/>
          <w:lang w:val="en-US" w:eastAsia="zh-CN"/>
        </w:rPr>
        <w:t>宁夏水投平罗水务有限公司成立于2016年4月22日，注册资金8000万元，下设4个职能部室、1个运行单位，现有员工36名。公司</w:t>
      </w:r>
      <w:bookmarkStart w:id="0" w:name="OLE_LINK10"/>
      <w:r>
        <w:rPr>
          <w:rFonts w:hint="eastAsia" w:ascii="仿宋_GB2312" w:hAnsi="仿宋_GB2312" w:eastAsia="仿宋_GB2312" w:cs="仿宋_GB2312"/>
          <w:b w:val="0"/>
          <w:bCs/>
          <w:color w:val="auto"/>
          <w:sz w:val="32"/>
          <w:szCs w:val="32"/>
          <w:lang w:val="en-US" w:eastAsia="zh-CN"/>
        </w:rPr>
        <w:t>主要承担</w:t>
      </w:r>
      <w:r>
        <w:rPr>
          <w:rFonts w:hint="eastAsia" w:ascii="仿宋_GB2312" w:hAnsi="仿宋_GB2312" w:eastAsia="仿宋_GB2312" w:cs="仿宋_GB2312"/>
          <w:b w:val="0"/>
          <w:bCs/>
          <w:color w:val="auto"/>
          <w:sz w:val="32"/>
          <w:szCs w:val="32"/>
        </w:rPr>
        <w:t>平罗县河东地区供水工程</w:t>
      </w:r>
      <w:bookmarkEnd w:id="0"/>
      <w:r>
        <w:rPr>
          <w:rFonts w:hint="eastAsia" w:ascii="仿宋_GB2312" w:hAnsi="仿宋_GB2312" w:eastAsia="仿宋_GB2312" w:cs="仿宋_GB2312"/>
          <w:b w:val="0"/>
          <w:bCs/>
          <w:color w:val="auto"/>
          <w:sz w:val="32"/>
          <w:szCs w:val="32"/>
        </w:rPr>
        <w:t>的投资、建设和运营任务，确保宁夏精细化工基地发展用水和平罗县河东地区城乡居民饮水安全</w:t>
      </w:r>
      <w:r>
        <w:rPr>
          <w:rFonts w:hint="eastAsia" w:ascii="仿宋_GB2312" w:hAnsi="仿宋_GB2312" w:eastAsia="仿宋_GB2312" w:cs="仿宋_GB2312"/>
          <w:b w:val="0"/>
          <w:bCs/>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color w:val="auto"/>
          <w:sz w:val="32"/>
          <w:szCs w:val="32"/>
          <w:lang w:val="en-US" w:eastAsia="zh-CN"/>
        </w:rPr>
        <w:t>工程总供水规模5</w:t>
      </w:r>
      <w:r>
        <w:rPr>
          <w:rFonts w:hint="eastAsia" w:ascii="仿宋_GB2312" w:hAnsi="仿宋_GB2312" w:eastAsia="仿宋_GB2312" w:cs="仿宋_GB2312"/>
          <w:color w:val="auto"/>
          <w:sz w:val="32"/>
          <w:szCs w:val="32"/>
        </w:rPr>
        <w:t>m³/d</w:t>
      </w:r>
      <w:r>
        <w:rPr>
          <w:rFonts w:hint="eastAsia" w:ascii="仿宋_GB2312" w:hAnsi="仿宋_GB2312" w:eastAsia="仿宋_GB2312" w:cs="仿宋_GB2312"/>
          <w:b w:val="0"/>
          <w:bCs/>
          <w:color w:val="auto"/>
          <w:sz w:val="32"/>
          <w:szCs w:val="32"/>
          <w:lang w:val="en-US" w:eastAsia="zh-CN"/>
        </w:rPr>
        <w:t>。</w:t>
      </w:r>
      <w:r>
        <w:rPr>
          <w:rFonts w:hint="eastAsia" w:ascii="仿宋_GB2312" w:hAnsi="仿宋_GB2312" w:eastAsia="仿宋_GB2312" w:cs="仿宋_GB2312"/>
          <w:color w:val="auto"/>
          <w:sz w:val="32"/>
          <w:szCs w:val="32"/>
        </w:rPr>
        <w:t>一期工程分两阶段实施：其中一期一阶段规模2.5万m³/d，主要满足基地现状供水要求</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一期二阶段在水厂供水规模达到2万m³/d时建设，</w:t>
      </w:r>
      <w:r>
        <w:rPr>
          <w:rFonts w:hint="eastAsia" w:ascii="仿宋_GB2312" w:hAnsi="仿宋_GB2312" w:eastAsia="仿宋_GB2312" w:cs="仿宋_GB2312"/>
          <w:color w:val="auto"/>
          <w:sz w:val="32"/>
          <w:szCs w:val="32"/>
          <w:lang w:eastAsia="zh-CN"/>
        </w:rPr>
        <w:t>再</w:t>
      </w:r>
      <w:r>
        <w:rPr>
          <w:rFonts w:hint="eastAsia" w:ascii="仿宋_GB2312" w:hAnsi="仿宋_GB2312" w:eastAsia="仿宋_GB2312" w:cs="仿宋_GB2312"/>
          <w:color w:val="auto"/>
          <w:sz w:val="32"/>
          <w:szCs w:val="32"/>
        </w:rPr>
        <w:t>新增供水规模2.5万m³/d，扩建净水厂,建设抗旱应急人饮工程。工程估算总投资3</w:t>
      </w:r>
      <w:r>
        <w:rPr>
          <w:rFonts w:hint="eastAsia" w:ascii="仿宋_GB2312" w:hAnsi="仿宋_GB2312" w:eastAsia="仿宋_GB2312" w:cs="仿宋_GB2312"/>
          <w:color w:val="auto"/>
          <w:sz w:val="32"/>
          <w:szCs w:val="32"/>
          <w:lang w:val="en-US" w:eastAsia="zh-CN"/>
        </w:rPr>
        <w:t>0</w:t>
      </w:r>
      <w:r>
        <w:rPr>
          <w:rFonts w:hint="eastAsia" w:ascii="仿宋_GB2312" w:hAnsi="仿宋_GB2312" w:eastAsia="仿宋_GB2312" w:cs="仿宋_GB2312"/>
          <w:color w:val="auto"/>
          <w:sz w:val="32"/>
          <w:szCs w:val="32"/>
        </w:rPr>
        <w:t>800万元，其中一期一阶段投资1</w:t>
      </w:r>
      <w:r>
        <w:rPr>
          <w:rFonts w:hint="eastAsia" w:ascii="仿宋_GB2312" w:hAnsi="仿宋_GB2312" w:eastAsia="仿宋_GB2312" w:cs="仿宋_GB2312"/>
          <w:color w:val="auto"/>
          <w:sz w:val="32"/>
          <w:szCs w:val="32"/>
          <w:lang w:val="en-US" w:eastAsia="zh-CN"/>
        </w:rPr>
        <w:t>65</w:t>
      </w:r>
      <w:r>
        <w:rPr>
          <w:rFonts w:hint="eastAsia" w:ascii="仿宋_GB2312" w:hAnsi="仿宋_GB2312" w:eastAsia="仿宋_GB2312" w:cs="仿宋_GB2312"/>
          <w:color w:val="auto"/>
          <w:sz w:val="32"/>
          <w:szCs w:val="32"/>
        </w:rPr>
        <w:t>00万元，一期二阶段投资1</w:t>
      </w:r>
      <w:r>
        <w:rPr>
          <w:rFonts w:hint="eastAsia" w:ascii="仿宋_GB2312" w:hAnsi="仿宋_GB2312" w:eastAsia="仿宋_GB2312" w:cs="仿宋_GB2312"/>
          <w:color w:val="auto"/>
          <w:sz w:val="32"/>
          <w:szCs w:val="32"/>
          <w:lang w:val="en-US" w:eastAsia="zh-CN"/>
        </w:rPr>
        <w:t>43</w:t>
      </w:r>
      <w:r>
        <w:rPr>
          <w:rFonts w:hint="eastAsia" w:ascii="仿宋_GB2312" w:hAnsi="仿宋_GB2312" w:eastAsia="仿宋_GB2312" w:cs="仿宋_GB2312"/>
          <w:color w:val="auto"/>
          <w:sz w:val="32"/>
          <w:szCs w:val="32"/>
        </w:rPr>
        <w:t>00万元。</w:t>
      </w:r>
      <w:r>
        <w:rPr>
          <w:rFonts w:hint="eastAsia" w:ascii="仿宋_GB2312" w:hAnsi="仿宋_GB2312" w:eastAsia="仿宋_GB2312" w:cs="仿宋_GB2312"/>
          <w:color w:val="auto"/>
          <w:sz w:val="32"/>
          <w:szCs w:val="32"/>
          <w:lang w:eastAsia="zh-CN"/>
        </w:rPr>
        <w:t>现</w:t>
      </w:r>
      <w:r>
        <w:rPr>
          <w:rFonts w:hint="eastAsia" w:ascii="仿宋_GB2312" w:hAnsi="仿宋_GB2312" w:eastAsia="仿宋_GB2312" w:cs="仿宋_GB2312"/>
          <w:color w:val="auto"/>
          <w:sz w:val="32"/>
          <w:szCs w:val="32"/>
        </w:rPr>
        <w:t>一期一阶段工程已完成</w:t>
      </w:r>
      <w:r>
        <w:rPr>
          <w:rFonts w:hint="eastAsia" w:ascii="仿宋_GB2312" w:hAnsi="仿宋_GB2312" w:eastAsia="仿宋_GB2312" w:cs="仿宋_GB2312"/>
          <w:color w:val="auto"/>
          <w:sz w:val="32"/>
          <w:szCs w:val="32"/>
          <w:lang w:eastAsia="zh-CN"/>
        </w:rPr>
        <w:t>单位</w:t>
      </w:r>
      <w:r>
        <w:rPr>
          <w:rFonts w:hint="eastAsia" w:ascii="仿宋_GB2312" w:hAnsi="仿宋_GB2312" w:eastAsia="仿宋_GB2312" w:cs="仿宋_GB2312"/>
          <w:color w:val="auto"/>
          <w:sz w:val="32"/>
          <w:szCs w:val="32"/>
        </w:rPr>
        <w:t>工程验收，农村抗旱应急人饮工程已完成前期工作。</w:t>
      </w:r>
      <w:r>
        <w:rPr>
          <w:rFonts w:hint="eastAsia" w:ascii="仿宋_GB2312" w:hAnsi="仿宋_GB2312" w:eastAsia="仿宋_GB2312" w:cs="仿宋_GB2312"/>
          <w:color w:val="auto"/>
          <w:sz w:val="32"/>
          <w:szCs w:val="32"/>
          <w:lang w:eastAsia="zh-CN"/>
        </w:rPr>
        <w:t>项目</w:t>
      </w:r>
      <w:r>
        <w:rPr>
          <w:rFonts w:hint="eastAsia" w:ascii="仿宋_GB2312" w:hAnsi="仿宋_GB2312" w:eastAsia="仿宋_GB2312" w:cs="仿宋_GB2312"/>
          <w:color w:val="auto"/>
          <w:sz w:val="32"/>
          <w:szCs w:val="32"/>
        </w:rPr>
        <w:t>累计完成投资14272.45万元，占工程总投资的80%。</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kern w:val="0"/>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自2016年5月项目开工建设以来</w:t>
      </w:r>
      <w:r>
        <w:rPr>
          <w:rFonts w:hint="eastAsia" w:ascii="仿宋_GB2312" w:hAnsi="仿宋_GB2312" w:eastAsia="仿宋_GB2312" w:cs="仿宋_GB2312"/>
          <w:b w:val="0"/>
          <w:bCs w:val="0"/>
          <w:color w:val="auto"/>
          <w:kern w:val="0"/>
          <w:sz w:val="32"/>
          <w:szCs w:val="32"/>
        </w:rPr>
        <w:t>，</w:t>
      </w:r>
      <w:r>
        <w:rPr>
          <w:rFonts w:hint="eastAsia" w:ascii="仿宋_GB2312" w:hAnsi="仿宋_GB2312" w:eastAsia="仿宋_GB2312" w:cs="仿宋_GB2312"/>
          <w:b w:val="0"/>
          <w:bCs w:val="0"/>
          <w:color w:val="auto"/>
          <w:kern w:val="0"/>
          <w:sz w:val="32"/>
          <w:szCs w:val="32"/>
          <w:lang w:eastAsia="zh-CN"/>
        </w:rPr>
        <w:t>公司全体员工</w:t>
      </w:r>
      <w:r>
        <w:rPr>
          <w:rFonts w:hint="eastAsia" w:ascii="仿宋_GB2312" w:hAnsi="仿宋_GB2312" w:eastAsia="仿宋_GB2312" w:cs="仿宋_GB2312"/>
          <w:b w:val="0"/>
          <w:bCs w:val="0"/>
          <w:color w:val="auto"/>
          <w:sz w:val="32"/>
          <w:szCs w:val="32"/>
        </w:rPr>
        <w:t>克服时间紧、任务重、施工环境恶劣、地质条件复杂等诸多困难，</w:t>
      </w:r>
      <w:r>
        <w:rPr>
          <w:rFonts w:hint="eastAsia" w:ascii="仿宋_GB2312" w:hAnsi="仿宋_GB2312" w:eastAsia="仿宋_GB2312" w:cs="仿宋_GB2312"/>
          <w:b w:val="0"/>
          <w:bCs w:val="0"/>
          <w:color w:val="auto"/>
          <w:sz w:val="32"/>
          <w:szCs w:val="32"/>
          <w:lang w:eastAsia="zh-CN"/>
        </w:rPr>
        <w:t>以汗水和心血为墨、以智慧和毅力为笔，发扬水利人吃苦耐劳、能打硬仗的精神，</w:t>
      </w:r>
      <w:r>
        <w:rPr>
          <w:rFonts w:hint="eastAsia" w:ascii="仿宋_GB2312" w:hAnsi="仿宋_GB2312" w:eastAsia="仿宋_GB2312" w:cs="仿宋_GB2312"/>
          <w:b w:val="0"/>
          <w:bCs w:val="0"/>
          <w:color w:val="auto"/>
          <w:sz w:val="32"/>
          <w:szCs w:val="32"/>
        </w:rPr>
        <w:t>迎难而上，攻坚克难，</w:t>
      </w:r>
      <w:r>
        <w:rPr>
          <w:rFonts w:hint="eastAsia" w:ascii="仿宋_GB2312" w:hAnsi="仿宋_GB2312" w:eastAsia="仿宋_GB2312" w:cs="仿宋_GB2312"/>
          <w:b w:val="0"/>
          <w:bCs w:val="0"/>
          <w:color w:val="auto"/>
          <w:sz w:val="32"/>
          <w:szCs w:val="32"/>
          <w:lang w:eastAsia="zh-CN"/>
        </w:rPr>
        <w:t>实现</w:t>
      </w:r>
      <w:r>
        <w:rPr>
          <w:rFonts w:hint="eastAsia" w:ascii="仿宋_GB2312" w:hAnsi="仿宋_GB2312" w:eastAsia="仿宋_GB2312" w:cs="仿宋_GB2312"/>
          <w:b w:val="0"/>
          <w:bCs w:val="0"/>
          <w:color w:val="auto"/>
          <w:sz w:val="32"/>
          <w:szCs w:val="32"/>
          <w:lang w:val="en-US" w:eastAsia="zh-CN"/>
        </w:rPr>
        <w:t>了</w:t>
      </w:r>
      <w:r>
        <w:rPr>
          <w:rFonts w:hint="eastAsia" w:ascii="仿宋_GB2312" w:hAnsi="仿宋_GB2312" w:eastAsia="仿宋_GB2312" w:cs="仿宋_GB2312"/>
          <w:b w:val="0"/>
          <w:bCs w:val="0"/>
          <w:color w:val="auto"/>
          <w:sz w:val="32"/>
          <w:szCs w:val="32"/>
          <w:lang w:eastAsia="zh-CN"/>
        </w:rPr>
        <w:t>当年开工当年通水</w:t>
      </w:r>
      <w:r>
        <w:rPr>
          <w:rFonts w:hint="eastAsia" w:ascii="仿宋_GB2312" w:hAnsi="仿宋_GB2312" w:eastAsia="仿宋_GB2312" w:cs="仿宋_GB2312"/>
          <w:b w:val="0"/>
          <w:bCs w:val="0"/>
          <w:sz w:val="32"/>
          <w:szCs w:val="32"/>
          <w:lang w:eastAsia="zh-CN"/>
        </w:rPr>
        <w:t>的目标</w:t>
      </w:r>
      <w:r>
        <w:rPr>
          <w:rFonts w:hint="eastAsia" w:ascii="仿宋_GB2312" w:hAnsi="仿宋_GB2312" w:eastAsia="仿宋_GB2312" w:cs="仿宋_GB2312"/>
          <w:b w:val="0"/>
          <w:bCs w:val="0"/>
          <w:sz w:val="32"/>
          <w:szCs w:val="32"/>
        </w:rPr>
        <w:t>，为</w:t>
      </w:r>
      <w:r>
        <w:rPr>
          <w:rFonts w:hint="eastAsia" w:ascii="仿宋_GB2312" w:hAnsi="仿宋_GB2312" w:eastAsia="仿宋_GB2312" w:cs="仿宋_GB2312"/>
          <w:b w:val="0"/>
          <w:bCs w:val="0"/>
          <w:sz w:val="32"/>
          <w:szCs w:val="32"/>
          <w:lang w:eastAsia="zh-CN"/>
        </w:rPr>
        <w:t>平罗县河东地区经济发展提供了有力保障</w:t>
      </w:r>
      <w:r>
        <w:rPr>
          <w:rFonts w:hint="eastAsia" w:ascii="仿宋_GB2312" w:hAnsi="仿宋_GB2312" w:eastAsia="仿宋_GB2312" w:cs="仿宋_GB2312"/>
          <w:b w:val="0"/>
          <w:bCs w:val="0"/>
          <w:sz w:val="32"/>
          <w:szCs w:val="32"/>
        </w:rPr>
        <w:t>。</w:t>
      </w: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kern w:val="0"/>
          <w:sz w:val="32"/>
          <w:szCs w:val="32"/>
          <w:lang w:eastAsia="zh-CN"/>
        </w:rPr>
      </w:pPr>
      <w:r>
        <w:rPr>
          <w:rFonts w:hint="eastAsia" w:ascii="仿宋_GB2312" w:hAnsi="仿宋_GB2312" w:eastAsia="仿宋_GB2312" w:cs="仿宋_GB2312"/>
          <w:b w:val="0"/>
          <w:bCs w:val="0"/>
          <w:kern w:val="0"/>
          <w:sz w:val="32"/>
          <w:szCs w:val="32"/>
          <w:lang w:val="en-US" w:eastAsia="zh-CN"/>
        </w:rPr>
        <w:t>2016年12月26日项目试通水成功；</w:t>
      </w:r>
      <w:r>
        <w:rPr>
          <w:rFonts w:hint="eastAsia" w:ascii="仿宋_GB2312" w:hAnsi="仿宋_GB2312" w:eastAsia="仿宋_GB2312" w:cs="仿宋_GB2312"/>
          <w:kern w:val="2"/>
          <w:sz w:val="32"/>
          <w:szCs w:val="32"/>
        </w:rPr>
        <w:t>2017年5月正式向基地</w:t>
      </w:r>
      <w:r>
        <w:rPr>
          <w:rFonts w:hint="eastAsia" w:ascii="仿宋_GB2312" w:hAnsi="仿宋_GB2312" w:eastAsia="仿宋_GB2312" w:cs="仿宋_GB2312"/>
          <w:kern w:val="2"/>
          <w:sz w:val="32"/>
          <w:szCs w:val="32"/>
          <w:lang w:val="en-US" w:eastAsia="zh-CN"/>
        </w:rPr>
        <w:t>供水。截至目前，平罗水务公司</w:t>
      </w:r>
      <w:r>
        <w:rPr>
          <w:rFonts w:hint="eastAsia" w:ascii="仿宋_GB2312" w:hAnsi="仿宋_GB2312" w:eastAsia="仿宋_GB2312" w:cs="仿宋_GB2312"/>
          <w:b w:val="0"/>
          <w:bCs w:val="0"/>
          <w:kern w:val="0"/>
          <w:sz w:val="32"/>
          <w:szCs w:val="32"/>
          <w:lang w:eastAsia="zh-CN"/>
        </w:rPr>
        <w:t>已累计</w:t>
      </w:r>
      <w:r>
        <w:rPr>
          <w:rFonts w:hint="eastAsia" w:ascii="仿宋_GB2312" w:hAnsi="仿宋_GB2312" w:eastAsia="仿宋_GB2312" w:cs="仿宋_GB2312"/>
          <w:b w:val="0"/>
          <w:bCs w:val="0"/>
          <w:kern w:val="0"/>
          <w:sz w:val="32"/>
          <w:szCs w:val="32"/>
          <w:lang w:val="en-US" w:eastAsia="zh-CN"/>
        </w:rPr>
        <w:t>实现</w:t>
      </w:r>
      <w:r>
        <w:rPr>
          <w:rFonts w:hint="eastAsia" w:ascii="仿宋_GB2312" w:hAnsi="仿宋_GB2312" w:eastAsia="仿宋_GB2312" w:cs="仿宋_GB2312"/>
          <w:b w:val="0"/>
          <w:bCs w:val="0"/>
          <w:kern w:val="0"/>
          <w:sz w:val="32"/>
          <w:szCs w:val="32"/>
          <w:lang w:eastAsia="zh-CN"/>
        </w:rPr>
        <w:t>供水</w:t>
      </w:r>
      <w:r>
        <w:rPr>
          <w:rFonts w:hint="eastAsia" w:ascii="仿宋_GB2312" w:hAnsi="仿宋_GB2312" w:eastAsia="仿宋_GB2312" w:cs="仿宋_GB2312"/>
          <w:b w:val="0"/>
          <w:bCs w:val="0"/>
          <w:kern w:val="0"/>
          <w:sz w:val="32"/>
          <w:szCs w:val="32"/>
          <w:lang w:val="en-US" w:eastAsia="zh-CN"/>
        </w:rPr>
        <w:t>391</w:t>
      </w:r>
      <w:r>
        <w:rPr>
          <w:rFonts w:hint="eastAsia" w:ascii="仿宋_GB2312" w:hAnsi="仿宋_GB2312" w:eastAsia="仿宋_GB2312" w:cs="仿宋_GB2312"/>
          <w:b w:val="0"/>
          <w:bCs w:val="0"/>
          <w:kern w:val="0"/>
          <w:sz w:val="32"/>
          <w:szCs w:val="32"/>
        </w:rPr>
        <w:t>万方</w:t>
      </w:r>
      <w:r>
        <w:rPr>
          <w:rFonts w:hint="eastAsia" w:ascii="仿宋_GB2312" w:hAnsi="仿宋_GB2312" w:eastAsia="仿宋_GB2312" w:cs="仿宋_GB2312"/>
          <w:b w:val="0"/>
          <w:bCs w:val="0"/>
          <w:kern w:val="0"/>
          <w:sz w:val="32"/>
          <w:szCs w:val="32"/>
          <w:lang w:eastAsia="zh-CN"/>
        </w:rPr>
        <w:t>，实现收入</w:t>
      </w:r>
      <w:r>
        <w:rPr>
          <w:rFonts w:hint="eastAsia" w:ascii="仿宋_GB2312" w:hAnsi="仿宋_GB2312" w:eastAsia="仿宋_GB2312" w:cs="仿宋_GB2312"/>
          <w:b w:val="0"/>
          <w:bCs w:val="0"/>
          <w:kern w:val="0"/>
          <w:sz w:val="32"/>
          <w:szCs w:val="32"/>
          <w:lang w:val="en-US" w:eastAsia="zh-CN"/>
        </w:rPr>
        <w:t>1095</w:t>
      </w:r>
      <w:r>
        <w:rPr>
          <w:rFonts w:hint="eastAsia" w:ascii="仿宋_GB2312" w:hAnsi="仿宋_GB2312" w:eastAsia="仿宋_GB2312" w:cs="仿宋_GB2312"/>
          <w:b w:val="0"/>
          <w:bCs w:val="0"/>
          <w:kern w:val="0"/>
          <w:sz w:val="32"/>
          <w:szCs w:val="32"/>
        </w:rPr>
        <w:t>万元</w:t>
      </w:r>
      <w:r>
        <w:rPr>
          <w:rFonts w:hint="eastAsia" w:ascii="仿宋_GB2312" w:hAnsi="仿宋_GB2312" w:eastAsia="仿宋_GB2312" w:cs="仿宋_GB2312"/>
          <w:b w:val="0"/>
          <w:bCs w:val="0"/>
          <w:kern w:val="0"/>
          <w:sz w:val="32"/>
          <w:szCs w:val="32"/>
          <w:lang w:eastAsia="zh-CN"/>
        </w:rPr>
        <w:t>。</w:t>
      </w:r>
      <w:r>
        <w:rPr>
          <w:rFonts w:hint="eastAsia" w:ascii="仿宋_GB2312" w:hAnsi="仿宋_GB2312" w:eastAsia="仿宋_GB2312" w:cs="仿宋_GB2312"/>
          <w:b w:val="0"/>
          <w:bCs w:val="0"/>
          <w:color w:val="auto"/>
          <w:kern w:val="0"/>
          <w:sz w:val="32"/>
          <w:szCs w:val="32"/>
          <w:lang w:val="en-US" w:eastAsia="zh-CN"/>
        </w:rPr>
        <w:t>用户至上是平罗水务公司发展的根本宗旨。公司开展了多种形式的“走进用户、了解企业”活动，不断完善供水流程和服务质量，及时为用户解决实际困难，树立了良好的公司服务品牌。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kern w:val="0"/>
          <w:sz w:val="32"/>
          <w:szCs w:val="32"/>
          <w:lang w:val="en-US" w:eastAsia="zh-CN"/>
        </w:rPr>
      </w:pPr>
      <w:r>
        <w:rPr>
          <w:rFonts w:hint="eastAsia" w:ascii="仿宋_GB2312" w:hAnsi="仿宋_GB2312" w:eastAsia="仿宋_GB2312" w:cs="仿宋_GB2312"/>
          <w:b w:val="0"/>
          <w:bCs w:val="0"/>
          <w:kern w:val="0"/>
          <w:sz w:val="32"/>
          <w:szCs w:val="32"/>
          <w:lang w:val="en-US" w:eastAsia="zh-CN"/>
        </w:rPr>
        <w:t>公司成立一年多以来，</w:t>
      </w:r>
      <w:r>
        <w:rPr>
          <w:rFonts w:hint="eastAsia" w:ascii="仿宋_GB2312" w:hAnsi="仿宋_GB2312" w:eastAsia="仿宋_GB2312" w:cs="仿宋_GB2312"/>
          <w:b w:val="0"/>
          <w:bCs w:val="0"/>
          <w:kern w:val="0"/>
          <w:sz w:val="32"/>
          <w:szCs w:val="32"/>
          <w:lang w:eastAsia="zh-CN"/>
        </w:rPr>
        <w:t>不断强化内部管理，制定和完善各类</w:t>
      </w:r>
      <w:r>
        <w:rPr>
          <w:rFonts w:hint="eastAsia" w:ascii="仿宋_GB2312" w:hAnsi="仿宋_GB2312" w:eastAsia="仿宋_GB2312" w:cs="仿宋_GB2312"/>
          <w:b w:val="0"/>
          <w:bCs w:val="0"/>
          <w:kern w:val="0"/>
          <w:sz w:val="32"/>
          <w:szCs w:val="32"/>
          <w:lang w:val="en-US" w:eastAsia="zh-CN"/>
        </w:rPr>
        <w:t>管理制度，精益化管理成效凸显,人才队伍逐步壮大。</w:t>
      </w:r>
      <w:r>
        <w:rPr>
          <w:rFonts w:hint="eastAsia" w:ascii="仿宋_GB2312" w:hAnsi="仿宋_GB2312" w:eastAsia="仿宋_GB2312" w:cs="仿宋_GB2312"/>
          <w:b w:val="0"/>
          <w:bCs w:val="0"/>
          <w:kern w:val="0"/>
          <w:sz w:val="32"/>
          <w:szCs w:val="32"/>
        </w:rPr>
        <w:t>目前，</w:t>
      </w:r>
      <w:r>
        <w:rPr>
          <w:rFonts w:hint="eastAsia" w:ascii="仿宋_GB2312" w:hAnsi="仿宋_GB2312" w:eastAsia="仿宋_GB2312" w:cs="仿宋_GB2312"/>
          <w:b w:val="0"/>
          <w:bCs w:val="0"/>
          <w:kern w:val="0"/>
          <w:sz w:val="32"/>
          <w:szCs w:val="32"/>
          <w:lang w:eastAsia="zh-CN"/>
        </w:rPr>
        <w:t>平罗水务公司精细化工基地一期管网工程项目正在建设中；平罗县</w:t>
      </w:r>
      <w:r>
        <w:rPr>
          <w:rFonts w:hint="eastAsia" w:ascii="仿宋_GB2312" w:hAnsi="仿宋_GB2312" w:eastAsia="仿宋_GB2312" w:cs="仿宋_GB2312"/>
          <w:b w:val="0"/>
          <w:bCs w:val="0"/>
          <w:kern w:val="0"/>
          <w:sz w:val="32"/>
          <w:szCs w:val="32"/>
        </w:rPr>
        <w:t>水务一体化</w:t>
      </w:r>
      <w:r>
        <w:rPr>
          <w:rFonts w:hint="eastAsia" w:ascii="仿宋_GB2312" w:hAnsi="仿宋_GB2312" w:eastAsia="仿宋_GB2312" w:cs="仿宋_GB2312"/>
          <w:b w:val="0"/>
          <w:bCs w:val="0"/>
          <w:kern w:val="0"/>
          <w:sz w:val="32"/>
          <w:szCs w:val="32"/>
          <w:lang w:eastAsia="zh-CN"/>
        </w:rPr>
        <w:t>工作也正在积极</w:t>
      </w:r>
      <w:r>
        <w:rPr>
          <w:rFonts w:hint="eastAsia" w:ascii="仿宋_GB2312" w:hAnsi="仿宋_GB2312" w:eastAsia="仿宋_GB2312" w:cs="仿宋_GB2312"/>
          <w:b w:val="0"/>
          <w:bCs w:val="0"/>
          <w:kern w:val="0"/>
          <w:sz w:val="32"/>
          <w:szCs w:val="32"/>
        </w:rPr>
        <w:t>推进。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eastAsia="zh-CN"/>
        </w:rPr>
        <w:t>我们将按照集团公司要求，</w:t>
      </w:r>
      <w:r>
        <w:rPr>
          <w:rFonts w:hint="eastAsia" w:ascii="仿宋_GB2312" w:hAnsi="仿宋_GB2312" w:eastAsia="仿宋_GB2312" w:cs="仿宋_GB2312"/>
          <w:b w:val="0"/>
          <w:bCs w:val="0"/>
          <w:sz w:val="32"/>
          <w:szCs w:val="32"/>
          <w:lang w:val="en-US" w:eastAsia="zh-CN"/>
        </w:rPr>
        <w:t>不断踏实奋进、</w:t>
      </w:r>
      <w:r>
        <w:rPr>
          <w:rFonts w:hint="eastAsia" w:ascii="仿宋_GB2312" w:hAnsi="仿宋_GB2312" w:eastAsia="仿宋_GB2312" w:cs="仿宋_GB2312"/>
          <w:b w:val="0"/>
          <w:bCs w:val="0"/>
          <w:sz w:val="32"/>
          <w:szCs w:val="32"/>
          <w:lang w:eastAsia="zh-CN"/>
        </w:rPr>
        <w:t>创新发展</w:t>
      </w:r>
      <w:r>
        <w:rPr>
          <w:rFonts w:hint="eastAsia" w:ascii="仿宋_GB2312" w:hAnsi="仿宋_GB2312" w:eastAsia="仿宋_GB2312" w:cs="仿宋_GB2312"/>
          <w:b w:val="0"/>
          <w:bCs w:val="0"/>
          <w:sz w:val="32"/>
          <w:szCs w:val="32"/>
          <w:lang w:val="en-US" w:eastAsia="zh-CN"/>
        </w:rPr>
        <w:t>，不断提高企业管理水平和经营效益，力争于2020年实现</w:t>
      </w:r>
      <w:r>
        <w:rPr>
          <w:rFonts w:hint="eastAsia" w:ascii="仿宋_GB2312" w:hAnsi="仿宋_GB2312" w:eastAsia="仿宋_GB2312" w:cs="仿宋_GB2312"/>
          <w:b w:val="0"/>
          <w:bCs w:val="0"/>
          <w:sz w:val="32"/>
          <w:szCs w:val="32"/>
          <w:lang w:eastAsia="zh-CN"/>
        </w:rPr>
        <w:t>年供水量达1500万吨，</w:t>
      </w:r>
      <w:r>
        <w:rPr>
          <w:rFonts w:hint="eastAsia" w:ascii="仿宋_GB2312" w:hAnsi="仿宋_GB2312" w:eastAsia="仿宋_GB2312" w:cs="仿宋_GB2312"/>
          <w:b w:val="0"/>
          <w:bCs w:val="0"/>
          <w:sz w:val="32"/>
          <w:szCs w:val="32"/>
          <w:lang w:val="en-US" w:eastAsia="zh-CN"/>
        </w:rPr>
        <w:t>总资产达4.6亿元，营业收入达0.42亿元的目标，</w:t>
      </w:r>
      <w:r>
        <w:rPr>
          <w:rFonts w:hint="eastAsia" w:ascii="仿宋_GB2312" w:hAnsi="仿宋_GB2312" w:eastAsia="仿宋_GB2312" w:cs="仿宋_GB2312"/>
          <w:b w:val="0"/>
          <w:bCs w:val="0"/>
          <w:sz w:val="32"/>
          <w:szCs w:val="32"/>
          <w:lang w:eastAsia="zh-CN"/>
        </w:rPr>
        <w:t>努力将</w:t>
      </w:r>
      <w:r>
        <w:rPr>
          <w:rFonts w:hint="eastAsia" w:ascii="仿宋_GB2312" w:hAnsi="仿宋_GB2312" w:eastAsia="仿宋_GB2312" w:cs="仿宋_GB2312"/>
          <w:b w:val="0"/>
          <w:bCs w:val="0"/>
          <w:sz w:val="32"/>
          <w:szCs w:val="32"/>
          <w:lang w:val="en-US" w:eastAsia="zh-CN"/>
        </w:rPr>
        <w:t>宁夏水投平罗水务公司打造成</w:t>
      </w:r>
      <w:r>
        <w:rPr>
          <w:rFonts w:hint="eastAsia" w:ascii="仿宋_GB2312" w:hAnsi="仿宋_GB2312" w:eastAsia="仿宋_GB2312" w:cs="仿宋_GB2312"/>
          <w:b w:val="0"/>
          <w:bCs w:val="0"/>
          <w:sz w:val="32"/>
          <w:szCs w:val="32"/>
          <w:lang w:eastAsia="zh-CN"/>
        </w:rPr>
        <w:t>银北区域一流现代水务企业。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55"/>
        <w:jc w:val="both"/>
        <w:textAlignment w:val="auto"/>
        <w:outlineLvl w:val="9"/>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swiss"/>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方正小标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Times New Roman"/>
    <w:panose1 w:val="00000000000000000000"/>
    <w:charset w:val="00"/>
    <w:family w:val="modern"/>
    <w:pitch w:val="default"/>
    <w:sig w:usb0="00000000" w:usb1="00000000" w:usb2="00000000" w:usb3="00000000" w:csb0="00040001" w:csb1="00000000"/>
  </w:font>
  <w:font w:name="Calibri">
    <w:panose1 w:val="020F0502020204030204"/>
    <w:charset w:val="01"/>
    <w:family w:val="decorative"/>
    <w:pitch w:val="default"/>
    <w:sig w:usb0="E0002AFF" w:usb1="C000247B" w:usb2="00000009" w:usb3="00000000" w:csb0="200001FF" w:csb1="00000000"/>
  </w:font>
  <w:font w:name="楷体_GB2312">
    <w:altName w:val="楷体"/>
    <w:panose1 w:val="02010609030101010101"/>
    <w:charset w:val="86"/>
    <w:family w:val="swiss"/>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MingLiU">
    <w:altName w:val="PMingLiU-ExtB"/>
    <w:panose1 w:val="02020509000000000000"/>
    <w:charset w:val="88"/>
    <w:family w:val="swiss"/>
    <w:pitch w:val="default"/>
    <w:sig w:usb0="00000000" w:usb1="00000000" w:usb2="00000016" w:usb3="00000000" w:csb0="0010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_x000B__x000C_">
    <w:altName w:val="Times New Roman"/>
    <w:panose1 w:val="00000000000000000000"/>
    <w:charset w:val="00"/>
    <w:family w:val="modern"/>
    <w:pitch w:val="default"/>
    <w:sig w:usb0="00000000" w:usb1="0000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5123E"/>
    <w:rsid w:val="00F104E6"/>
    <w:rsid w:val="02B72CE8"/>
    <w:rsid w:val="046721AD"/>
    <w:rsid w:val="09B8499E"/>
    <w:rsid w:val="0A2A7460"/>
    <w:rsid w:val="0AAE7EDA"/>
    <w:rsid w:val="0C9D436B"/>
    <w:rsid w:val="0CCA76F5"/>
    <w:rsid w:val="10E77BFA"/>
    <w:rsid w:val="136C0698"/>
    <w:rsid w:val="13EC44A0"/>
    <w:rsid w:val="149C28AF"/>
    <w:rsid w:val="15E84603"/>
    <w:rsid w:val="17F503F9"/>
    <w:rsid w:val="18554CBE"/>
    <w:rsid w:val="18752667"/>
    <w:rsid w:val="1A8B153F"/>
    <w:rsid w:val="1B2601FD"/>
    <w:rsid w:val="1B46399F"/>
    <w:rsid w:val="1E2A17F5"/>
    <w:rsid w:val="21785CEB"/>
    <w:rsid w:val="24B61A04"/>
    <w:rsid w:val="25F27CC0"/>
    <w:rsid w:val="26435DE5"/>
    <w:rsid w:val="26761A10"/>
    <w:rsid w:val="277F238D"/>
    <w:rsid w:val="285A75DC"/>
    <w:rsid w:val="28D63E86"/>
    <w:rsid w:val="292C30EA"/>
    <w:rsid w:val="2F305E83"/>
    <w:rsid w:val="32230223"/>
    <w:rsid w:val="33A6301E"/>
    <w:rsid w:val="35B37602"/>
    <w:rsid w:val="37F31B7E"/>
    <w:rsid w:val="3C091BAD"/>
    <w:rsid w:val="3C9F725A"/>
    <w:rsid w:val="3DDB3981"/>
    <w:rsid w:val="44121C93"/>
    <w:rsid w:val="447D5628"/>
    <w:rsid w:val="44B14424"/>
    <w:rsid w:val="4AD374FA"/>
    <w:rsid w:val="4BE5123E"/>
    <w:rsid w:val="4C2218A4"/>
    <w:rsid w:val="4D910542"/>
    <w:rsid w:val="4E2F38B4"/>
    <w:rsid w:val="4E3750F0"/>
    <w:rsid w:val="50805A4C"/>
    <w:rsid w:val="54C9424A"/>
    <w:rsid w:val="564B68A8"/>
    <w:rsid w:val="56A66970"/>
    <w:rsid w:val="56F07690"/>
    <w:rsid w:val="574B6AE5"/>
    <w:rsid w:val="59213D6D"/>
    <w:rsid w:val="5A9643E0"/>
    <w:rsid w:val="5BBE62E7"/>
    <w:rsid w:val="5BE229B1"/>
    <w:rsid w:val="5C2921A3"/>
    <w:rsid w:val="5C3415D4"/>
    <w:rsid w:val="5FE65805"/>
    <w:rsid w:val="60814C8C"/>
    <w:rsid w:val="62ED6FE4"/>
    <w:rsid w:val="643B0BE4"/>
    <w:rsid w:val="68E704D8"/>
    <w:rsid w:val="69694A82"/>
    <w:rsid w:val="6C2651D2"/>
    <w:rsid w:val="6F2F7C22"/>
    <w:rsid w:val="6FB87815"/>
    <w:rsid w:val="715E5D53"/>
    <w:rsid w:val="742E319B"/>
    <w:rsid w:val="7D9F3AAE"/>
    <w:rsid w:val="7EF704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tabs>
        <w:tab w:val="left" w:pos="720"/>
      </w:tabs>
      <w:spacing w:before="0" w:beforeLines="0" w:after="0" w:afterLines="0" w:line="412" w:lineRule="auto"/>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2017-11-23T03:25:00Z</dcterms:created>
  <dc:creator>PC</dc:creator>
  <cp:lastModifiedBy>￡小思绪＆</cp:lastModifiedBy>
  <cp:lastPrinted>2017-11-24T08:05:00Z</cp:lastPrinted>
  <dcterms:modified xsi:type="dcterms:W3CDTF">2017-12-15T06:24:23Z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