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28AE4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Questions to be asked to chatbots</w:t>
      </w:r>
    </w:p>
    <w:p w14:paraId="06E8BBC3">
      <w:pPr>
        <w:pStyle w:val="36"/>
        <w:spacing w:line="360" w:lineRule="auto"/>
        <w:rPr>
          <w:rFonts w:ascii="Arial" w:hAnsi="Arial" w:cs="Arial"/>
          <w:b/>
          <w:bCs/>
        </w:rPr>
      </w:pPr>
    </w:p>
    <w:p w14:paraId="6AA5AA6B">
      <w:pPr>
        <w:pStyle w:val="36"/>
        <w:spacing w:line="360" w:lineRule="auto"/>
        <w:rPr>
          <w:rFonts w:ascii="Arial" w:hAnsi="Arial" w:cs="Arial"/>
          <w:b/>
          <w:bCs/>
          <w:highlight w:val="none"/>
        </w:rPr>
      </w:pPr>
      <w:bookmarkStart w:id="0" w:name="_GoBack"/>
      <w:r>
        <w:rPr>
          <w:rFonts w:ascii="Arial" w:hAnsi="Arial" w:cs="Arial"/>
          <w:b/>
          <w:bCs/>
          <w:highlight w:val="none"/>
        </w:rPr>
        <w:t>Acquisition of General and Pharmacokinetic Properties</w:t>
      </w:r>
    </w:p>
    <w:bookmarkEnd w:id="0"/>
    <w:p w14:paraId="46404582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Is </w:t>
      </w:r>
      <w:r>
        <w:rPr>
          <w:rFonts w:hint="eastAsia" w:ascii="Arial" w:hAnsi="Arial" w:cs="Arial"/>
          <w:highlight w:val="none"/>
          <w:lang w:eastAsia="zh-CN"/>
        </w:rPr>
        <w:t>cetirizine</w:t>
      </w:r>
      <w:r>
        <w:rPr>
          <w:rFonts w:ascii="Arial" w:hAnsi="Arial" w:cs="Arial"/>
          <w:highlight w:val="none"/>
        </w:rPr>
        <w:t xml:space="preserve"> a chiral drug?</w:t>
      </w:r>
    </w:p>
    <w:p w14:paraId="667A6A4E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What is the degree of chirality of </w:t>
      </w:r>
      <w:r>
        <w:rPr>
          <w:rFonts w:hint="eastAsia" w:ascii="Arial" w:hAnsi="Arial" w:cs="Arial"/>
          <w:highlight w:val="none"/>
          <w:lang w:eastAsia="zh-CN"/>
        </w:rPr>
        <w:t>cetirizine</w:t>
      </w:r>
      <w:r>
        <w:rPr>
          <w:rFonts w:ascii="Arial" w:hAnsi="Arial" w:cs="Arial"/>
          <w:highlight w:val="none"/>
        </w:rPr>
        <w:t>?</w:t>
      </w:r>
    </w:p>
    <w:p w14:paraId="4ADE865E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Is </w:t>
      </w:r>
      <w:r>
        <w:rPr>
          <w:rFonts w:hint="eastAsia" w:ascii="Arial" w:hAnsi="Arial" w:cs="Arial"/>
          <w:highlight w:val="none"/>
          <w:lang w:eastAsia="zh-CN"/>
        </w:rPr>
        <w:t>cetirizine</w:t>
      </w:r>
      <w:r>
        <w:rPr>
          <w:rFonts w:ascii="Arial" w:hAnsi="Arial" w:cs="Arial"/>
          <w:highlight w:val="none"/>
        </w:rPr>
        <w:t xml:space="preserve"> racemic or enantiomeric?</w:t>
      </w:r>
    </w:p>
    <w:p w14:paraId="28F94662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What is the structure of </w:t>
      </w:r>
      <w:r>
        <w:rPr>
          <w:rFonts w:hint="eastAsia" w:ascii="Arial" w:hAnsi="Arial" w:cs="Arial"/>
          <w:highlight w:val="none"/>
          <w:lang w:eastAsia="zh-CN"/>
        </w:rPr>
        <w:t>cetirizine</w:t>
      </w:r>
      <w:r>
        <w:rPr>
          <w:rFonts w:ascii="Arial" w:hAnsi="Arial" w:cs="Arial"/>
          <w:highlight w:val="none"/>
        </w:rPr>
        <w:t>?</w:t>
      </w:r>
    </w:p>
    <w:p w14:paraId="157A1652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What is the molecular weight of </w:t>
      </w:r>
      <w:r>
        <w:rPr>
          <w:rFonts w:hint="eastAsia" w:ascii="Arial" w:hAnsi="Arial" w:cs="Arial"/>
          <w:highlight w:val="none"/>
          <w:lang w:eastAsia="zh-CN"/>
        </w:rPr>
        <w:t>cetirizine</w:t>
      </w:r>
      <w:r>
        <w:rPr>
          <w:rFonts w:ascii="Arial" w:hAnsi="Arial" w:cs="Arial"/>
          <w:highlight w:val="none"/>
        </w:rPr>
        <w:t>?</w:t>
      </w:r>
    </w:p>
    <w:p w14:paraId="33E0BD5B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What is the density of </w:t>
      </w:r>
      <w:r>
        <w:rPr>
          <w:rFonts w:hint="eastAsia" w:ascii="Arial" w:hAnsi="Arial" w:cs="Arial"/>
          <w:highlight w:val="none"/>
          <w:lang w:eastAsia="zh-CN"/>
        </w:rPr>
        <w:t>cetirizine</w:t>
      </w:r>
      <w:r>
        <w:rPr>
          <w:rFonts w:ascii="Arial" w:hAnsi="Arial" w:cs="Arial"/>
          <w:highlight w:val="none"/>
        </w:rPr>
        <w:t xml:space="preserve">? </w:t>
      </w:r>
    </w:p>
    <w:p w14:paraId="61F13844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What is the solubility of </w:t>
      </w:r>
      <w:r>
        <w:rPr>
          <w:rFonts w:hint="eastAsia" w:ascii="Arial" w:hAnsi="Arial" w:cs="Arial"/>
          <w:highlight w:val="none"/>
          <w:lang w:eastAsia="zh-CN"/>
        </w:rPr>
        <w:t>cetirizine</w:t>
      </w:r>
      <w:r>
        <w:rPr>
          <w:rFonts w:ascii="Arial" w:hAnsi="Arial" w:cs="Arial"/>
          <w:highlight w:val="none"/>
        </w:rPr>
        <w:t>?</w:t>
      </w:r>
    </w:p>
    <w:p w14:paraId="396E625A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What is the chemical stability of </w:t>
      </w:r>
      <w:r>
        <w:rPr>
          <w:rFonts w:hint="eastAsia" w:ascii="Arial" w:hAnsi="Arial" w:cs="Arial"/>
          <w:highlight w:val="none"/>
          <w:lang w:eastAsia="zh-CN"/>
        </w:rPr>
        <w:t>cetirizine</w:t>
      </w:r>
      <w:r>
        <w:rPr>
          <w:rFonts w:ascii="Arial" w:hAnsi="Arial" w:cs="Arial"/>
          <w:highlight w:val="none"/>
        </w:rPr>
        <w:t>?</w:t>
      </w:r>
    </w:p>
    <w:p w14:paraId="45250434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What are the ADME properties of </w:t>
      </w:r>
      <w:r>
        <w:rPr>
          <w:rFonts w:hint="eastAsia" w:ascii="Arial" w:hAnsi="Arial" w:cs="Arial"/>
          <w:highlight w:val="none"/>
          <w:lang w:eastAsia="zh-CN"/>
        </w:rPr>
        <w:t>cetirizine</w:t>
      </w:r>
      <w:r>
        <w:rPr>
          <w:rFonts w:ascii="Arial" w:hAnsi="Arial" w:cs="Arial"/>
          <w:highlight w:val="none"/>
        </w:rPr>
        <w:t>?</w:t>
      </w:r>
    </w:p>
    <w:p w14:paraId="2B4A8DFA">
      <w:pPr>
        <w:pStyle w:val="36"/>
        <w:spacing w:line="360" w:lineRule="auto"/>
        <w:rPr>
          <w:rFonts w:ascii="Arial" w:hAnsi="Arial" w:cs="Arial"/>
          <w:highlight w:val="none"/>
        </w:rPr>
      </w:pPr>
    </w:p>
    <w:p w14:paraId="2A90BC60">
      <w:pPr>
        <w:pStyle w:val="36"/>
        <w:spacing w:line="360" w:lineRule="auto"/>
        <w:rPr>
          <w:rFonts w:ascii="Arial" w:hAnsi="Arial" w:cs="Arial"/>
          <w:b/>
          <w:bCs/>
          <w:highlight w:val="none"/>
        </w:rPr>
      </w:pPr>
      <w:r>
        <w:rPr>
          <w:rFonts w:ascii="Arial" w:hAnsi="Arial" w:cs="Arial"/>
          <w:b/>
          <w:bCs/>
          <w:highlight w:val="none"/>
        </w:rPr>
        <w:t>Acquisition of Optical Spectral Information</w:t>
      </w:r>
    </w:p>
    <w:p w14:paraId="61CC4C59">
      <w:pPr>
        <w:pStyle w:val="36"/>
        <w:numPr>
          <w:ilvl w:val="0"/>
          <w:numId w:val="2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What is the molar absorption coefficient of </w:t>
      </w:r>
      <w:r>
        <w:rPr>
          <w:rFonts w:hint="eastAsia" w:ascii="Arial" w:hAnsi="Arial" w:cs="Arial"/>
          <w:highlight w:val="none"/>
          <w:lang w:eastAsia="zh-CN"/>
        </w:rPr>
        <w:t>cetirizine</w:t>
      </w:r>
      <w:r>
        <w:rPr>
          <w:rFonts w:ascii="Arial" w:hAnsi="Arial" w:cs="Arial"/>
          <w:highlight w:val="none"/>
        </w:rPr>
        <w:t>?</w:t>
      </w:r>
    </w:p>
    <w:p w14:paraId="41A8EEAD">
      <w:pPr>
        <w:pStyle w:val="36"/>
        <w:numPr>
          <w:ilvl w:val="0"/>
          <w:numId w:val="2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What is the fluorescence quantum yield of </w:t>
      </w:r>
      <w:r>
        <w:rPr>
          <w:rFonts w:hint="eastAsia" w:ascii="Arial" w:hAnsi="Arial" w:cs="Arial"/>
          <w:highlight w:val="none"/>
          <w:lang w:eastAsia="zh-CN"/>
        </w:rPr>
        <w:t>cetirizine</w:t>
      </w:r>
      <w:r>
        <w:rPr>
          <w:rFonts w:ascii="Arial" w:hAnsi="Arial" w:cs="Arial"/>
          <w:highlight w:val="none"/>
        </w:rPr>
        <w:t>?</w:t>
      </w:r>
    </w:p>
    <w:p w14:paraId="7E512463">
      <w:pPr>
        <w:pStyle w:val="36"/>
        <w:numPr>
          <w:ilvl w:val="0"/>
          <w:numId w:val="2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What is the secondary structure of </w:t>
      </w:r>
      <w:r>
        <w:rPr>
          <w:rFonts w:hint="eastAsia" w:ascii="Arial" w:hAnsi="Arial" w:cs="Arial"/>
          <w:highlight w:val="none"/>
          <w:lang w:eastAsia="zh-CN"/>
        </w:rPr>
        <w:t>cetirizine</w:t>
      </w:r>
      <w:r>
        <w:rPr>
          <w:rFonts w:ascii="Arial" w:hAnsi="Arial" w:cs="Arial"/>
          <w:highlight w:val="none"/>
        </w:rPr>
        <w:t>?</w:t>
      </w:r>
    </w:p>
    <w:p w14:paraId="0003D9D9">
      <w:pPr>
        <w:pStyle w:val="36"/>
        <w:numPr>
          <w:ilvl w:val="0"/>
          <w:numId w:val="2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Please plot the absorbance spectrum of </w:t>
      </w:r>
      <w:r>
        <w:rPr>
          <w:rFonts w:hint="eastAsia" w:ascii="Arial" w:hAnsi="Arial" w:cs="Arial"/>
          <w:highlight w:val="none"/>
          <w:lang w:eastAsia="zh-CN"/>
        </w:rPr>
        <w:t>cetirizine</w:t>
      </w:r>
      <w:r>
        <w:rPr>
          <w:rFonts w:ascii="Arial" w:hAnsi="Arial" w:cs="Arial"/>
          <w:highlight w:val="none"/>
        </w:rPr>
        <w:t>.</w:t>
      </w:r>
    </w:p>
    <w:p w14:paraId="5BEC28D2">
      <w:pPr>
        <w:pStyle w:val="36"/>
        <w:numPr>
          <w:ilvl w:val="0"/>
          <w:numId w:val="2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Please plot the fluorescence spectrum of </w:t>
      </w:r>
      <w:r>
        <w:rPr>
          <w:rFonts w:hint="eastAsia" w:ascii="Arial" w:hAnsi="Arial" w:cs="Arial"/>
          <w:highlight w:val="none"/>
          <w:lang w:eastAsia="zh-CN"/>
        </w:rPr>
        <w:t>cetirizine</w:t>
      </w:r>
      <w:r>
        <w:rPr>
          <w:rFonts w:ascii="Arial" w:hAnsi="Arial" w:cs="Arial"/>
          <w:highlight w:val="none"/>
        </w:rPr>
        <w:t>.</w:t>
      </w:r>
    </w:p>
    <w:p w14:paraId="0F81B3B5">
      <w:pPr>
        <w:pStyle w:val="36"/>
        <w:numPr>
          <w:ilvl w:val="0"/>
          <w:numId w:val="2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Please plot the circular dichroism spectrum of </w:t>
      </w:r>
      <w:r>
        <w:rPr>
          <w:rFonts w:hint="eastAsia" w:ascii="Arial" w:hAnsi="Arial" w:cs="Arial"/>
          <w:highlight w:val="none"/>
          <w:lang w:eastAsia="zh-CN"/>
        </w:rPr>
        <w:t>cetirizine</w:t>
      </w:r>
      <w:r>
        <w:rPr>
          <w:rFonts w:ascii="Arial" w:hAnsi="Arial" w:cs="Arial"/>
          <w:highlight w:val="none"/>
        </w:rPr>
        <w:t>.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82574777"/>
      <w:docPartObj>
        <w:docPartGallery w:val="autotext"/>
      </w:docPartObj>
    </w:sdtPr>
    <w:sdtEndPr>
      <w:rPr>
        <w:rFonts w:ascii="Arial" w:hAnsi="Arial" w:cs="Arial"/>
      </w:rPr>
    </w:sdtEndPr>
    <w:sdtContent>
      <w:p w14:paraId="4A4CF12E">
        <w:pPr>
          <w:pStyle w:val="11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4EFC1CAA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030870"/>
    <w:multiLevelType w:val="multilevel"/>
    <w:tmpl w:val="4E03087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9E06F6"/>
    <w:multiLevelType w:val="multilevel"/>
    <w:tmpl w:val="6D9E06F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01C"/>
    <w:rsid w:val="0000601C"/>
    <w:rsid w:val="00011927"/>
    <w:rsid w:val="00023496"/>
    <w:rsid w:val="000263FA"/>
    <w:rsid w:val="000266D6"/>
    <w:rsid w:val="00043078"/>
    <w:rsid w:val="00065F55"/>
    <w:rsid w:val="000D2DF7"/>
    <w:rsid w:val="00103813"/>
    <w:rsid w:val="0014386E"/>
    <w:rsid w:val="00150831"/>
    <w:rsid w:val="001576B3"/>
    <w:rsid w:val="00197AE4"/>
    <w:rsid w:val="001A7028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40BA"/>
    <w:rsid w:val="002A1936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3B2F"/>
    <w:rsid w:val="0062738A"/>
    <w:rsid w:val="00630622"/>
    <w:rsid w:val="00633C51"/>
    <w:rsid w:val="006434D4"/>
    <w:rsid w:val="006873CA"/>
    <w:rsid w:val="006B6153"/>
    <w:rsid w:val="006E1460"/>
    <w:rsid w:val="00725406"/>
    <w:rsid w:val="0073431B"/>
    <w:rsid w:val="007537DE"/>
    <w:rsid w:val="00767842"/>
    <w:rsid w:val="00772C63"/>
    <w:rsid w:val="00776510"/>
    <w:rsid w:val="00785931"/>
    <w:rsid w:val="00790BAD"/>
    <w:rsid w:val="007A39F1"/>
    <w:rsid w:val="007A61F4"/>
    <w:rsid w:val="007B0C95"/>
    <w:rsid w:val="007D7CFB"/>
    <w:rsid w:val="007E3204"/>
    <w:rsid w:val="007E590D"/>
    <w:rsid w:val="008078C8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D3068"/>
    <w:rsid w:val="009D6C02"/>
    <w:rsid w:val="009D71FA"/>
    <w:rsid w:val="009E1ECF"/>
    <w:rsid w:val="009F58DD"/>
    <w:rsid w:val="00A22AA3"/>
    <w:rsid w:val="00A42DA2"/>
    <w:rsid w:val="00A63463"/>
    <w:rsid w:val="00A91518"/>
    <w:rsid w:val="00A921F7"/>
    <w:rsid w:val="00A923A7"/>
    <w:rsid w:val="00AA47FF"/>
    <w:rsid w:val="00AA7FE6"/>
    <w:rsid w:val="00AB7756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55725"/>
    <w:rsid w:val="00BA54BE"/>
    <w:rsid w:val="00BB56D6"/>
    <w:rsid w:val="00BB762E"/>
    <w:rsid w:val="00BD1E93"/>
    <w:rsid w:val="00BE3FC0"/>
    <w:rsid w:val="00C02D6D"/>
    <w:rsid w:val="00C0528B"/>
    <w:rsid w:val="00C5495E"/>
    <w:rsid w:val="00C570B9"/>
    <w:rsid w:val="00C60039"/>
    <w:rsid w:val="00C605F2"/>
    <w:rsid w:val="00C6234C"/>
    <w:rsid w:val="00C64C53"/>
    <w:rsid w:val="00C658CB"/>
    <w:rsid w:val="00C65AE0"/>
    <w:rsid w:val="00C770A2"/>
    <w:rsid w:val="00C95E4E"/>
    <w:rsid w:val="00CB58D0"/>
    <w:rsid w:val="00CC335A"/>
    <w:rsid w:val="00CF3BDF"/>
    <w:rsid w:val="00D1253F"/>
    <w:rsid w:val="00D3012B"/>
    <w:rsid w:val="00D410A0"/>
    <w:rsid w:val="00D41AC6"/>
    <w:rsid w:val="00DB692C"/>
    <w:rsid w:val="00DC6700"/>
    <w:rsid w:val="00DC77BF"/>
    <w:rsid w:val="00DD4649"/>
    <w:rsid w:val="00DE75C2"/>
    <w:rsid w:val="00E20B9E"/>
    <w:rsid w:val="00E63FC5"/>
    <w:rsid w:val="00E6660D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A44DA"/>
    <w:rsid w:val="00FB7DF7"/>
    <w:rsid w:val="00FE4DA4"/>
    <w:rsid w:val="00FF0231"/>
    <w:rsid w:val="7FF778E9"/>
    <w:rsid w:val="EE8FB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3 字符"/>
    <w:basedOn w:val="16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标题 4 字符"/>
    <w:basedOn w:val="16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标题 5 字符"/>
    <w:basedOn w:val="16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标题 6 字符"/>
    <w:basedOn w:val="16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7 字符"/>
    <w:basedOn w:val="16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6">
    <w:name w:val="No Spacing"/>
    <w:link w:val="39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character" w:customStyle="1" w:styleId="37">
    <w:name w:val="页眉 字符"/>
    <w:basedOn w:val="16"/>
    <w:link w:val="12"/>
    <w:uiPriority w:val="99"/>
  </w:style>
  <w:style w:type="character" w:customStyle="1" w:styleId="38">
    <w:name w:val="页脚 字符"/>
    <w:basedOn w:val="16"/>
    <w:link w:val="11"/>
    <w:uiPriority w:val="99"/>
  </w:style>
  <w:style w:type="character" w:customStyle="1" w:styleId="39">
    <w:name w:val="无间隔 字符"/>
    <w:basedOn w:val="16"/>
    <w:link w:val="36"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706</Characters>
  <Lines>5</Lines>
  <Paragraphs>1</Paragraphs>
  <TotalTime>3</TotalTime>
  <ScaleCrop>false</ScaleCrop>
  <LinksUpToDate>false</LinksUpToDate>
  <CharactersWithSpaces>828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2025-01-14T08:33:00Z</dcterms:created>
  <dc:creator>Kenry, FNU - (kenry)</dc:creator>
  <cp:lastModifiedBy>ziqiwang</cp:lastModifiedBy>
  <dcterms:modified xsi:type="dcterms:W3CDTF">2025-01-16T14:45:29Z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3DAC54CA9F14A68C89788867B9C2A708_42</vt:lpwstr>
  </property>
</Properties>
</file>