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1600" w14:textId="6E9B685B" w:rsidR="00315717" w:rsidRPr="00315717" w:rsidRDefault="00000000" w:rsidP="00315717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49773C">
        <w:rPr>
          <w:rFonts w:ascii="Arial" w:hAnsi="Arial" w:cs="Arial" w:hint="eastAsia"/>
          <w:lang w:eastAsia="zh-CN"/>
        </w:rPr>
        <w:t>ofloxacin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>a chiral drug?</w:t>
      </w:r>
    </w:p>
    <w:p w14:paraId="226BFAC5" w14:textId="4A190605" w:rsidR="00695EFE" w:rsidRPr="00CE5B5F" w:rsidRDefault="00CE5B5F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Is </w:t>
      </w:r>
      <w:r w:rsidR="0049773C">
        <w:rPr>
          <w:rFonts w:ascii="Arial" w:hAnsi="Arial" w:cs="Arial"/>
        </w:rPr>
        <w:t>levofloxacin</w:t>
      </w:r>
      <w:r w:rsidRPr="00CE5B5F">
        <w:rPr>
          <w:rFonts w:ascii="Arial" w:hAnsi="Arial" w:cs="Arial"/>
        </w:rPr>
        <w:t xml:space="preserve"> a chiral drug?</w:t>
      </w:r>
    </w:p>
    <w:p w14:paraId="23801562" w14:textId="1425721D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49773C">
        <w:rPr>
          <w:rFonts w:ascii="Arial" w:hAnsi="Arial" w:cs="Arial" w:hint="eastAsia"/>
          <w:lang w:eastAsia="zh-CN"/>
        </w:rPr>
        <w:t>ofloxacin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CE5B5F" w:rsidRPr="00CE5B5F">
        <w:rPr>
          <w:rFonts w:ascii="Arial" w:hAnsi="Arial" w:cs="Arial"/>
        </w:rPr>
        <w:t xml:space="preserve">and </w:t>
      </w:r>
      <w:r w:rsidR="0049773C">
        <w:rPr>
          <w:rFonts w:ascii="Arial" w:hAnsi="Arial" w:cs="Arial"/>
        </w:rPr>
        <w:t>levofloxacin</w:t>
      </w:r>
      <w:r w:rsidRPr="00CE5B5F">
        <w:rPr>
          <w:rFonts w:ascii="Arial" w:hAnsi="Arial" w:cs="Arial"/>
        </w:rPr>
        <w:t xml:space="preserve"> are racemic and enantiomeric?</w:t>
      </w:r>
    </w:p>
    <w:p w14:paraId="03C124D3" w14:textId="05AF3D28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49773C">
        <w:rPr>
          <w:rFonts w:ascii="Arial" w:hAnsi="Arial" w:hint="eastAsia"/>
          <w:lang w:eastAsia="zh-CN"/>
        </w:rPr>
        <w:t>ofloxacin</w:t>
      </w:r>
      <w:r w:rsidRPr="00CE5B5F">
        <w:rPr>
          <w:rFonts w:ascii="Arial" w:hAnsi="Arial" w:cs="Arial"/>
        </w:rPr>
        <w:t xml:space="preserve">? </w:t>
      </w:r>
    </w:p>
    <w:p w14:paraId="23AE6C6D" w14:textId="7C6C04B3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49773C">
        <w:rPr>
          <w:rFonts w:ascii="Arial" w:hAnsi="Arial" w:hint="eastAsia"/>
          <w:lang w:eastAsia="zh-CN"/>
        </w:rPr>
        <w:t>levofloxacin</w:t>
      </w:r>
      <w:r w:rsidRPr="00CE5B5F">
        <w:rPr>
          <w:rFonts w:ascii="Arial" w:hAnsi="Arial" w:cs="Arial"/>
        </w:rPr>
        <w:t>?</w:t>
      </w:r>
    </w:p>
    <w:p w14:paraId="758246CB" w14:textId="4B580E90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49773C">
        <w:rPr>
          <w:rFonts w:ascii="Arial" w:hAnsi="Arial" w:cs="Arial" w:hint="eastAsia"/>
          <w:lang w:eastAsia="zh-CN"/>
        </w:rPr>
        <w:t>ofloxacin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49773C">
        <w:rPr>
          <w:rFonts w:ascii="Arial" w:hAnsi="Arial" w:cs="Arial" w:hint="eastAsia"/>
          <w:lang w:eastAsia="zh-CN"/>
        </w:rPr>
        <w:t>levofloxacin</w:t>
      </w:r>
      <w:r w:rsidRPr="00CE5B5F">
        <w:rPr>
          <w:rFonts w:ascii="Arial" w:hAnsi="Arial" w:cs="Arial"/>
        </w:rPr>
        <w:t xml:space="preserve"> are more effective?</w:t>
      </w:r>
    </w:p>
    <w:p w14:paraId="21E2D89A" w14:textId="2FDD3848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49773C">
        <w:rPr>
          <w:rFonts w:ascii="Arial" w:hAnsi="Arial" w:cs="Arial" w:hint="eastAsia"/>
          <w:lang w:eastAsia="zh-CN"/>
        </w:rPr>
        <w:t>ofloxacin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49773C">
        <w:rPr>
          <w:rFonts w:ascii="Arial" w:hAnsi="Arial" w:cs="Arial" w:hint="eastAsia"/>
          <w:lang w:eastAsia="zh-CN"/>
        </w:rPr>
        <w:t>levofloxacin</w:t>
      </w:r>
      <w:r w:rsidRPr="00CE5B5F">
        <w:rPr>
          <w:rFonts w:ascii="Arial" w:hAnsi="Arial" w:cs="Arial"/>
        </w:rPr>
        <w:t xml:space="preserve"> are more toxic?</w:t>
      </w:r>
    </w:p>
    <w:sectPr w:rsidR="00695EFE" w:rsidRPr="00CE5B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E612" w14:textId="77777777" w:rsidR="001A3994" w:rsidRDefault="001A3994">
      <w:pPr>
        <w:spacing w:line="240" w:lineRule="auto"/>
      </w:pPr>
      <w:r>
        <w:separator/>
      </w:r>
    </w:p>
  </w:endnote>
  <w:endnote w:type="continuationSeparator" w:id="0">
    <w:p w14:paraId="0C570E18" w14:textId="77777777" w:rsidR="001A3994" w:rsidRDefault="001A39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a3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7719" w14:textId="77777777" w:rsidR="001A3994" w:rsidRDefault="001A3994">
      <w:pPr>
        <w:spacing w:after="0"/>
      </w:pPr>
      <w:r>
        <w:separator/>
      </w:r>
    </w:p>
  </w:footnote>
  <w:footnote w:type="continuationSeparator" w:id="0">
    <w:p w14:paraId="0F406672" w14:textId="77777777" w:rsidR="001A3994" w:rsidRDefault="001A39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EE5B536B"/>
    <w:rsid w:val="F8F720A7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399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15717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9773C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923A8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438C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2557"/>
    <w:rsid w:val="00CE57D9"/>
    <w:rsid w:val="00CE5B5F"/>
    <w:rsid w:val="00CF3BDF"/>
    <w:rsid w:val="00D1253F"/>
    <w:rsid w:val="00D3012B"/>
    <w:rsid w:val="00D410A0"/>
    <w:rsid w:val="00D41AC6"/>
    <w:rsid w:val="00D63BBA"/>
    <w:rsid w:val="00DB692C"/>
    <w:rsid w:val="00DC6700"/>
    <w:rsid w:val="00DC77BF"/>
    <w:rsid w:val="00DD4649"/>
    <w:rsid w:val="00DE75C2"/>
    <w:rsid w:val="00E20B9E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No Spacing"/>
    <w:link w:val="af3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af3">
    <w:name w:val="无间隔 字符"/>
    <w:basedOn w:val="a0"/>
    <w:link w:val="af2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Ziqi Wang</cp:lastModifiedBy>
  <cp:revision>133</cp:revision>
  <dcterms:created xsi:type="dcterms:W3CDTF">2025-01-11T10:21:00Z</dcterms:created>
  <dcterms:modified xsi:type="dcterms:W3CDTF">2025-01-25T00:28:00Z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