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2020-6-1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预习：Web前端基础</w:t>
            </w:r>
            <w:r>
              <w:rPr>
                <w:rFonts w:hint="default"/>
                <w:vertAlign w:val="baseline"/>
              </w:rPr>
              <w:t>（</w:t>
            </w:r>
            <w:r>
              <w:rPr>
                <w:rFonts w:hint="default"/>
                <w:vertAlign w:val="baseline"/>
              </w:rPr>
              <w:t>第22-43</w:t>
            </w:r>
            <w:r>
              <w:rPr>
                <w:rFonts w:hint="default"/>
                <w:vertAlign w:val="baseline"/>
              </w:rPr>
              <w:t>小节内容</w:t>
            </w:r>
            <w:r>
              <w:rPr>
                <w:rFonts w:hint="default"/>
                <w:vertAlign w:val="baseline"/>
              </w:rPr>
              <w:t>，即CSS部分</w:t>
            </w:r>
            <w:r>
              <w:rPr>
                <w:rFonts w:hint="default"/>
                <w:vertAlign w:val="baseline"/>
              </w:rPr>
              <w:t>）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  <w:rPr>
          <w:rFonts w:hint="default"/>
        </w:rPr>
      </w:pPr>
      <w:r>
        <w:t>在今天的学习中，我</w:t>
      </w:r>
      <w:r>
        <w:t>学习了CSS相关内容，包括用CSS改变标签样式，CSS的内联、嵌入、外部式三种写法，选择器（标签选择器、类选择器、id选择器、子选择器、后代选择器、伪类选择器、通用选择器），块状元素、内联元素、内联块元素，盒式模型（学会了margin，border，padding），流动模型，浮动模型，层模型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31235" cy="3275330"/>
            <wp:effectExtent l="0" t="0" r="24765" b="1270"/>
            <wp:docPr id="2" name="图片 2" descr="截屏2020-06-18 下午4.0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18 下午4.01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564255" cy="3172460"/>
            <wp:effectExtent l="0" t="0" r="17145" b="2540"/>
            <wp:docPr id="1" name="图片 1" descr="截屏2020-06-18 下午4.0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8 下午4.02.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ull-Width-Quoration-Mark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5EDC5EB7"/>
    <w:rsid w:val="72F7089C"/>
    <w:rsid w:val="7FBF3DC5"/>
    <w:rsid w:val="BAD5C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2020-06-16T12:45:00Z</dcterms:created>
  <dc:creator>myaccount</dc:creator>
  <cp:lastModifiedBy>myaccount</cp:lastModifiedBy>
  <dcterms:modified xsi:type="dcterms:W3CDTF">2020-06-18T16:03:27Z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