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100"/>
      </w:pPr>
      <w:r>
        <w:t>呼吸内科AI病历书写系统</w:t>
      </w:r>
    </w:p>
    <w:p>
      <w:pPr>
        <w:pStyle w:val="Title"/>
      </w:pPr>
      <w:r>
        <w:t>108 睡眠呼吸障碍慢性呼吸衰竭及复杂特殊肺疾病模板库</w:t>
      </w:r>
    </w:p>
    <w:p>
      <w:r>
        <w:t>文件编号 108　版本 V1.0</w:t>
      </w:r>
    </w:p>
    <w:p>
      <w:r>
        <w:t>所属层级 第三级 专病模板层</w:t>
      </w:r>
    </w:p>
    <w:p>
      <w:r>
        <w:t>建设与核验日期 2026-10-26</w:t>
      </w:r>
    </w:p>
    <w:p>
      <w:r>
        <w:t>功能定位 睡眠监测、慢性呼衰及复杂肺病衔接</w:t>
      </w:r>
    </w:p>
    <w:p>
      <w:r>
        <w:t>适用任务 OSA、低通气、慢性呼衰、家庭支持或罕见肺病</w:t>
      </w:r>
    </w:p>
    <w:p>
      <w:r>
        <w:t>本库用于中国医院呼吸与危重症医学科医师的资料整理、分析、病历草拟和质控，默认成人住院；儿童、孕产妇及特殊人群需另行核对适用依据。本库是可供AI调用的文书规则资源，不是医院电子病历软件、自动处方系统或经临床验证的医疗器械。只有经核实的真实患者资料可进入正式文书；现场查体、紧急处置、药物处方、呼吸机调整、侵入性操作、知情沟通、签名由有权限医师完成。不得虚构已查房、已会诊、已沟通或已签署。</w:t>
      </w:r>
    </w:p>
    <w:p>
      <w:r>
        <w:t>使用方法：先读00与01，再由11按任务调用相关模块，10终审后形成正式文书。本文模板中的【字段】用于填充，虚构示例不属于真实患者资料。</w:t>
      </w:r>
    </w:p>
    <w:p>
      <w:r>
        <w:br w:type="page"/>
      </w:r>
    </w:p>
    <w:p>
      <w:pPr>
        <w:pStyle w:val="Heading1"/>
      </w:pPr>
      <w:r>
        <w:t>本模块目录</w:t>
      </w:r>
    </w:p>
    <w:p>
      <w:r>
        <w:t>功能定位与调用条件</w:t>
      </w:r>
    </w:p>
    <w:p>
      <w:r>
        <w:t>专病使用流程与格式约束</w:t>
      </w:r>
    </w:p>
    <w:p>
      <w:r>
        <w:t>阻塞性与中枢性睡眠呼吸暂停</w:t>
      </w:r>
    </w:p>
    <w:p>
      <w:r>
        <w:t>肥胖低通气与睡眠相关低通气</w:t>
      </w:r>
    </w:p>
    <w:p>
      <w:r>
        <w:t>慢性呼吸衰竭及神经肌肉胸廓相关功能不全</w:t>
      </w:r>
    </w:p>
    <w:p>
      <w:r>
        <w:t>扩展亚型与复杂场景</w:t>
      </w:r>
    </w:p>
    <w:p>
      <w:r>
        <w:t>典型虚构病例与执行结果</w:t>
      </w:r>
    </w:p>
    <w:p>
      <w:r>
        <w:t>医学真实性边界与常见错误</w:t>
      </w:r>
    </w:p>
    <w:p>
      <w:r>
        <w:t>质量控制及模块联动</w:t>
      </w:r>
    </w:p>
    <w:p>
      <w:r>
        <w:t>指南来源与版本维护</w:t>
      </w:r>
    </w:p>
    <w:p>
      <w:r>
        <w:t>版本更新说明</w:t>
      </w:r>
    </w:p>
    <w:p>
      <w:r>
        <w:br w:type="page"/>
      </w:r>
    </w:p>
    <w:p>
      <w:pPr>
        <w:widowControl/>
      </w:pPr>
      <w:r>
        <w:t>版本 V1.0　建设及核验日期 2026-10-26　所属层级 第三级 专病模板层</w:t>
      </w:r>
    </w:p>
    <w:p>
      <w:pPr>
        <w:widowControl/>
      </w:pPr>
      <w:r>
        <w:t>本库用于中国医院呼吸与危重症医学科医师的资料整理、分析、病历草拟和质控，默认成人住院；儿童、孕产妇及特殊人群需另行核对适用依据。本库是可供AI调用的文书规则资源，不是医院电子病历软件、自动处方系统或经临床验证的医疗器械。只有经核实的真实患者资料可进入正式文书；现场查体、紧急处置、药物处方、呼吸机调整、侵入性操作、知情沟通、签名由有权限医师完成。不得虚构已查房、已会诊、已沟通或已签署。</w:t>
      </w:r>
    </w:p>
    <w:p>
      <w:pPr>
        <w:pStyle w:val="Heading1"/>
      </w:pPr>
      <w:r>
        <w:t>功能定位与调用条件</w:t>
      </w:r>
    </w:p>
    <w:p>
      <w:pPr>
        <w:widowControl/>
      </w:pPr>
      <w:r>
        <w:t>功能定位：睡眠监测、慢性呼衰及复杂肺病衔接。</w:t>
      </w:r>
    </w:p>
    <w:p>
      <w:pPr>
        <w:widowControl/>
      </w:pPr>
      <w:r>
        <w:t>调用条件：OSA、低通气、慢性呼衰、家庭支持或罕见肺病。</w:t>
      </w:r>
    </w:p>
    <w:p>
      <w:pPr>
        <w:widowControl/>
      </w:pPr>
      <w:r>
        <w:t>最低输入：患者唯一标识、本次住院标识、入院日期、拟写文书类型及记录时点、当前可核对的病史和检查来源。涉及药物、设备、操作或医师意见，必须另给实际时点及状态；不要求为无关字段补造资料。</w:t>
      </w:r>
    </w:p>
    <w:p>
      <w:pPr>
        <w:pStyle w:val="Heading1"/>
      </w:pPr>
      <w:r>
        <w:t>专病使用流程与格式约束</w:t>
      </w:r>
    </w:p>
    <w:p>
      <w:pPr>
        <w:widowControl/>
      </w:pPr>
      <w:r>
        <w:t>先由11确定患者及本次住院、记录时点、当时可得证据和当前治疗；03与04负责实查评分及报告；05处理操作设备，06处理急变，07核对实际方案，08区分医师层级，09出院衔接，最后10。</w:t>
      </w:r>
    </w:p>
    <w:p>
      <w:pPr>
        <w:widowControl/>
      </w:pPr>
      <w:r>
        <w:t>所有正式医学文书正文置于独立 Markdown text 代码框。文书日期时间及标题置于框外；包括“某某主治医师查房记录”“某某副主任医师查房记录”“某某主任医师查房记录”。框内只保留可复制至电子病历正文栏的内容，不重复题头日期及标题，不加AI解释、前言或备注。日常病程及三级查房必须连续完整一整段，无空行，不分条，不人为添加多余空格。入院、首次病程、特殊操作、抢救、讨论及出院等规范栏目可按需要保留。抢救和操作的实际事件时间、必要的历史检查日期必须保留，不能将“不重复题头”误解为删除临床时点。不得因整段要求压缩必要诊断依据、鉴别、风险和计划。不得将“不能补写”“不能写成”等给模板执行者的操作说明放入正式正文；证据缺口应客观写为“性质待定”“尚待复评”等临床表述，核对事项置框外。正式净稿不得出现未替换占位符；关键事实冲突在框外单列核实项，阻断受影响净稿。禁止“根据昨天查房记录”“结合前一天的查体情况”“根据用户上传的CT图片”“AI分析认为”等叙述。模板中的【字段】仅用于建设和填充教学，不能直接提交。示例病例全为虚构，禁止继承至真实患者。</w:t>
      </w:r>
    </w:p>
    <w:p>
      <w:pPr>
        <w:pStyle w:val="Heading1"/>
      </w:pPr>
      <w:r>
        <w:t>阻塞性与中枢性睡眠呼吸暂停</w:t>
      </w:r>
    </w:p>
    <w:p>
      <w:pPr>
        <w:widowControl/>
      </w:pPr>
      <w:r>
        <w:t>本节给出疾病知识、证据门槛及临床文书。知识规则须通过01和11转为患者个体分析，不能直接当成已发生事实。</w:t>
      </w:r>
    </w:p>
    <w:p>
      <w:pPr>
        <w:pStyle w:val="Heading2"/>
      </w:pPr>
      <w:r>
        <w:t>01 疾病定义</w:t>
      </w:r>
    </w:p>
    <w:p>
      <w:pPr>
        <w:widowControl/>
      </w:pPr>
      <w:r>
        <w:t>睡眠期阻塞或中枢驱动相关呼吸事件，问卷与鼾声不能确诊。</w:t>
      </w:r>
    </w:p>
    <w:p>
      <w:pPr>
        <w:pStyle w:val="Heading2"/>
      </w:pPr>
      <w:r>
        <w:t>02 病因和机制</w:t>
      </w:r>
    </w:p>
    <w:p>
      <w:pPr>
        <w:widowControl/>
      </w:pPr>
      <w:r>
        <w:t>上气道易塌陷或呼吸调控异常，OSA CSA与混合事件需监测分型。</w:t>
      </w:r>
    </w:p>
    <w:p>
      <w:pPr>
        <w:pStyle w:val="Heading2"/>
      </w:pPr>
      <w:r>
        <w:t>03 临床表现</w:t>
      </w:r>
    </w:p>
    <w:p>
      <w:pPr>
        <w:widowControl/>
      </w:pPr>
      <w:r>
        <w:t>鼾声目击暂停憋醒、睡眠不解乏或日间嗜睡，亦可无典型主诉，需客观监测分型。这些是知识性表现，只将患者真实存在的内容写入正文。</w:t>
      </w:r>
    </w:p>
    <w:p>
      <w:pPr>
        <w:pStyle w:val="Heading2"/>
      </w:pPr>
      <w:r>
        <w:t>04 病史采集</w:t>
      </w:r>
    </w:p>
    <w:p>
      <w:pPr>
        <w:widowControl/>
      </w:pPr>
      <w:r>
        <w:t>鼾声目击暂停夜间憋醒、嗜睡驾驶风险、肥胖心衰卒中阿片及既往设备。</w:t>
      </w:r>
    </w:p>
    <w:p>
      <w:pPr>
        <w:pStyle w:val="Heading2"/>
      </w:pPr>
      <w:r>
        <w:t>05 专科检查</w:t>
      </w:r>
    </w:p>
    <w:p>
      <w:pPr>
        <w:widowControl/>
      </w:pPr>
      <w:r>
        <w:t>体重BMI颈围及上气道检查需实际，清醒SpO2不替夜间监测。</w:t>
      </w:r>
    </w:p>
    <w:p>
      <w:pPr>
        <w:pStyle w:val="Heading2"/>
      </w:pPr>
      <w:r>
        <w:t>06 检验血气</w:t>
      </w:r>
    </w:p>
    <w:p>
      <w:pPr>
        <w:widowControl/>
      </w:pPr>
      <w:r>
        <w:t>怀疑清醒高碳酸或低通气查动脉血气，HCO3-筛查不替代全诊断。</w:t>
      </w:r>
    </w:p>
    <w:p>
      <w:pPr>
        <w:pStyle w:val="Heading2"/>
      </w:pPr>
      <w:r>
        <w:t>07 肺功能</w:t>
      </w:r>
    </w:p>
    <w:p>
      <w:pPr>
        <w:widowControl/>
      </w:pPr>
      <w:r>
        <w:t>按共存肺病评通气，不能单凭阻塞肺功能诊断OSA。</w:t>
      </w:r>
    </w:p>
    <w:p>
      <w:pPr>
        <w:pStyle w:val="Heading2"/>
      </w:pPr>
      <w:r>
        <w:t>08 影像检查</w:t>
      </w:r>
    </w:p>
    <w:p>
      <w:pPr>
        <w:widowControl/>
      </w:pPr>
      <w:r>
        <w:t>影像仅为并病和鉴别，常规CT不是睡眠暂停确诊。</w:t>
      </w:r>
    </w:p>
    <w:p>
      <w:pPr>
        <w:pStyle w:val="Heading2"/>
      </w:pPr>
      <w:r>
        <w:t>09 病原和病理</w:t>
      </w:r>
    </w:p>
    <w:p>
      <w:pPr>
        <w:widowControl/>
      </w:pPr>
      <w:r>
        <w:t>无常规病原病理要求，感染等并病另查。</w:t>
      </w:r>
    </w:p>
    <w:p>
      <w:pPr>
        <w:pStyle w:val="Heading2"/>
      </w:pPr>
      <w:r>
        <w:t>10 诊断标准</w:t>
      </w:r>
    </w:p>
    <w:p>
      <w:pPr>
        <w:widowControl/>
      </w:pPr>
      <w:r>
        <w:t>适用PSG或合格HSAT加临床标准，AHI REI分母和技术不同，CSA需事件类型及病因。</w:t>
      </w:r>
    </w:p>
    <w:p>
      <w:pPr>
        <w:pStyle w:val="Heading2"/>
      </w:pPr>
      <w:r>
        <w:t>11 诊断依据表达</w:t>
      </w:r>
    </w:p>
    <w:p>
      <w:pPr>
        <w:widowControl/>
      </w:pPr>
      <w:r>
        <w:t>逐项对应适用PSG或合格HSAT加临床标准，AHI REI分母和技术不同，CSA需事件类型及病因。支持证据、反对证据和缺口分别写，不由模板补足。</w:t>
      </w:r>
    </w:p>
    <w:p>
      <w:pPr>
        <w:pStyle w:val="Heading2"/>
      </w:pPr>
      <w:r>
        <w:t>12 鉴别诊断</w:t>
      </w:r>
    </w:p>
    <w:p>
      <w:pPr>
        <w:widowControl/>
      </w:pPr>
      <w:r>
        <w:t>单纯鼾症、失眠、低通气、夜间低氧及其他嗜睡原因。</w:t>
      </w:r>
    </w:p>
    <w:p>
      <w:pPr>
        <w:pStyle w:val="Heading2"/>
      </w:pPr>
      <w:r>
        <w:t>13 分型分期</w:t>
      </w:r>
    </w:p>
    <w:p>
      <w:pPr>
        <w:widowControl/>
      </w:pPr>
      <w:r>
        <w:t>成人常用AHI 5至&lt;15轻、15至&lt;30中、≥30重，确诊还需症状或并病条件；CSA另分类。</w:t>
      </w:r>
    </w:p>
    <w:p>
      <w:pPr>
        <w:pStyle w:val="Heading2"/>
      </w:pPr>
      <w:r>
        <w:t>14 严重程度及危险</w:t>
      </w:r>
    </w:p>
    <w:p>
      <w:pPr>
        <w:widowControl/>
      </w:pPr>
      <w:r>
        <w:t>夜间低氧负荷、嗜睡事故、心肺并病和清醒低通气。</w:t>
      </w:r>
    </w:p>
    <w:p>
      <w:pPr>
        <w:pStyle w:val="Heading2"/>
      </w:pPr>
      <w:r>
        <w:t>15 治疗原则</w:t>
      </w:r>
    </w:p>
    <w:p>
      <w:pPr>
        <w:widowControl/>
      </w:pPr>
      <w:r>
        <w:t>体重生活及适用PAP口腔或外科等由专科确认；设备类型依病因，不能所有CSA套同方案。</w:t>
      </w:r>
    </w:p>
    <w:p>
      <w:pPr>
        <w:pStyle w:val="Heading2"/>
      </w:pPr>
      <w:r>
        <w:t>16 呼吸支持</w:t>
      </w:r>
    </w:p>
    <w:p>
      <w:pPr>
        <w:widowControl/>
      </w:pPr>
      <w:r>
        <w:t>CPAP APAP或其他设备处方与实际使用分开，复杂心衰CSA特殊模式需专科安全核对。</w:t>
      </w:r>
    </w:p>
    <w:p>
      <w:pPr>
        <w:pStyle w:val="Heading2"/>
      </w:pPr>
      <w:r>
        <w:t>17 介入或特殊诊疗</w:t>
      </w:r>
    </w:p>
    <w:p>
      <w:pPr>
        <w:widowControl/>
      </w:pPr>
      <w:r>
        <w:t>睡眠监测和滴定、适宜上气道协作以实际报告为据。</w:t>
      </w:r>
    </w:p>
    <w:p>
      <w:pPr>
        <w:pStyle w:val="Heading2"/>
      </w:pPr>
      <w:r>
        <w:t>18 并发症</w:t>
      </w:r>
    </w:p>
    <w:p>
      <w:pPr>
        <w:widowControl/>
      </w:pPr>
      <w:r>
        <w:t>心血管风险、清醒高碳酸及治疗不耐受。</w:t>
      </w:r>
    </w:p>
    <w:p>
      <w:pPr>
        <w:pStyle w:val="Heading2"/>
      </w:pPr>
      <w:r>
        <w:t>19 首次病程模板</w:t>
      </w:r>
    </w:p>
    <w:p>
      <w:pPr>
        <w:widowControl/>
      </w:pPr>
      <w:r>
        <w:t>病例特点、初步诊断、依据、鉴别、风险和计划均必须保留。</w:t>
      </w:r>
    </w:p>
    <w:p>
      <w:pPr>
        <w:widowControl/>
      </w:pPr>
      <w:r>
        <w:t>【文书日期时间】 首次病程记录</w:t>
      </w:r>
    </w:p>
    <w:p>
      <w:pPr>
        <w:pStyle w:val="Template"/>
      </w:pPr>
      <w:r>
        <w:t>```text</w:t>
      </w:r>
    </w:p>
    <w:p>
      <w:pPr>
        <w:pStyle w:val="Template"/>
        <w:keepLines w:val="0"/>
      </w:pPr>
      <w:r>
        <w:t>病例特点：【本例阻塞性与中枢性睡眠呼吸暂停相关病史、当次实查、氧合支持及已得证据】</w:t>
      </w:r>
    </w:p>
    <w:p>
      <w:pPr>
        <w:pStyle w:val="Template"/>
        <w:keepLines w:val="0"/>
      </w:pPr>
      <w:r>
        <w:t>初步诊断：【明确诊断名及确定度】</w:t>
      </w:r>
    </w:p>
    <w:p>
      <w:pPr>
        <w:pStyle w:val="Template"/>
        <w:keepLines w:val="0"/>
      </w:pPr>
      <w:r>
        <w:t>诊断依据：【适用PSG或合格HSAT加临床标准，AHI REI分母和技术不同，CSA需事件类型及病因中的真实证据】</w:t>
      </w:r>
    </w:p>
    <w:p>
      <w:pPr>
        <w:pStyle w:val="Template"/>
        <w:keepLines w:val="0"/>
      </w:pPr>
      <w:r>
        <w:t>鉴别诊断：【单纯鼾症、失眠、低通气、夜间低氧及其他嗜睡原因中适用于本例的支持反对及缺口】</w:t>
      </w:r>
    </w:p>
    <w:p>
      <w:pPr>
        <w:pStyle w:val="Template"/>
        <w:keepLines w:val="0"/>
      </w:pPr>
      <w:r>
        <w:t>病情评估：【夜间低氧负荷、嗜睡事故、心肺并病和清醒低通气的实际状态】</w:t>
      </w:r>
    </w:p>
    <w:p>
      <w:pPr>
        <w:pStyle w:val="Template"/>
        <w:keepLines w:val="0"/>
      </w:pPr>
      <w:r>
        <w:t>诊疗计划：【经医师确认的检查、治疗、支持、监测及沟通安排，已实施与拟行分开】</w:t>
      </w:r>
    </w:p>
    <w:p>
      <w:pPr>
        <w:pStyle w:val="Template"/>
      </w:pPr>
      <w:r>
        <w:t>```</w:t>
      </w:r>
    </w:p>
    <w:p>
      <w:pPr>
        <w:pStyle w:val="Heading2"/>
      </w:pPr>
      <w:r>
        <w:t>20 日常病程模板</w:t>
      </w:r>
    </w:p>
    <w:p>
      <w:pPr>
        <w:widowControl/>
      </w:pPr>
      <w:r>
        <w:t>按当次事实更新，历史检查保留日期，正文连续单段。</w:t>
      </w:r>
    </w:p>
    <w:p>
      <w:pPr>
        <w:widowControl/>
      </w:pPr>
      <w:r>
        <w:t>【文书日期时间】 日常病程记录</w:t>
      </w:r>
    </w:p>
    <w:p>
      <w:pPr>
        <w:pStyle w:val="Template"/>
      </w:pPr>
      <w:r>
        <w:t>```text</w:t>
      </w:r>
    </w:p>
    <w:p>
      <w:pPr>
        <w:pStyle w:val="Template"/>
        <w:keepLines w:val="0"/>
      </w:pPr>
      <w:r>
        <w:t>患者【当日症状及基线变化】，查体【当次真实肺部及相关体征】，检查【注明时间和支持条件的实际结果】。目前【阻塞性与中枢性睡眠呼吸暂停诊断及确定度】，重点评估【客观监测的事件分型、症状风险及实际PAP执行的本例证据】。当前【实际治疗及支持】，后续【确认计划和具体监测】。</w:t>
      </w:r>
    </w:p>
    <w:p>
      <w:pPr>
        <w:pStyle w:val="Template"/>
      </w:pPr>
      <w:r>
        <w:t>```</w:t>
      </w:r>
    </w:p>
    <w:p>
      <w:pPr>
        <w:pStyle w:val="Heading2"/>
      </w:pPr>
      <w:r>
        <w:t>21 主治查房模板</w:t>
      </w:r>
    </w:p>
    <w:p>
      <w:pPr>
        <w:widowControl/>
      </w:pPr>
      <w:r>
        <w:t>层级重点：核对当日症状实查、治疗执行及短期观察。只录真实医师意见，不能仅更换姓名。</w:t>
      </w:r>
    </w:p>
    <w:p>
      <w:pPr>
        <w:widowControl/>
      </w:pPr>
      <w:r>
        <w:t>【文书日期时间】 【实际姓名】主治医师查房记录</w:t>
      </w:r>
    </w:p>
    <w:p>
      <w:pPr>
        <w:pStyle w:val="Template"/>
      </w:pPr>
      <w:r>
        <w:t>```text</w:t>
      </w:r>
    </w:p>
    <w:p>
      <w:pPr>
        <w:pStyle w:val="Template"/>
        <w:keepLines w:val="0"/>
      </w:pPr>
      <w:r>
        <w:t>今日随【实际姓名】主治医师查房，患者【真实病情变化】。查体【当次实查】，辅助检查【真实结果及日期支持条件】。主治医师分析：【针对核对当日症状实查、治疗执行及短期观察形成的真实意见及依据】。目前【实际治疗和装置支持】，后续【已确认决策、风险和复评条件】。</w:t>
      </w:r>
    </w:p>
    <w:p>
      <w:pPr>
        <w:pStyle w:val="Template"/>
      </w:pPr>
      <w:r>
        <w:t>```</w:t>
      </w:r>
    </w:p>
    <w:p>
      <w:pPr>
        <w:pStyle w:val="Heading2"/>
      </w:pPr>
      <w:r>
        <w:t>22 副主任查房模板</w:t>
      </w:r>
    </w:p>
    <w:p>
      <w:pPr>
        <w:widowControl/>
      </w:pPr>
      <w:r>
        <w:t>层级重点：单纯鼾症、失眠、低通气、夜间低氧及其他嗜睡原因的鉴别及成人常用AHI 5至&lt;15轻、15至&lt;30中、≥30重，确诊还需症状或并病条件；CSA另分类。只录真实医师意见，不能仅更换姓名。</w:t>
      </w:r>
    </w:p>
    <w:p>
      <w:pPr>
        <w:widowControl/>
      </w:pPr>
      <w:r>
        <w:t>【文书日期时间】 【实际姓名】副主任医师查房记录</w:t>
      </w:r>
    </w:p>
    <w:p>
      <w:pPr>
        <w:pStyle w:val="Template"/>
      </w:pPr>
      <w:r>
        <w:t>```text</w:t>
      </w:r>
    </w:p>
    <w:p>
      <w:pPr>
        <w:pStyle w:val="Template"/>
        <w:keepLines w:val="0"/>
      </w:pPr>
      <w:r>
        <w:t>今日随【实际姓名】副主任医师查房，患者【真实病情变化】。查体【当次实查】，辅助检查【真实结果及日期支持条件】。副主任医师分析：【针对单纯鼾症、失眠、低通气、夜间低氧及其他嗜睡原因的鉴别及成人常用AHI 5至&lt;15轻、15至&lt;30中、≥30重，确诊还需症状或并病条件；CSA另分类形成的真实意见及依据】。目前【实际治疗和装置支持】，后续【已确认决策、风险和复评条件】。</w:t>
      </w:r>
    </w:p>
    <w:p>
      <w:pPr>
        <w:pStyle w:val="Template"/>
      </w:pPr>
      <w:r>
        <w:t>```</w:t>
      </w:r>
    </w:p>
    <w:p>
      <w:pPr>
        <w:pStyle w:val="Heading2"/>
      </w:pPr>
      <w:r>
        <w:t>23 主任查房模板</w:t>
      </w:r>
    </w:p>
    <w:p>
      <w:pPr>
        <w:widowControl/>
      </w:pPr>
      <w:r>
        <w:t>层级重点：客观监测的事件分型、症状风险及实际PAP执行，权衡重大支持、介入与长期目标。只录真实医师意见，不能仅更换姓名。</w:t>
      </w:r>
    </w:p>
    <w:p>
      <w:pPr>
        <w:widowControl/>
      </w:pPr>
      <w:r>
        <w:t>【文书日期时间】 【实际姓名】主任医师查房记录</w:t>
      </w:r>
    </w:p>
    <w:p>
      <w:pPr>
        <w:pStyle w:val="Template"/>
      </w:pPr>
      <w:r>
        <w:t>```text</w:t>
      </w:r>
    </w:p>
    <w:p>
      <w:pPr>
        <w:pStyle w:val="Template"/>
        <w:keepLines w:val="0"/>
      </w:pPr>
      <w:r>
        <w:t>今日随【实际姓名】主任医师查房，患者【真实病情变化】。查体【当次实查】，辅助检查【真实结果及日期支持条件】。主任医师分析：【针对客观监测的事件分型、症状风险及实际PAP执行，权衡重大支持、介入与长期目标形成的真实意见及依据】。目前【实际治疗和装置支持】，后续【已确认决策、风险和复评条件】。</w:t>
      </w:r>
    </w:p>
    <w:p>
      <w:pPr>
        <w:pStyle w:val="Template"/>
      </w:pPr>
      <w:r>
        <w:t>```</w:t>
      </w:r>
    </w:p>
    <w:p>
      <w:pPr>
        <w:pStyle w:val="Heading2"/>
      </w:pPr>
      <w:r>
        <w:t>24 治疗调整病程模板</w:t>
      </w:r>
    </w:p>
    <w:p>
      <w:pPr>
        <w:widowControl/>
      </w:pPr>
      <w:r>
        <w:t>知识建议、确认计划、已开医嘱、实际执行、暂停和停用遵循07。</w:t>
      </w:r>
    </w:p>
    <w:p>
      <w:pPr>
        <w:widowControl/>
      </w:pPr>
      <w:r>
        <w:t>【文书日期时间】 治疗调整病程</w:t>
      </w:r>
    </w:p>
    <w:p>
      <w:pPr>
        <w:pStyle w:val="Template"/>
      </w:pPr>
      <w:r>
        <w:t>```text</w:t>
      </w:r>
    </w:p>
    <w:p>
      <w:pPr>
        <w:pStyle w:val="Template"/>
        <w:keepLines w:val="0"/>
      </w:pPr>
      <w:r>
        <w:t>患者【真实病情及新证据】，针对【体重生活及适用PAP口腔或外科等由专科确认；设备类型依病因，不能所有CSA套同方案中本例实际问题】，经【真实医师】评估拟【确认方案】，于【实际时点】已执行【有据治疗或参数调整】。目前【真实反应或尚待复评】，后续【监测及调整条件】。</w:t>
      </w:r>
    </w:p>
    <w:p>
      <w:pPr>
        <w:pStyle w:val="Template"/>
      </w:pPr>
      <w:r>
        <w:t>```</w:t>
      </w:r>
    </w:p>
    <w:p>
      <w:pPr>
        <w:pStyle w:val="Heading2"/>
      </w:pPr>
      <w:r>
        <w:t>25 异常病情模板</w:t>
      </w:r>
    </w:p>
    <w:p>
      <w:pPr>
        <w:widowControl/>
      </w:pPr>
      <w:r>
        <w:t>优先识别夜间低氧负荷、嗜睡事故、心肺并病和清醒低通气。紧急临床处置先于字段，06主导抢救。</w:t>
      </w:r>
    </w:p>
    <w:p>
      <w:pPr>
        <w:widowControl/>
      </w:pPr>
      <w:r>
        <w:t>【文书日期时间】 异常病情记录</w:t>
      </w:r>
    </w:p>
    <w:p>
      <w:pPr>
        <w:pStyle w:val="Template"/>
      </w:pPr>
      <w:r>
        <w:t>```text</w:t>
      </w:r>
    </w:p>
    <w:p>
      <w:pPr>
        <w:pStyle w:val="Template"/>
        <w:keepLines w:val="0"/>
      </w:pPr>
      <w:r>
        <w:t>患者于【实际时点】出现【异常】，当时【呼吸循环意识及支持】。检查【实际证据】，考虑【心血管风险、清醒高碳酸及治疗不耐受中有据问题及鉴别】，已行【真实处理时点和措施】，处理后【实测变化】，后续【确认救治和复评】。</w:t>
      </w:r>
    </w:p>
    <w:p>
      <w:pPr>
        <w:pStyle w:val="Template"/>
      </w:pPr>
      <w:r>
        <w:t>```</w:t>
      </w:r>
    </w:p>
    <w:p>
      <w:pPr>
        <w:pStyle w:val="Heading2"/>
      </w:pPr>
      <w:r>
        <w:t>26 出院记录模板</w:t>
      </w:r>
    </w:p>
    <w:p>
      <w:pPr>
        <w:widowControl/>
      </w:pPr>
      <w:r>
        <w:t>入出院诊断按最终可得证据和真实医师决定；末次支持装置及待回项目明确。</w:t>
      </w:r>
    </w:p>
    <w:p>
      <w:pPr>
        <w:widowControl/>
      </w:pPr>
      <w:r>
        <w:t>【文书日期时间】 出院记录</w:t>
      </w:r>
    </w:p>
    <w:p>
      <w:pPr>
        <w:pStyle w:val="Template"/>
      </w:pPr>
      <w:r>
        <w:t>```text</w:t>
      </w:r>
    </w:p>
    <w:p>
      <w:pPr>
        <w:pStyle w:val="Template"/>
        <w:keepLines w:val="0"/>
      </w:pPr>
      <w:r>
        <w:t>入院情况：【真实病情】</w:t>
      </w:r>
    </w:p>
    <w:p>
      <w:pPr>
        <w:pStyle w:val="Template"/>
        <w:keepLines w:val="0"/>
      </w:pPr>
      <w:r>
        <w:t>入出院诊断：【阻塞性与中枢性睡眠呼吸暂停相关确定诊断与修正依据】</w:t>
      </w:r>
    </w:p>
    <w:p>
      <w:pPr>
        <w:pStyle w:val="Template"/>
        <w:keepLines w:val="0"/>
      </w:pPr>
      <w:r>
        <w:t>诊疗经过：【实际检查治疗操作支持的起停及疗效】</w:t>
      </w:r>
    </w:p>
    <w:p>
      <w:pPr>
        <w:pStyle w:val="Template"/>
        <w:keepLines w:val="0"/>
      </w:pPr>
      <w:r>
        <w:t>出院情况：【末次症状查体、活动氧合、设备和遗留问题】</w:t>
      </w:r>
    </w:p>
    <w:p>
      <w:pPr>
        <w:pStyle w:val="Template"/>
        <w:keepLines w:val="0"/>
      </w:pPr>
      <w:r>
        <w:t>出院医嘱：【真实带药及设备、设备使用时长漏气残余事件症状及安全驾驶指导按实际中的确认安排与责任】</w:t>
      </w:r>
    </w:p>
    <w:p>
      <w:pPr>
        <w:pStyle w:val="Template"/>
      </w:pPr>
      <w:r>
        <w:t>```</w:t>
      </w:r>
    </w:p>
    <w:p>
      <w:pPr>
        <w:pStyle w:val="Heading2"/>
      </w:pPr>
      <w:r>
        <w:t>27 出院医嘱模板</w:t>
      </w:r>
    </w:p>
    <w:p>
      <w:pPr>
        <w:widowControl/>
      </w:pPr>
      <w:r>
        <w:t>药物剂量、途径、频次、疗程、家用设备和复诊时间均据已确认安排，不能由病种自动生成。</w:t>
      </w:r>
    </w:p>
    <w:p>
      <w:pPr>
        <w:widowControl/>
      </w:pPr>
      <w:r>
        <w:t>【文书日期时间】 出院医嘱</w:t>
      </w:r>
    </w:p>
    <w:p>
      <w:pPr>
        <w:pStyle w:val="Template"/>
      </w:pPr>
      <w:r>
        <w:t>```text</w:t>
      </w:r>
    </w:p>
    <w:p>
      <w:pPr>
        <w:pStyle w:val="Template"/>
        <w:keepLines w:val="0"/>
      </w:pPr>
      <w:r>
        <w:t>用药：【确认清单及疗程停药】</w:t>
      </w:r>
    </w:p>
    <w:p>
      <w:pPr>
        <w:pStyle w:val="Template"/>
        <w:keepLines w:val="0"/>
      </w:pPr>
      <w:r>
        <w:t>支持与设备：【稳定期评估、真实处方及设备落实】</w:t>
      </w:r>
    </w:p>
    <w:p>
      <w:pPr>
        <w:pStyle w:val="Template"/>
        <w:keepLines w:val="0"/>
      </w:pPr>
      <w:r>
        <w:t>自我管理：【适用教育及已完成情况】</w:t>
      </w:r>
    </w:p>
    <w:p>
      <w:pPr>
        <w:pStyle w:val="Template"/>
        <w:keepLines w:val="0"/>
      </w:pPr>
      <w:r>
        <w:t>随访：【设备使用时长漏气残余事件症状及安全驾驶指导按实际对应的具体确认计划】</w:t>
      </w:r>
    </w:p>
    <w:p>
      <w:pPr>
        <w:pStyle w:val="Template"/>
        <w:keepLines w:val="0"/>
      </w:pPr>
      <w:r>
        <w:t>警示症状：【针对夜间低氧负荷、嗜睡事故、心肺并病和清醒低通气的个体及时就诊提示】</w:t>
      </w:r>
    </w:p>
    <w:p>
      <w:pPr>
        <w:pStyle w:val="Template"/>
      </w:pPr>
      <w:r>
        <w:t>```</w:t>
      </w:r>
    </w:p>
    <w:p>
      <w:pPr>
        <w:pStyle w:val="Heading2"/>
      </w:pPr>
      <w:r>
        <w:t>28 长期随访</w:t>
      </w:r>
    </w:p>
    <w:p>
      <w:pPr>
        <w:widowControl/>
      </w:pPr>
      <w:r>
        <w:t>设备使用时长漏气残余事件症状及安全驾驶指导按实际；待回病原病理、未解决诊断和装置问题均需实际责任人及反馈路径。</w:t>
      </w:r>
    </w:p>
    <w:p>
      <w:pPr>
        <w:pStyle w:val="Heading2"/>
      </w:pPr>
      <w:r>
        <w:t>29 质量控制</w:t>
      </w:r>
    </w:p>
    <w:p>
      <w:pPr>
        <w:widowControl/>
      </w:pPr>
      <w:r>
        <w:t>STOPBang ESS不确诊，AHI REI不混同，不能补夜间最低SpO2或CPAP压力。先核对身份、同次支持与血气、病种证据、治疗执行和医师意见，再执行10。</w:t>
      </w:r>
    </w:p>
    <w:p>
      <w:pPr>
        <w:pStyle w:val="Heading2"/>
      </w:pPr>
      <w:r>
        <w:t>30 指南及证据来源</w:t>
      </w:r>
    </w:p>
    <w:p>
      <w:pPr>
        <w:widowControl/>
      </w:pPr>
      <w:r>
        <w:t>采用本模块末尾所列来源及根目录核验表。临床阈值注明体系与版本；未逐条核验的推荐不声称最新版。所有模板须受00、01、10、11约束。</w:t>
      </w:r>
    </w:p>
    <w:p>
      <w:pPr>
        <w:pStyle w:val="Heading1"/>
      </w:pPr>
      <w:r>
        <w:t>肥胖低通气与睡眠相关低通气</w:t>
      </w:r>
    </w:p>
    <w:p>
      <w:pPr>
        <w:widowControl/>
      </w:pPr>
      <w:r>
        <w:t>本节给出疾病知识、证据门槛及临床文书。知识规则须通过01和11转为患者个体分析，不能直接当成已发生事实。</w:t>
      </w:r>
    </w:p>
    <w:p>
      <w:pPr>
        <w:pStyle w:val="Heading2"/>
      </w:pPr>
      <w:r>
        <w:t>01 疾病定义</w:t>
      </w:r>
    </w:p>
    <w:p>
      <w:pPr>
        <w:widowControl/>
      </w:pPr>
      <w:r>
        <w:t>OHS需肥胖、睡眠呼吸障碍及清醒动脉高碳酸并排其他原因，夜间低氧本身不够。</w:t>
      </w:r>
    </w:p>
    <w:p>
      <w:pPr>
        <w:pStyle w:val="Heading2"/>
      </w:pPr>
      <w:r>
        <w:t>02 病因和机制</w:t>
      </w:r>
    </w:p>
    <w:p>
      <w:pPr>
        <w:widowControl/>
      </w:pPr>
      <w:r>
        <w:t>肥胖相关呼吸负荷、驱动和睡眠障碍造成肺泡低通气，NMD胸廓药物亦可低通气。</w:t>
      </w:r>
    </w:p>
    <w:p>
      <w:pPr>
        <w:pStyle w:val="Heading2"/>
      </w:pPr>
      <w:r>
        <w:t>03 临床表现</w:t>
      </w:r>
    </w:p>
    <w:p>
      <w:pPr>
        <w:widowControl/>
      </w:pPr>
      <w:r>
        <w:t>嗜睡、晨起头痛、日间气促和夜间低氧等，可能合并OSA；临床表现不能替代清醒血气。这些是知识性表现，只将患者真实存在的内容写入正文。</w:t>
      </w:r>
    </w:p>
    <w:p>
      <w:pPr>
        <w:pStyle w:val="Heading2"/>
      </w:pPr>
      <w:r>
        <w:t>04 病史采集</w:t>
      </w:r>
    </w:p>
    <w:p>
      <w:pPr>
        <w:widowControl/>
      </w:pPr>
      <w:r>
        <w:t>BMI体重趋势、嗜睡暂停、日间气促、药物及神经肌肉胸廓病史。</w:t>
      </w:r>
    </w:p>
    <w:p>
      <w:pPr>
        <w:pStyle w:val="Heading2"/>
      </w:pPr>
      <w:r>
        <w:t>05 专科检查</w:t>
      </w:r>
    </w:p>
    <w:p>
      <w:pPr>
        <w:widowControl/>
      </w:pPr>
      <w:r>
        <w:t>实测BMI、呼吸功、意识SpO2条件、右心征和肌力按实际。</w:t>
      </w:r>
    </w:p>
    <w:p>
      <w:pPr>
        <w:pStyle w:val="Heading2"/>
      </w:pPr>
      <w:r>
        <w:t>06 检验血气</w:t>
      </w:r>
    </w:p>
    <w:p>
      <w:pPr>
        <w:widowControl/>
      </w:pPr>
      <w:r>
        <w:t>OHS常用BMI≥30kg/m2且清醒PaCO2≥45mmHg等前提，排其他原因；静脉气不当动脉阈值。</w:t>
      </w:r>
    </w:p>
    <w:p>
      <w:pPr>
        <w:pStyle w:val="Heading2"/>
      </w:pPr>
      <w:r>
        <w:t>07 肺功能</w:t>
      </w:r>
    </w:p>
    <w:p>
      <w:pPr>
        <w:widowControl/>
      </w:pPr>
      <w:r>
        <w:t>肺功能容积评储备与排其他病因，FVC低不单独定胸廓限制。</w:t>
      </w:r>
    </w:p>
    <w:p>
      <w:pPr>
        <w:pStyle w:val="Heading2"/>
      </w:pPr>
      <w:r>
        <w:t>08 影像检查</w:t>
      </w:r>
    </w:p>
    <w:p>
      <w:pPr>
        <w:widowControl/>
      </w:pPr>
      <w:r>
        <w:t>评肺部与胸廓并病，不用CT肥胖表现确诊。</w:t>
      </w:r>
    </w:p>
    <w:p>
      <w:pPr>
        <w:pStyle w:val="Heading2"/>
      </w:pPr>
      <w:r>
        <w:t>09 病原和病理</w:t>
      </w:r>
    </w:p>
    <w:p>
      <w:pPr>
        <w:widowControl/>
      </w:pPr>
      <w:r>
        <w:t>通常无病原病理确诊需求，感染急变单列。</w:t>
      </w:r>
    </w:p>
    <w:p>
      <w:pPr>
        <w:pStyle w:val="Heading2"/>
      </w:pPr>
      <w:r>
        <w:t>10 诊断标准</w:t>
      </w:r>
    </w:p>
    <w:p>
      <w:pPr>
        <w:widowControl/>
      </w:pPr>
      <w:r>
        <w:t>肥胖、客观睡眠障碍、清醒动脉高碳酸和排除条件齐备才支持OHS。</w:t>
      </w:r>
    </w:p>
    <w:p>
      <w:pPr>
        <w:pStyle w:val="Heading2"/>
      </w:pPr>
      <w:r>
        <w:t>11 诊断依据表达</w:t>
      </w:r>
    </w:p>
    <w:p>
      <w:pPr>
        <w:widowControl/>
      </w:pPr>
      <w:r>
        <w:t>逐项对应肥胖、客观睡眠障碍、清醒动脉高碳酸和排除条件齐备才支持OHS。支持证据、反对证据和缺口分别写，不由模板补足。</w:t>
      </w:r>
    </w:p>
    <w:p>
      <w:pPr>
        <w:pStyle w:val="Heading2"/>
      </w:pPr>
      <w:r>
        <w:t>12 鉴别诊断</w:t>
      </w:r>
    </w:p>
    <w:p>
      <w:pPr>
        <w:widowControl/>
      </w:pPr>
      <w:r>
        <w:t>COPD、神经肌肉胸廓、药物中枢抑制和甲状腺等其他低通气原因。</w:t>
      </w:r>
    </w:p>
    <w:p>
      <w:pPr>
        <w:pStyle w:val="Heading2"/>
      </w:pPr>
      <w:r>
        <w:t>13 分型分期</w:t>
      </w:r>
    </w:p>
    <w:p>
      <w:pPr>
        <w:widowControl/>
      </w:pPr>
      <w:r>
        <w:t>OHS合并OSA与其他睡眠低通气按监测及病因分开。</w:t>
      </w:r>
    </w:p>
    <w:p>
      <w:pPr>
        <w:pStyle w:val="Heading2"/>
      </w:pPr>
      <w:r>
        <w:t>14 严重程度及危险</w:t>
      </w:r>
    </w:p>
    <w:p>
      <w:pPr>
        <w:widowControl/>
      </w:pPr>
      <w:r>
        <w:t>急性高碳酸失代偿、右心衰、严重夜间低氧。</w:t>
      </w:r>
    </w:p>
    <w:p>
      <w:pPr>
        <w:pStyle w:val="Heading2"/>
      </w:pPr>
      <w:r>
        <w:t>15 治疗原则</w:t>
      </w:r>
    </w:p>
    <w:p>
      <w:pPr>
        <w:widowControl/>
      </w:pPr>
      <w:r>
        <w:t>减重及适用PAP/NIV由专科选择，不能单给氧而忽视低通气。</w:t>
      </w:r>
    </w:p>
    <w:p>
      <w:pPr>
        <w:pStyle w:val="Heading2"/>
      </w:pPr>
      <w:r>
        <w:t>16 呼吸支持</w:t>
      </w:r>
    </w:p>
    <w:p>
      <w:pPr>
        <w:widowControl/>
      </w:pPr>
      <w:r>
        <w:t>按清醒睡眠和急慢性评估CPAP或NIV，具体设置真实。</w:t>
      </w:r>
    </w:p>
    <w:p>
      <w:pPr>
        <w:pStyle w:val="Heading2"/>
      </w:pPr>
      <w:r>
        <w:t>17 介入或特殊诊疗</w:t>
      </w:r>
    </w:p>
    <w:p>
      <w:pPr>
        <w:widowControl/>
      </w:pPr>
      <w:r>
        <w:t>监测滴定与专科评估，减重介入需真实多科决策。</w:t>
      </w:r>
    </w:p>
    <w:p>
      <w:pPr>
        <w:pStyle w:val="Heading2"/>
      </w:pPr>
      <w:r>
        <w:t>18 并发症</w:t>
      </w:r>
    </w:p>
    <w:p>
      <w:pPr>
        <w:widowControl/>
      </w:pPr>
      <w:r>
        <w:t>慢性呼衰、急性CO2升高及心肺并发症。</w:t>
      </w:r>
    </w:p>
    <w:p>
      <w:pPr>
        <w:pStyle w:val="Heading2"/>
      </w:pPr>
      <w:r>
        <w:t>19 首次病程模板</w:t>
      </w:r>
    </w:p>
    <w:p>
      <w:pPr>
        <w:widowControl/>
      </w:pPr>
      <w:r>
        <w:t>病例特点、初步诊断、依据、鉴别、风险和计划均必须保留。</w:t>
      </w:r>
    </w:p>
    <w:p>
      <w:pPr>
        <w:widowControl/>
      </w:pPr>
      <w:r>
        <w:t>【文书日期时间】 首次病程记录</w:t>
      </w:r>
    </w:p>
    <w:p>
      <w:pPr>
        <w:pStyle w:val="Template"/>
      </w:pPr>
      <w:r>
        <w:t>```text</w:t>
      </w:r>
    </w:p>
    <w:p>
      <w:pPr>
        <w:pStyle w:val="Template"/>
        <w:keepLines w:val="0"/>
      </w:pPr>
      <w:r>
        <w:t>病例特点：【本例肥胖低通气与睡眠相关低通气相关病史、当次实查、氧合支持及已得证据】</w:t>
      </w:r>
    </w:p>
    <w:p>
      <w:pPr>
        <w:pStyle w:val="Template"/>
        <w:keepLines w:val="0"/>
      </w:pPr>
      <w:r>
        <w:t>初步诊断：【明确诊断名及确定度】</w:t>
      </w:r>
    </w:p>
    <w:p>
      <w:pPr>
        <w:pStyle w:val="Template"/>
        <w:keepLines w:val="0"/>
      </w:pPr>
      <w:r>
        <w:t>诊断依据：【肥胖、客观睡眠障碍、清醒动脉高碳酸和排除条件齐备才支持OHS中的真实证据】</w:t>
      </w:r>
    </w:p>
    <w:p>
      <w:pPr>
        <w:pStyle w:val="Template"/>
        <w:keepLines w:val="0"/>
      </w:pPr>
      <w:r>
        <w:t>鉴别诊断：【COPD、神经肌肉胸廓、药物中枢抑制和甲状腺等其他低通气原因中适用于本例的支持反对及缺口】</w:t>
      </w:r>
    </w:p>
    <w:p>
      <w:pPr>
        <w:pStyle w:val="Template"/>
        <w:keepLines w:val="0"/>
      </w:pPr>
      <w:r>
        <w:t>病情评估：【急性高碳酸失代偿、右心衰、严重夜间低氧的实际状态】</w:t>
      </w:r>
    </w:p>
    <w:p>
      <w:pPr>
        <w:pStyle w:val="Template"/>
        <w:keepLines w:val="0"/>
      </w:pPr>
      <w:r>
        <w:t>诊疗计划：【经医师确认的检查、治疗、支持、监测及沟通安排，已实施与拟行分开】</w:t>
      </w:r>
    </w:p>
    <w:p>
      <w:pPr>
        <w:pStyle w:val="Template"/>
      </w:pPr>
      <w:r>
        <w:t>```</w:t>
      </w:r>
    </w:p>
    <w:p>
      <w:pPr>
        <w:pStyle w:val="Heading2"/>
      </w:pPr>
      <w:r>
        <w:t>20 日常病程模板</w:t>
      </w:r>
    </w:p>
    <w:p>
      <w:pPr>
        <w:widowControl/>
      </w:pPr>
      <w:r>
        <w:t>按当次事实更新，历史检查保留日期，正文连续单段。</w:t>
      </w:r>
    </w:p>
    <w:p>
      <w:pPr>
        <w:widowControl/>
      </w:pPr>
      <w:r>
        <w:t>【文书日期时间】 日常病程记录</w:t>
      </w:r>
    </w:p>
    <w:p>
      <w:pPr>
        <w:pStyle w:val="Template"/>
      </w:pPr>
      <w:r>
        <w:t>```text</w:t>
      </w:r>
    </w:p>
    <w:p>
      <w:pPr>
        <w:pStyle w:val="Template"/>
        <w:keepLines w:val="0"/>
      </w:pPr>
      <w:r>
        <w:t>患者【当日症状及基线变化】，查体【当次真实肺部及相关体征】，检查【注明时间和支持条件的实际结果】。目前【肥胖低通气与睡眠相关低通气诊断及确定度】，重点评估【清醒血气与监测证据完整性和氧疗是否掩盖通气问题的本例证据】。当前【实际治疗及支持】，后续【确认计划和具体监测】。</w:t>
      </w:r>
    </w:p>
    <w:p>
      <w:pPr>
        <w:pStyle w:val="Template"/>
      </w:pPr>
      <w:r>
        <w:t>```</w:t>
      </w:r>
    </w:p>
    <w:p>
      <w:pPr>
        <w:pStyle w:val="Heading2"/>
      </w:pPr>
      <w:r>
        <w:t>21 主治查房模板</w:t>
      </w:r>
    </w:p>
    <w:p>
      <w:pPr>
        <w:widowControl/>
      </w:pPr>
      <w:r>
        <w:t>层级重点：核对当日症状实查、治疗执行及短期观察。只录真实医师意见，不能仅更换姓名。</w:t>
      </w:r>
    </w:p>
    <w:p>
      <w:pPr>
        <w:widowControl/>
      </w:pPr>
      <w:r>
        <w:t>【文书日期时间】 【实际姓名】主治医师查房记录</w:t>
      </w:r>
    </w:p>
    <w:p>
      <w:pPr>
        <w:pStyle w:val="Template"/>
      </w:pPr>
      <w:r>
        <w:t>```text</w:t>
      </w:r>
    </w:p>
    <w:p>
      <w:pPr>
        <w:pStyle w:val="Template"/>
        <w:keepLines w:val="0"/>
      </w:pPr>
      <w:r>
        <w:t>今日随【实际姓名】主治医师查房，患者【真实病情变化】。查体【当次实查】，辅助检查【真实结果及日期支持条件】。主治医师分析：【针对核对当日症状实查、治疗执行及短期观察形成的真实意见及依据】。目前【实际治疗和装置支持】，后续【已确认决策、风险和复评条件】。</w:t>
      </w:r>
    </w:p>
    <w:p>
      <w:pPr>
        <w:pStyle w:val="Template"/>
      </w:pPr>
      <w:r>
        <w:t>```</w:t>
      </w:r>
    </w:p>
    <w:p>
      <w:pPr>
        <w:pStyle w:val="Heading2"/>
      </w:pPr>
      <w:r>
        <w:t>22 副主任查房模板</w:t>
      </w:r>
    </w:p>
    <w:p>
      <w:pPr>
        <w:widowControl/>
      </w:pPr>
      <w:r>
        <w:t>层级重点：COPD、神经肌肉胸廓、药物中枢抑制和甲状腺等其他低通气原因的鉴别及OHS合并OSA与其他睡眠低通气按监测及病因分开。只录真实医师意见，不能仅更换姓名。</w:t>
      </w:r>
    </w:p>
    <w:p>
      <w:pPr>
        <w:widowControl/>
      </w:pPr>
      <w:r>
        <w:t>【文书日期时间】 【实际姓名】副主任医师查房记录</w:t>
      </w:r>
    </w:p>
    <w:p>
      <w:pPr>
        <w:pStyle w:val="Template"/>
      </w:pPr>
      <w:r>
        <w:t>```text</w:t>
      </w:r>
    </w:p>
    <w:p>
      <w:pPr>
        <w:pStyle w:val="Template"/>
        <w:keepLines w:val="0"/>
      </w:pPr>
      <w:r>
        <w:t>今日随【实际姓名】副主任医师查房，患者【真实病情变化】。查体【当次实查】，辅助检查【真实结果及日期支持条件】。副主任医师分析：【针对COPD、神经肌肉胸廓、药物中枢抑制和甲状腺等其他低通气原因的鉴别及OHS合并OSA与其他睡眠低通气按监测及病因分开形成的真实意见及依据】。目前【实际治疗和装置支持】，后续【已确认决策、风险和复评条件】。</w:t>
      </w:r>
    </w:p>
    <w:p>
      <w:pPr>
        <w:pStyle w:val="Template"/>
      </w:pPr>
      <w:r>
        <w:t>```</w:t>
      </w:r>
    </w:p>
    <w:p>
      <w:pPr>
        <w:pStyle w:val="Heading2"/>
      </w:pPr>
      <w:r>
        <w:t>23 主任查房模板</w:t>
      </w:r>
    </w:p>
    <w:p>
      <w:pPr>
        <w:widowControl/>
      </w:pPr>
      <w:r>
        <w:t>层级重点：清醒血气与监测证据完整性和氧疗是否掩盖通气问题，权衡重大支持、介入与长期目标。只录真实医师意见，不能仅更换姓名。</w:t>
      </w:r>
    </w:p>
    <w:p>
      <w:pPr>
        <w:widowControl/>
      </w:pPr>
      <w:r>
        <w:t>【文书日期时间】 【实际姓名】主任医师查房记录</w:t>
      </w:r>
    </w:p>
    <w:p>
      <w:pPr>
        <w:pStyle w:val="Template"/>
      </w:pPr>
      <w:r>
        <w:t>```text</w:t>
      </w:r>
    </w:p>
    <w:p>
      <w:pPr>
        <w:pStyle w:val="Template"/>
        <w:keepLines w:val="0"/>
      </w:pPr>
      <w:r>
        <w:t>今日随【实际姓名】主任医师查房，患者【真实病情变化】。查体【当次实查】，辅助检查【真实结果及日期支持条件】。主任医师分析：【针对清醒血气与监测证据完整性和氧疗是否掩盖通气问题，权衡重大支持、介入与长期目标形成的真实意见及依据】。目前【实际治疗和装置支持】，后续【已确认决策、风险和复评条件】。</w:t>
      </w:r>
    </w:p>
    <w:p>
      <w:pPr>
        <w:pStyle w:val="Template"/>
      </w:pPr>
      <w:r>
        <w:t>```</w:t>
      </w:r>
    </w:p>
    <w:p>
      <w:pPr>
        <w:pStyle w:val="Heading2"/>
      </w:pPr>
      <w:r>
        <w:t>24 治疗调整病程模板</w:t>
      </w:r>
    </w:p>
    <w:p>
      <w:pPr>
        <w:widowControl/>
      </w:pPr>
      <w:r>
        <w:t>知识建议、确认计划、已开医嘱、实际执行、暂停和停用遵循07。</w:t>
      </w:r>
    </w:p>
    <w:p>
      <w:pPr>
        <w:widowControl/>
      </w:pPr>
      <w:r>
        <w:t>【文书日期时间】 治疗调整病程</w:t>
      </w:r>
    </w:p>
    <w:p>
      <w:pPr>
        <w:pStyle w:val="Template"/>
      </w:pPr>
      <w:r>
        <w:t>```text</w:t>
      </w:r>
    </w:p>
    <w:p>
      <w:pPr>
        <w:pStyle w:val="Template"/>
        <w:keepLines w:val="0"/>
      </w:pPr>
      <w:r>
        <w:t>患者【真实病情及新证据】，针对【减重及适用PAP/NIV由专科选择，不能单给氧而忽视低通气中本例实际问题】，经【真实医师】评估拟【确认方案】，于【实际时点】已执行【有据治疗或参数调整】。目前【真实反应或尚待复评】，后续【监测及调整条件】。</w:t>
      </w:r>
    </w:p>
    <w:p>
      <w:pPr>
        <w:pStyle w:val="Template"/>
      </w:pPr>
      <w:r>
        <w:t>```</w:t>
      </w:r>
    </w:p>
    <w:p>
      <w:pPr>
        <w:pStyle w:val="Heading2"/>
      </w:pPr>
      <w:r>
        <w:t>25 异常病情模板</w:t>
      </w:r>
    </w:p>
    <w:p>
      <w:pPr>
        <w:widowControl/>
      </w:pPr>
      <w:r>
        <w:t>优先识别急性高碳酸失代偿、右心衰、严重夜间低氧。紧急临床处置先于字段，06主导抢救。</w:t>
      </w:r>
    </w:p>
    <w:p>
      <w:pPr>
        <w:widowControl/>
      </w:pPr>
      <w:r>
        <w:t>【文书日期时间】 异常病情记录</w:t>
      </w:r>
    </w:p>
    <w:p>
      <w:pPr>
        <w:pStyle w:val="Template"/>
      </w:pPr>
      <w:r>
        <w:t>```text</w:t>
      </w:r>
    </w:p>
    <w:p>
      <w:pPr>
        <w:pStyle w:val="Template"/>
        <w:keepLines w:val="0"/>
      </w:pPr>
      <w:r>
        <w:t>患者于【实际时点】出现【异常】，当时【呼吸循环意识及支持】。检查【实际证据】，考虑【慢性呼衰、急性CO2升高及心肺并发症中有据问题及鉴别】，已行【真实处理时点和措施】，处理后【实测变化】，后续【确认救治和复评】。</w:t>
      </w:r>
    </w:p>
    <w:p>
      <w:pPr>
        <w:pStyle w:val="Template"/>
      </w:pPr>
      <w:r>
        <w:t>```</w:t>
      </w:r>
    </w:p>
    <w:p>
      <w:pPr>
        <w:pStyle w:val="Heading2"/>
      </w:pPr>
      <w:r>
        <w:t>26 出院记录模板</w:t>
      </w:r>
    </w:p>
    <w:p>
      <w:pPr>
        <w:widowControl/>
      </w:pPr>
      <w:r>
        <w:t>入出院诊断按最终可得证据和真实医师决定；末次支持装置及待回项目明确。</w:t>
      </w:r>
    </w:p>
    <w:p>
      <w:pPr>
        <w:widowControl/>
      </w:pPr>
      <w:r>
        <w:t>【文书日期时间】 出院记录</w:t>
      </w:r>
    </w:p>
    <w:p>
      <w:pPr>
        <w:pStyle w:val="Template"/>
      </w:pPr>
      <w:r>
        <w:t>```text</w:t>
      </w:r>
    </w:p>
    <w:p>
      <w:pPr>
        <w:pStyle w:val="Template"/>
        <w:keepLines w:val="0"/>
      </w:pPr>
      <w:r>
        <w:t>入院情况：【真实病情】</w:t>
      </w:r>
    </w:p>
    <w:p>
      <w:pPr>
        <w:pStyle w:val="Template"/>
        <w:keepLines w:val="0"/>
      </w:pPr>
      <w:r>
        <w:t>入出院诊断：【肥胖低通气与睡眠相关低通气相关确定诊断与修正依据】</w:t>
      </w:r>
    </w:p>
    <w:p>
      <w:pPr>
        <w:pStyle w:val="Template"/>
        <w:keepLines w:val="0"/>
      </w:pPr>
      <w:r>
        <w:t>诊疗经过：【实际检查治疗操作支持的起停及疗效】</w:t>
      </w:r>
    </w:p>
    <w:p>
      <w:pPr>
        <w:pStyle w:val="Template"/>
        <w:keepLines w:val="0"/>
      </w:pPr>
      <w:r>
        <w:t>出院情况：【末次症状查体、活动氧合、设备和遗留问题】</w:t>
      </w:r>
    </w:p>
    <w:p>
      <w:pPr>
        <w:pStyle w:val="Template"/>
        <w:keepLines w:val="0"/>
      </w:pPr>
      <w:r>
        <w:t>出院医嘱：【真实带药及设备、体重、血气、夜间氧CO2、设备依从与并病中的确认安排与责任】</w:t>
      </w:r>
    </w:p>
    <w:p>
      <w:pPr>
        <w:pStyle w:val="Template"/>
      </w:pPr>
      <w:r>
        <w:t>```</w:t>
      </w:r>
    </w:p>
    <w:p>
      <w:pPr>
        <w:pStyle w:val="Heading2"/>
      </w:pPr>
      <w:r>
        <w:t>27 出院医嘱模板</w:t>
      </w:r>
    </w:p>
    <w:p>
      <w:pPr>
        <w:widowControl/>
      </w:pPr>
      <w:r>
        <w:t>药物剂量、途径、频次、疗程、家用设备和复诊时间均据已确认安排，不能由病种自动生成。</w:t>
      </w:r>
    </w:p>
    <w:p>
      <w:pPr>
        <w:widowControl/>
      </w:pPr>
      <w:r>
        <w:t>【文书日期时间】 出院医嘱</w:t>
      </w:r>
    </w:p>
    <w:p>
      <w:pPr>
        <w:pStyle w:val="Template"/>
      </w:pPr>
      <w:r>
        <w:t>```text</w:t>
      </w:r>
    </w:p>
    <w:p>
      <w:pPr>
        <w:pStyle w:val="Template"/>
        <w:keepLines w:val="0"/>
      </w:pPr>
      <w:r>
        <w:t>用药：【确认清单及疗程停药】</w:t>
      </w:r>
    </w:p>
    <w:p>
      <w:pPr>
        <w:pStyle w:val="Template"/>
        <w:keepLines w:val="0"/>
      </w:pPr>
      <w:r>
        <w:t>支持与设备：【稳定期评估、真实处方及设备落实】</w:t>
      </w:r>
    </w:p>
    <w:p>
      <w:pPr>
        <w:pStyle w:val="Template"/>
        <w:keepLines w:val="0"/>
      </w:pPr>
      <w:r>
        <w:t>自我管理：【适用教育及已完成情况】</w:t>
      </w:r>
    </w:p>
    <w:p>
      <w:pPr>
        <w:pStyle w:val="Template"/>
        <w:keepLines w:val="0"/>
      </w:pPr>
      <w:r>
        <w:t>随访：【体重、血气、夜间氧CO2、设备依从与并病对应的具体确认计划】</w:t>
      </w:r>
    </w:p>
    <w:p>
      <w:pPr>
        <w:pStyle w:val="Template"/>
        <w:keepLines w:val="0"/>
      </w:pPr>
      <w:r>
        <w:t>警示症状：【针对急性高碳酸失代偿、右心衰、严重夜间低氧的个体及时就诊提示】</w:t>
      </w:r>
    </w:p>
    <w:p>
      <w:pPr>
        <w:pStyle w:val="Template"/>
      </w:pPr>
      <w:r>
        <w:t>```</w:t>
      </w:r>
    </w:p>
    <w:p>
      <w:pPr>
        <w:pStyle w:val="Heading2"/>
      </w:pPr>
      <w:r>
        <w:t>28 长期随访</w:t>
      </w:r>
    </w:p>
    <w:p>
      <w:pPr>
        <w:widowControl/>
      </w:pPr>
      <w:r>
        <w:t>体重、血气、夜间氧CO2、设备依从与并病；待回病原病理、未解决诊断和装置问题均需实际责任人及反馈路径。</w:t>
      </w:r>
    </w:p>
    <w:p>
      <w:pPr>
        <w:pStyle w:val="Heading2"/>
      </w:pPr>
      <w:r>
        <w:t>29 质量控制</w:t>
      </w:r>
    </w:p>
    <w:p>
      <w:pPr>
        <w:widowControl/>
      </w:pPr>
      <w:r>
        <w:t>肥胖加鼾声不等于OHS，HCO3-高不独自确诊。先核对身份、同次支持与血气、病种证据、治疗执行和医师意见，再执行10。</w:t>
      </w:r>
    </w:p>
    <w:p>
      <w:pPr>
        <w:pStyle w:val="Heading2"/>
      </w:pPr>
      <w:r>
        <w:t>30 指南及证据来源</w:t>
      </w:r>
    </w:p>
    <w:p>
      <w:pPr>
        <w:widowControl/>
      </w:pPr>
      <w:r>
        <w:t>采用本模块末尾所列来源及根目录核验表。临床阈值注明体系与版本；未逐条核验的推荐不声称最新版。所有模板须受00、01、10、11约束。</w:t>
      </w:r>
    </w:p>
    <w:p>
      <w:pPr>
        <w:pStyle w:val="Heading1"/>
      </w:pPr>
      <w:r>
        <w:t>慢性呼吸衰竭及神经肌肉胸廓相关功能不全</w:t>
      </w:r>
    </w:p>
    <w:p>
      <w:pPr>
        <w:widowControl/>
      </w:pPr>
      <w:r>
        <w:t>本节给出疾病知识、证据门槛及临床文书。知识规则须通过01和11转为患者个体分析，不能直接当成已发生事实。</w:t>
      </w:r>
    </w:p>
    <w:p>
      <w:pPr>
        <w:pStyle w:val="Heading2"/>
      </w:pPr>
      <w:r>
        <w:t>01 疾病定义</w:t>
      </w:r>
    </w:p>
    <w:p>
      <w:pPr>
        <w:widowControl/>
      </w:pPr>
      <w:r>
        <w:t>长期气体交换或肺泡通气障碍需病因、慢性时程及实际气体证据。</w:t>
      </w:r>
    </w:p>
    <w:p>
      <w:pPr>
        <w:pStyle w:val="Heading2"/>
      </w:pPr>
      <w:r>
        <w:t>02 病因和机制</w:t>
      </w:r>
    </w:p>
    <w:p>
      <w:pPr>
        <w:widowControl/>
      </w:pPr>
      <w:r>
        <w:t>慢性气道实质血管病、神经肌肉泵无力或胸廓限制机制不同。</w:t>
      </w:r>
    </w:p>
    <w:p>
      <w:pPr>
        <w:pStyle w:val="Heading2"/>
      </w:pPr>
      <w:r>
        <w:t>03 临床表现</w:t>
      </w:r>
    </w:p>
    <w:p>
      <w:pPr>
        <w:widowControl/>
      </w:pPr>
      <w:r>
        <w:t>长期气促活动下降，低通气可晨起头痛嗜睡，泵无力可弱咳吞咽障碍或反常呼吸。这些是知识性表现，只将患者真实存在的内容写入正文。</w:t>
      </w:r>
    </w:p>
    <w:p>
      <w:pPr>
        <w:pStyle w:val="Heading2"/>
      </w:pPr>
      <w:r>
        <w:t>04 病史采集</w:t>
      </w:r>
    </w:p>
    <w:p>
      <w:pPr>
        <w:widowControl/>
      </w:pPr>
      <w:r>
        <w:t>稳定期血气支持、反复住院、晨起头痛嗜睡、弱咳吞咽、原病进展与家庭照护。</w:t>
      </w:r>
    </w:p>
    <w:p>
      <w:pPr>
        <w:pStyle w:val="Heading2"/>
      </w:pPr>
      <w:r>
        <w:t>05 专科检查</w:t>
      </w:r>
    </w:p>
    <w:p>
      <w:pPr>
        <w:widowControl/>
      </w:pPr>
      <w:r>
        <w:t>呼吸功、反常呼吸、实测肌力和咳嗽能力、营养及氧合。</w:t>
      </w:r>
    </w:p>
    <w:p>
      <w:pPr>
        <w:pStyle w:val="Heading2"/>
      </w:pPr>
      <w:r>
        <w:t>06 检验血气</w:t>
      </w:r>
    </w:p>
    <w:p>
      <w:pPr>
        <w:widowControl/>
      </w:pPr>
      <w:r>
        <w:t>动脉pH PaCO2 PaO2 HCO3-及支持条件、清醒与夜间分开。</w:t>
      </w:r>
    </w:p>
    <w:p>
      <w:pPr>
        <w:pStyle w:val="Heading2"/>
      </w:pPr>
      <w:r>
        <w:t>07 肺功能</w:t>
      </w:r>
    </w:p>
    <w:p>
      <w:pPr>
        <w:widowControl/>
      </w:pPr>
      <w:r>
        <w:t>肺通气容积DLCO按病因，NMD可评坐卧FVC MIP MEP等实测，不补数值。</w:t>
      </w:r>
    </w:p>
    <w:p>
      <w:pPr>
        <w:pStyle w:val="Heading2"/>
      </w:pPr>
      <w:r>
        <w:t>08 影像检查</w:t>
      </w:r>
    </w:p>
    <w:p>
      <w:pPr>
        <w:widowControl/>
      </w:pPr>
      <w:r>
        <w:t>基础肺病及胸廓改变，正常肺影像不排泵衰竭。</w:t>
      </w:r>
    </w:p>
    <w:p>
      <w:pPr>
        <w:pStyle w:val="Heading2"/>
      </w:pPr>
      <w:r>
        <w:t>09 病原和病理</w:t>
      </w:r>
    </w:p>
    <w:p>
      <w:pPr>
        <w:widowControl/>
      </w:pPr>
      <w:r>
        <w:t>感染仅为并病或加重，病原与慢性衰竭不互相推定。</w:t>
      </w:r>
    </w:p>
    <w:p>
      <w:pPr>
        <w:pStyle w:val="Heading2"/>
      </w:pPr>
      <w:r>
        <w:t>10 诊断标准</w:t>
      </w:r>
    </w:p>
    <w:p>
      <w:pPr>
        <w:widowControl/>
      </w:pPr>
      <w:r>
        <w:t>慢性时程和血气支持诊断与分型，急性失代偿由06主导。</w:t>
      </w:r>
    </w:p>
    <w:p>
      <w:pPr>
        <w:pStyle w:val="Heading2"/>
      </w:pPr>
      <w:r>
        <w:t>11 诊断依据表达</w:t>
      </w:r>
    </w:p>
    <w:p>
      <w:pPr>
        <w:widowControl/>
      </w:pPr>
      <w:r>
        <w:t>逐项对应慢性时程和血气支持诊断与分型，急性失代偿由06主导。支持证据、反对证据和缺口分别写，不由模板补足。</w:t>
      </w:r>
    </w:p>
    <w:p>
      <w:pPr>
        <w:pStyle w:val="Heading2"/>
      </w:pPr>
      <w:r>
        <w:t>12 鉴别诊断</w:t>
      </w:r>
    </w:p>
    <w:p>
      <w:pPr>
        <w:widowControl/>
      </w:pPr>
      <w:r>
        <w:t>COPD OHS、睡眠障碍、心衰、药物及中枢病变等。</w:t>
      </w:r>
    </w:p>
    <w:p>
      <w:pPr>
        <w:pStyle w:val="Heading2"/>
      </w:pPr>
      <w:r>
        <w:t>13 分型分期</w:t>
      </w:r>
    </w:p>
    <w:p>
      <w:pPr>
        <w:widowControl/>
      </w:pPr>
      <w:r>
        <w:t>慢性低氧、高碳酸及原病、长期支持需求分别记录。</w:t>
      </w:r>
    </w:p>
    <w:p>
      <w:pPr>
        <w:pStyle w:val="Heading2"/>
      </w:pPr>
      <w:r>
        <w:t>14 严重程度及危险</w:t>
      </w:r>
    </w:p>
    <w:p>
      <w:pPr>
        <w:widowControl/>
      </w:pPr>
      <w:r>
        <w:t>弱咳分泌物误吸、夜间低通气、家庭故障与急性恶化。</w:t>
      </w:r>
    </w:p>
    <w:p>
      <w:pPr>
        <w:pStyle w:val="Heading2"/>
      </w:pPr>
      <w:r>
        <w:t>15 治疗原则</w:t>
      </w:r>
    </w:p>
    <w:p>
      <w:pPr>
        <w:widowControl/>
      </w:pPr>
      <w:r>
        <w:t>病因管理、营养康复及照护，家庭支持需真实评估处方和资源。</w:t>
      </w:r>
    </w:p>
    <w:p>
      <w:pPr>
        <w:pStyle w:val="Heading2"/>
      </w:pPr>
      <w:r>
        <w:t>16 呼吸支持</w:t>
      </w:r>
    </w:p>
    <w:p>
      <w:pPr>
        <w:widowControl/>
      </w:pPr>
      <w:r>
        <w:t>LTOT与家庭NIV适应证分开，氧疗不能自动纠正低通气，设备处方依专业评估。</w:t>
      </w:r>
    </w:p>
    <w:p>
      <w:pPr>
        <w:pStyle w:val="Heading2"/>
      </w:pPr>
      <w:r>
        <w:t>17 介入或特殊诊疗</w:t>
      </w:r>
    </w:p>
    <w:p>
      <w:pPr>
        <w:widowControl/>
      </w:pPr>
      <w:r>
        <w:t>气切、辅助咳嗽及长期气道管理按适宜评估与真实执行。</w:t>
      </w:r>
    </w:p>
    <w:p>
      <w:pPr>
        <w:pStyle w:val="Heading2"/>
      </w:pPr>
      <w:r>
        <w:t>18 并发症</w:t>
      </w:r>
    </w:p>
    <w:p>
      <w:pPr>
        <w:widowControl/>
      </w:pPr>
      <w:r>
        <w:t>感染、误吸、急性呼衰、右心和照护负担。</w:t>
      </w:r>
    </w:p>
    <w:p>
      <w:pPr>
        <w:pStyle w:val="Heading2"/>
      </w:pPr>
      <w:r>
        <w:t>19 首次病程模板</w:t>
      </w:r>
    </w:p>
    <w:p>
      <w:pPr>
        <w:widowControl/>
      </w:pPr>
      <w:r>
        <w:t>病例特点、初步诊断、依据、鉴别、风险和计划均必须保留。</w:t>
      </w:r>
    </w:p>
    <w:p>
      <w:pPr>
        <w:widowControl/>
      </w:pPr>
      <w:r>
        <w:t>【文书日期时间】 首次病程记录</w:t>
      </w:r>
    </w:p>
    <w:p>
      <w:pPr>
        <w:pStyle w:val="Template"/>
      </w:pPr>
      <w:r>
        <w:t>```text</w:t>
      </w:r>
    </w:p>
    <w:p>
      <w:pPr>
        <w:pStyle w:val="Template"/>
        <w:keepLines w:val="0"/>
      </w:pPr>
      <w:r>
        <w:t>病例特点：【本例慢性呼吸衰竭及神经肌肉胸廓相关功能不全相关病史、当次实查、氧合支持及已得证据】</w:t>
      </w:r>
    </w:p>
    <w:p>
      <w:pPr>
        <w:pStyle w:val="Template"/>
        <w:keepLines w:val="0"/>
      </w:pPr>
      <w:r>
        <w:t>初步诊断：【明确诊断名及确定度】</w:t>
      </w:r>
    </w:p>
    <w:p>
      <w:pPr>
        <w:pStyle w:val="Template"/>
        <w:keepLines w:val="0"/>
      </w:pPr>
      <w:r>
        <w:t>诊断依据：【慢性时程和血气支持诊断与分型，急性失代偿由06主导中的真实证据】</w:t>
      </w:r>
    </w:p>
    <w:p>
      <w:pPr>
        <w:pStyle w:val="Template"/>
        <w:keepLines w:val="0"/>
      </w:pPr>
      <w:r>
        <w:t>鉴别诊断：【COPD OHS、睡眠障碍、心衰、药物及中枢病变等中适用于本例的支持反对及缺口】</w:t>
      </w:r>
    </w:p>
    <w:p>
      <w:pPr>
        <w:pStyle w:val="Template"/>
        <w:keepLines w:val="0"/>
      </w:pPr>
      <w:r>
        <w:t>病情评估：【弱咳分泌物误吸、夜间低通气、家庭故障与急性恶化的实际状态】</w:t>
      </w:r>
    </w:p>
    <w:p>
      <w:pPr>
        <w:pStyle w:val="Template"/>
        <w:keepLines w:val="0"/>
      </w:pPr>
      <w:r>
        <w:t>诊疗计划：【经医师确认的检查、治疗、支持、监测及沟通安排，已实施与拟行分开】</w:t>
      </w:r>
    </w:p>
    <w:p>
      <w:pPr>
        <w:pStyle w:val="Template"/>
      </w:pPr>
      <w:r>
        <w:t>```</w:t>
      </w:r>
    </w:p>
    <w:p>
      <w:pPr>
        <w:pStyle w:val="Heading2"/>
      </w:pPr>
      <w:r>
        <w:t>20 日常病程模板</w:t>
      </w:r>
    </w:p>
    <w:p>
      <w:pPr>
        <w:widowControl/>
      </w:pPr>
      <w:r>
        <w:t>按当次事实更新，历史检查保留日期，正文连续单段。</w:t>
      </w:r>
    </w:p>
    <w:p>
      <w:pPr>
        <w:widowControl/>
      </w:pPr>
      <w:r>
        <w:t>【文书日期时间】 日常病程记录</w:t>
      </w:r>
    </w:p>
    <w:p>
      <w:pPr>
        <w:pStyle w:val="Template"/>
      </w:pPr>
      <w:r>
        <w:t>```text</w:t>
      </w:r>
    </w:p>
    <w:p>
      <w:pPr>
        <w:pStyle w:val="Template"/>
        <w:keepLines w:val="0"/>
      </w:pPr>
      <w:r>
        <w:t>患者【当日症状及基线变化】，查体【当次真实肺部及相关体征】，检查【注明时间和支持条件的实际结果】。目前【慢性呼吸衰竭及神经肌肉胸廓相关功能不全诊断及确定度】，重点评估【病因生理机制、稳定期支持有效性及家庭实际使用的本例证据】。当前【实际治疗及支持】，后续【确认计划和具体监测】。</w:t>
      </w:r>
    </w:p>
    <w:p>
      <w:pPr>
        <w:pStyle w:val="Template"/>
      </w:pPr>
      <w:r>
        <w:t>```</w:t>
      </w:r>
    </w:p>
    <w:p>
      <w:pPr>
        <w:pStyle w:val="Heading2"/>
      </w:pPr>
      <w:r>
        <w:t>21 主治查房模板</w:t>
      </w:r>
    </w:p>
    <w:p>
      <w:pPr>
        <w:widowControl/>
      </w:pPr>
      <w:r>
        <w:t>层级重点：核对当日症状实查、治疗执行及短期观察。只录真实医师意见，不能仅更换姓名。</w:t>
      </w:r>
    </w:p>
    <w:p>
      <w:pPr>
        <w:widowControl/>
      </w:pPr>
      <w:r>
        <w:t>【文书日期时间】 【实际姓名】主治医师查房记录</w:t>
      </w:r>
    </w:p>
    <w:p>
      <w:pPr>
        <w:pStyle w:val="Template"/>
      </w:pPr>
      <w:r>
        <w:t>```text</w:t>
      </w:r>
    </w:p>
    <w:p>
      <w:pPr>
        <w:pStyle w:val="Template"/>
        <w:keepLines w:val="0"/>
      </w:pPr>
      <w:r>
        <w:t>今日随【实际姓名】主治医师查房，患者【真实病情变化】。查体【当次实查】，辅助检查【真实结果及日期支持条件】。主治医师分析：【针对核对当日症状实查、治疗执行及短期观察形成的真实意见及依据】。目前【实际治疗和装置支持】，后续【已确认决策、风险和复评条件】。</w:t>
      </w:r>
    </w:p>
    <w:p>
      <w:pPr>
        <w:pStyle w:val="Template"/>
      </w:pPr>
      <w:r>
        <w:t>```</w:t>
      </w:r>
    </w:p>
    <w:p>
      <w:pPr>
        <w:pStyle w:val="Heading2"/>
      </w:pPr>
      <w:r>
        <w:t>22 副主任查房模板</w:t>
      </w:r>
    </w:p>
    <w:p>
      <w:pPr>
        <w:widowControl/>
      </w:pPr>
      <w:r>
        <w:t>层级重点：COPD OHS、睡眠障碍、心衰、药物及中枢病变等的鉴别及慢性低氧、高碳酸及原病、长期支持需求分别记录。只录真实医师意见，不能仅更换姓名。</w:t>
      </w:r>
    </w:p>
    <w:p>
      <w:pPr>
        <w:widowControl/>
      </w:pPr>
      <w:r>
        <w:t>【文书日期时间】 【实际姓名】副主任医师查房记录</w:t>
      </w:r>
    </w:p>
    <w:p>
      <w:pPr>
        <w:pStyle w:val="Template"/>
      </w:pPr>
      <w:r>
        <w:t>```text</w:t>
      </w:r>
    </w:p>
    <w:p>
      <w:pPr>
        <w:pStyle w:val="Template"/>
        <w:keepLines w:val="0"/>
      </w:pPr>
      <w:r>
        <w:t>今日随【实际姓名】副主任医师查房，患者【真实病情变化】。查体【当次实查】，辅助检查【真实结果及日期支持条件】。副主任医师分析：【针对COPD OHS、睡眠障碍、心衰、药物及中枢病变等的鉴别及慢性低氧、高碳酸及原病、长期支持需求分别记录形成的真实意见及依据】。目前【实际治疗和装置支持】，后续【已确认决策、风险和复评条件】。</w:t>
      </w:r>
    </w:p>
    <w:p>
      <w:pPr>
        <w:pStyle w:val="Template"/>
      </w:pPr>
      <w:r>
        <w:t>```</w:t>
      </w:r>
    </w:p>
    <w:p>
      <w:pPr>
        <w:pStyle w:val="Heading2"/>
      </w:pPr>
      <w:r>
        <w:t>23 主任查房模板</w:t>
      </w:r>
    </w:p>
    <w:p>
      <w:pPr>
        <w:widowControl/>
      </w:pPr>
      <w:r>
        <w:t>层级重点：病因生理机制、稳定期支持有效性及家庭实际使用，权衡重大支持、介入与长期目标。只录真实医师意见，不能仅更换姓名。</w:t>
      </w:r>
    </w:p>
    <w:p>
      <w:pPr>
        <w:widowControl/>
      </w:pPr>
      <w:r>
        <w:t>【文书日期时间】 【实际姓名】主任医师查房记录</w:t>
      </w:r>
    </w:p>
    <w:p>
      <w:pPr>
        <w:pStyle w:val="Template"/>
      </w:pPr>
      <w:r>
        <w:t>```text</w:t>
      </w:r>
    </w:p>
    <w:p>
      <w:pPr>
        <w:pStyle w:val="Template"/>
        <w:keepLines w:val="0"/>
      </w:pPr>
      <w:r>
        <w:t>今日随【实际姓名】主任医师查房，患者【真实病情变化】。查体【当次实查】，辅助检查【真实结果及日期支持条件】。主任医师分析：【针对病因生理机制、稳定期支持有效性及家庭实际使用，权衡重大支持、介入与长期目标形成的真实意见及依据】。目前【实际治疗和装置支持】，后续【已确认决策、风险和复评条件】。</w:t>
      </w:r>
    </w:p>
    <w:p>
      <w:pPr>
        <w:pStyle w:val="Template"/>
      </w:pPr>
      <w:r>
        <w:t>```</w:t>
      </w:r>
    </w:p>
    <w:p>
      <w:pPr>
        <w:pStyle w:val="Heading2"/>
      </w:pPr>
      <w:r>
        <w:t>24 治疗调整病程模板</w:t>
      </w:r>
    </w:p>
    <w:p>
      <w:pPr>
        <w:widowControl/>
      </w:pPr>
      <w:r>
        <w:t>知识建议、确认计划、已开医嘱、实际执行、暂停和停用遵循07。</w:t>
      </w:r>
    </w:p>
    <w:p>
      <w:pPr>
        <w:widowControl/>
      </w:pPr>
      <w:r>
        <w:t>【文书日期时间】 治疗调整病程</w:t>
      </w:r>
    </w:p>
    <w:p>
      <w:pPr>
        <w:pStyle w:val="Template"/>
      </w:pPr>
      <w:r>
        <w:t>```text</w:t>
      </w:r>
    </w:p>
    <w:p>
      <w:pPr>
        <w:pStyle w:val="Template"/>
        <w:keepLines w:val="0"/>
      </w:pPr>
      <w:r>
        <w:t>患者【真实病情及新证据】，针对【病因管理、营养康复及照护，家庭支持需真实评估处方和资源中本例实际问题】，经【真实医师】评估拟【确认方案】，于【实际时点】已执行【有据治疗或参数调整】。目前【真实反应或尚待复评】，后续【监测及调整条件】。</w:t>
      </w:r>
    </w:p>
    <w:p>
      <w:pPr>
        <w:pStyle w:val="Template"/>
      </w:pPr>
      <w:r>
        <w:t>```</w:t>
      </w:r>
    </w:p>
    <w:p>
      <w:pPr>
        <w:pStyle w:val="Heading2"/>
      </w:pPr>
      <w:r>
        <w:t>25 异常病情模板</w:t>
      </w:r>
    </w:p>
    <w:p>
      <w:pPr>
        <w:widowControl/>
      </w:pPr>
      <w:r>
        <w:t>优先识别弱咳分泌物误吸、夜间低通气、家庭故障与急性恶化。紧急临床处置先于字段，06主导抢救。</w:t>
      </w:r>
    </w:p>
    <w:p>
      <w:pPr>
        <w:widowControl/>
      </w:pPr>
      <w:r>
        <w:t>【文书日期时间】 异常病情记录</w:t>
      </w:r>
    </w:p>
    <w:p>
      <w:pPr>
        <w:pStyle w:val="Template"/>
      </w:pPr>
      <w:r>
        <w:t>```text</w:t>
      </w:r>
    </w:p>
    <w:p>
      <w:pPr>
        <w:pStyle w:val="Template"/>
        <w:keepLines w:val="0"/>
      </w:pPr>
      <w:r>
        <w:t>患者于【实际时点】出现【异常】，当时【呼吸循环意识及支持】。检查【实际证据】，考虑【感染、误吸、急性呼衰、右心和照护负担中有据问题及鉴别】，已行【真实处理时点和措施】，处理后【实测变化】，后续【确认救治和复评】。</w:t>
      </w:r>
    </w:p>
    <w:p>
      <w:pPr>
        <w:pStyle w:val="Template"/>
      </w:pPr>
      <w:r>
        <w:t>```</w:t>
      </w:r>
    </w:p>
    <w:p>
      <w:pPr>
        <w:pStyle w:val="Heading2"/>
      </w:pPr>
      <w:r>
        <w:t>26 出院记录模板</w:t>
      </w:r>
    </w:p>
    <w:p>
      <w:pPr>
        <w:widowControl/>
      </w:pPr>
      <w:r>
        <w:t>入出院诊断按最终可得证据和真实医师决定；末次支持装置及待回项目明确。</w:t>
      </w:r>
    </w:p>
    <w:p>
      <w:pPr>
        <w:widowControl/>
      </w:pPr>
      <w:r>
        <w:t>【文书日期时间】 出院记录</w:t>
      </w:r>
    </w:p>
    <w:p>
      <w:pPr>
        <w:pStyle w:val="Template"/>
      </w:pPr>
      <w:r>
        <w:t>```text</w:t>
      </w:r>
    </w:p>
    <w:p>
      <w:pPr>
        <w:pStyle w:val="Template"/>
        <w:keepLines w:val="0"/>
      </w:pPr>
      <w:r>
        <w:t>入院情况：【真实病情】</w:t>
      </w:r>
    </w:p>
    <w:p>
      <w:pPr>
        <w:pStyle w:val="Template"/>
        <w:keepLines w:val="0"/>
      </w:pPr>
      <w:r>
        <w:t>入出院诊断：【慢性呼吸衰竭及神经肌肉胸廓相关功能不全相关确定诊断与修正依据】</w:t>
      </w:r>
    </w:p>
    <w:p>
      <w:pPr>
        <w:pStyle w:val="Template"/>
        <w:keepLines w:val="0"/>
      </w:pPr>
      <w:r>
        <w:t>诊疗经过：【实际检查治疗操作支持的起停及疗效】</w:t>
      </w:r>
    </w:p>
    <w:p>
      <w:pPr>
        <w:pStyle w:val="Template"/>
        <w:keepLines w:val="0"/>
      </w:pPr>
      <w:r>
        <w:t>出院情况：【末次症状查体、活动氧合、设备和遗留问题】</w:t>
      </w:r>
    </w:p>
    <w:p>
      <w:pPr>
        <w:pStyle w:val="Template"/>
        <w:keepLines w:val="0"/>
      </w:pPr>
      <w:r>
        <w:t>出院医嘱：【真实带药及设备、血气睡眠氧CO2、依从漏气、咳嗽吞咽、备用安排和照护能力中的确认安排与责任】</w:t>
      </w:r>
    </w:p>
    <w:p>
      <w:pPr>
        <w:pStyle w:val="Template"/>
      </w:pPr>
      <w:r>
        <w:t>```</w:t>
      </w:r>
    </w:p>
    <w:p>
      <w:pPr>
        <w:pStyle w:val="Heading2"/>
      </w:pPr>
      <w:r>
        <w:t>27 出院医嘱模板</w:t>
      </w:r>
    </w:p>
    <w:p>
      <w:pPr>
        <w:widowControl/>
      </w:pPr>
      <w:r>
        <w:t>药物剂量、途径、频次、疗程、家用设备和复诊时间均据已确认安排，不能由病种自动生成。</w:t>
      </w:r>
    </w:p>
    <w:p>
      <w:pPr>
        <w:widowControl/>
      </w:pPr>
      <w:r>
        <w:t>【文书日期时间】 出院医嘱</w:t>
      </w:r>
    </w:p>
    <w:p>
      <w:pPr>
        <w:pStyle w:val="Template"/>
      </w:pPr>
      <w:r>
        <w:t>```text</w:t>
      </w:r>
    </w:p>
    <w:p>
      <w:pPr>
        <w:pStyle w:val="Template"/>
        <w:keepLines w:val="0"/>
      </w:pPr>
      <w:r>
        <w:t>用药：【确认清单及疗程停药】</w:t>
      </w:r>
    </w:p>
    <w:p>
      <w:pPr>
        <w:pStyle w:val="Template"/>
        <w:keepLines w:val="0"/>
      </w:pPr>
      <w:r>
        <w:t>支持与设备：【稳定期评估、真实处方及设备落实】</w:t>
      </w:r>
    </w:p>
    <w:p>
      <w:pPr>
        <w:pStyle w:val="Template"/>
        <w:keepLines w:val="0"/>
      </w:pPr>
      <w:r>
        <w:t>自我管理：【适用教育及已完成情况】</w:t>
      </w:r>
    </w:p>
    <w:p>
      <w:pPr>
        <w:pStyle w:val="Template"/>
        <w:keepLines w:val="0"/>
      </w:pPr>
      <w:r>
        <w:t>随访：【血气睡眠氧CO2、依从漏气、咳嗽吞咽、备用安排和照护能力对应的具体确认计划】</w:t>
      </w:r>
    </w:p>
    <w:p>
      <w:pPr>
        <w:pStyle w:val="Template"/>
        <w:keepLines w:val="0"/>
      </w:pPr>
      <w:r>
        <w:t>警示症状：【针对弱咳分泌物误吸、夜间低通气、家庭故障与急性恶化的个体及时就诊提示】</w:t>
      </w:r>
    </w:p>
    <w:p>
      <w:pPr>
        <w:pStyle w:val="Template"/>
      </w:pPr>
      <w:r>
        <w:t>```</w:t>
      </w:r>
    </w:p>
    <w:p>
      <w:pPr>
        <w:pStyle w:val="Heading2"/>
      </w:pPr>
      <w:r>
        <w:t>28 长期随访</w:t>
      </w:r>
    </w:p>
    <w:p>
      <w:pPr>
        <w:widowControl/>
      </w:pPr>
      <w:r>
        <w:t>血气睡眠氧CO2、依从漏气、咳嗽吞咽、备用安排和照护能力；待回病原病理、未解决诊断和装置问题均需实际责任人及反馈路径。</w:t>
      </w:r>
    </w:p>
    <w:p>
      <w:pPr>
        <w:pStyle w:val="Heading2"/>
      </w:pPr>
      <w:r>
        <w:t>29 质量控制</w:t>
      </w:r>
    </w:p>
    <w:p>
      <w:pPr>
        <w:widowControl/>
      </w:pPr>
      <w:r>
        <w:t>慢性高碳酸史不等于今日实测，家庭设备没到不能写使用，撤机不等停氧。先核对身份、同次支持与血气、病种证据、治疗执行和医师意见，再执行10。</w:t>
      </w:r>
    </w:p>
    <w:p>
      <w:pPr>
        <w:pStyle w:val="Heading2"/>
      </w:pPr>
      <w:r>
        <w:t>30 指南及证据来源</w:t>
      </w:r>
    </w:p>
    <w:p>
      <w:pPr>
        <w:widowControl/>
      </w:pPr>
      <w:r>
        <w:t>采用本模块末尾所列来源及根目录核验表。临床阈值注明体系与版本；未逐条核验的推荐不声称最新版。所有模板须受00、01、10、11约束。</w:t>
      </w:r>
    </w:p>
    <w:p>
      <w:pPr>
        <w:pStyle w:val="Heading1"/>
      </w:pPr>
      <w:r>
        <w:t>扩展亚型与复杂场景</w:t>
      </w:r>
    </w:p>
    <w:p>
      <w:pPr>
        <w:widowControl/>
      </w:pPr>
      <w:r>
        <w:t>以下场景继承本模块相应主要疾病的完整知识和文书流程，并按列出的差异补充；不能仅替换病名。</w:t>
      </w:r>
    </w:p>
    <w:p>
      <w:pPr>
        <w:pStyle w:val="Heading2"/>
      </w:pPr>
      <w:r>
        <w:t>OSA CSA睡眠低氧与低通气</w:t>
      </w:r>
    </w:p>
    <w:p>
      <w:pPr>
        <w:widowControl/>
      </w:pPr>
      <w:r>
        <w:t>监测种类、总睡眠或监测时长分母、阻塞中枢事件及CO2分别；夜间低氧不自动OSA或OHS。</w:t>
      </w:r>
    </w:p>
    <w:p>
      <w:pPr>
        <w:pStyle w:val="Heading2"/>
      </w:pPr>
      <w:r>
        <w:t>慢性低氧和高碳酸血症</w:t>
      </w:r>
    </w:p>
    <w:p>
      <w:pPr>
        <w:widowControl/>
      </w:pPr>
      <w:r>
        <w:t>清醒或睡眠、稳定或急性、动脉或静脉、空气或氧疗明确；不能由家庭用氧推慢性呼衰分型。</w:t>
      </w:r>
    </w:p>
    <w:p>
      <w:pPr>
        <w:pStyle w:val="Heading2"/>
      </w:pPr>
      <w:r>
        <w:t>神经肌肉和胸廓限制</w:t>
      </w:r>
    </w:p>
    <w:p>
      <w:pPr>
        <w:widowControl/>
      </w:pPr>
      <w:r>
        <w:t>弱咳、吞咽、坐卧肺功能和泵衰竭机制不同于气道阻塞，气切和辅助咳嗽需个体评估。</w:t>
      </w:r>
    </w:p>
    <w:p>
      <w:pPr>
        <w:pStyle w:val="Heading2"/>
      </w:pPr>
      <w:r>
        <w:t>LTOT和家庭NIV</w:t>
      </w:r>
    </w:p>
    <w:p>
      <w:pPr>
        <w:widowControl/>
      </w:pPr>
      <w:r>
        <w:t>联动05 09，评估、明确处方、实际配备、真实使用和复评闭环，不把住院参数自动作为家庭处方。</w:t>
      </w:r>
    </w:p>
    <w:p>
      <w:pPr>
        <w:pStyle w:val="Heading2"/>
      </w:pPr>
      <w:r>
        <w:t>反复住院与慢阻肺心衰共病</w:t>
      </w:r>
    </w:p>
    <w:p>
      <w:pPr>
        <w:widowControl/>
      </w:pPr>
      <w:r>
        <w:t>各次住院独立；气道、感染、容量、睡眠和依从因素共同分析，不能用单一诊断解释全部恶化。</w:t>
      </w:r>
    </w:p>
    <w:p>
      <w:pPr>
        <w:pStyle w:val="Heading2"/>
      </w:pPr>
      <w:r>
        <w:t>多肺病共存及罕见肺病</w:t>
      </w:r>
    </w:p>
    <w:p>
      <w:pPr>
        <w:widowControl/>
      </w:pPr>
      <w:r>
        <w:t>肺泡蛋白沉积症、囊性肺病等需特定HRCT、BAL或病理及专科依据；不凭磨玻璃或囊腔直接命名罕见病，采用待查加证据路径。</w:t>
      </w:r>
    </w:p>
    <w:p>
      <w:pPr>
        <w:pStyle w:val="Heading2"/>
      </w:pPr>
      <w:r>
        <w:t>长期照护和出院</w:t>
      </w:r>
    </w:p>
    <w:p>
      <w:pPr>
        <w:widowControl/>
      </w:pPr>
      <w:r>
        <w:t>照护者、备用设备、清除分泌物、营养、沟通目标和复诊责任按实际记录；急性抢救由06避免重复制订相反方案。</w:t>
      </w:r>
    </w:p>
    <w:p>
      <w:pPr>
        <w:pStyle w:val="Heading1"/>
      </w:pPr>
      <w:r>
        <w:t>典型虚构病例与执行结果</w:t>
      </w:r>
    </w:p>
    <w:p>
      <w:pPr>
        <w:widowControl/>
      </w:pPr>
      <w:r>
        <w:t>虚构R108/E01，BMI35、鼾声嗜睡，但无PSG和清醒动脉PaCO2。可写睡眠呼吸障碍及OHS待查，不能补AHI或确诊OHS，更不能补CPAP压力。</w:t>
      </w:r>
    </w:p>
    <w:p>
      <w:pPr>
        <w:pStyle w:val="Heading1"/>
      </w:pPr>
      <w:r>
        <w:t>医学真实性边界与常见错误</w:t>
      </w:r>
    </w:p>
    <w:p>
      <w:pPr>
        <w:widowControl/>
      </w:pPr>
      <w:r>
        <w:t>常见错误与本模块主要疾病的29项质控共同执行；不得因模板写了常见症状、技术或药物就推定患者实际存在。</w:t>
      </w:r>
    </w:p>
    <w:p>
      <w:pPr>
        <w:widowControl/>
      </w:pPr>
      <w:r>
        <w:t>未知不等于阴性；历史结果不等于当日实测；未来回报不能进入过去时点；影像提示不能升级为病理确诊。缺失关键身份或诊疗事实则只列待核项，次要缺项可以省略，不强行补齐。</w:t>
      </w:r>
    </w:p>
    <w:p>
      <w:pPr>
        <w:pStyle w:val="Heading1"/>
      </w:pPr>
      <w:r>
        <w:t>质量控制及模块联动</w:t>
      </w:r>
    </w:p>
    <w:p>
      <w:pPr>
        <w:widowControl/>
      </w:pPr>
      <w:r>
        <w:t>提交前核对患者及住院次数、事实时间与回报时间、左右和肺叶部位、证据确定度、氧疗采样条件、药物执行和停用、操作装置状态、真实医师意见及代码框格式。</w:t>
      </w:r>
    </w:p>
    <w:p>
      <w:pPr>
        <w:widowControl/>
      </w:pPr>
      <w:r>
        <w:t>联动：03 04分析；05操作；06急变；07治疗；08三级查房；09出院；11状态。最终统一调用10；任一严重错误未解决，不发布受影响净稿。</w:t>
      </w:r>
    </w:p>
    <w:p>
      <w:pPr>
        <w:pStyle w:val="Heading1"/>
      </w:pPr>
      <w:r>
        <w:t>指南来源与版本维护</w:t>
      </w:r>
    </w:p>
    <w:p>
      <w:pPr>
        <w:widowControl/>
      </w:pPr>
      <w:r>
        <w:t>以下只列本模块相关来源，完整题录、适用范围、访问限制及核验状态见根目录《指南核验.md》。不将旧指南称为最新，不将计划书用于生成临床推荐。</w:t>
      </w:r>
    </w:p>
    <w:p>
      <w:pPr>
        <w:pStyle w:val="Source"/>
        <w:widowControl/>
      </w:pPr>
      <w:r>
        <w:t>- R30 Clinical Practice Guideline for Diagnostic Testing for Adult Obstructive Sleep Apnea。AASM，2017；2017-03-15。正式成人诊断指南；非全部睡眠评分最新版。来源：https://www.aasm.org/resources/clinicalguidelines/diagnostic-testing-osa.pdf。核验 2026-10-26；学会原指南。</w:t>
      </w:r>
    </w:p>
    <w:p>
      <w:pPr>
        <w:pStyle w:val="Source"/>
        <w:widowControl/>
      </w:pPr>
      <w:r>
        <w:t>- R31 Long Term Noninvasive Ventilation in Chronic Stable Hypercapnic COPD Official ATS Clinical Practice Guideline。ATS，2020；2020-08-15卷期；委员会2020-05批准。正式指南；急性期与慢性期分开。来源：https://doi.org/10.1164/rccm.202006-2382ST。核验 2026-10-26；ATS原指南。</w:t>
      </w:r>
    </w:p>
    <w:p>
      <w:pPr>
        <w:pStyle w:val="Source"/>
        <w:widowControl/>
      </w:pPr>
      <w:r>
        <w:t>- R32 Home Oxygen Therapy for Adults with Chronic Lung Disease Official ATS Clinical Practice Guideline。ATS，2020；2020-11-15。正式指南并有更正；中国处方遵循本院。来源：https://pmc.ncbi.nlm.nih.gov/articles/PMC7667898/。核验 2026-10-26；原指南全文。</w:t>
      </w:r>
    </w:p>
    <w:p>
      <w:pPr>
        <w:pStyle w:val="Source"/>
        <w:widowControl/>
      </w:pPr>
      <w:r>
        <w:t>- R33 Pulmonary Rehabilitation for Adults with Chronic Respiratory Disease Official ATS Clinical Practice Guideline。ATS，2023；2023-08-15发布公告；卷期日未核实。正式指南。来源：https://pmc.ncbi.nlm.nih.gov/articles/10449064/。核验 2026-10-26；原指南全文。</w:t>
      </w:r>
    </w:p>
    <w:p>
      <w:pPr>
        <w:pStyle w:val="Heading1"/>
      </w:pPr>
      <w:r>
        <w:t>版本更新说明</w:t>
      </w:r>
    </w:p>
    <w:p>
      <w:pPr>
        <w:widowControl/>
      </w:pPr>
      <w:r>
        <w:t>V1.0于2026-10-26建立。更新时记录指南正式版或更正、规则变更、受影响模块及回归测试编号。新版通过验证前保留旧规则的适用时间与来源；不静默改写已签病历。本次临床模拟是规则与文书测试，不能替代医院试运行、专家审定或真实临床效能验证。</w:t>
      </w:r>
    </w:p>
    <w:sectPr w:rsidR="00FC693F" w:rsidRPr="0006063C" w:rsidSect="00034616">
      <w:headerReference w:type="default" r:id="rId9"/>
      <w:footerReference w:type="default" r:id="rId10"/>
      <w:pgSz w:w="12240" w:h="15840"/>
      <w:pgMar w:top="1080" w:right="1123" w:bottom="108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医师审核用规则库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呼吸内科AI病历书写系统 V1.0  |  108 模块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Hiragino Sans GB" w:hAnsi="Hiragino Sans GB" w:eastAsia="Hiragino Sans GB" w:cs="Hiragino Sans GB"/>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GB" w:hAnsi="Hiragino Sans GB" w:eastAsia="Hiragino Sans GB" w:cs="Hiragino Sans GB"/>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GB" w:hAnsi="Hiragino Sans GB" w:eastAsia="Hiragino Sans GB" w:cs="Hiragino Sans GB"/>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Hiragino Sans GB" w:hAnsi="Hiragino Sans GB" w:eastAsia="Hiragino Sans GB" w:cs="Hiragino Sans GB"/>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Hiragino Sans GB" w:hAnsi="Hiragino Sans GB" w:eastAsia="Hiragino Sans GB" w:cs="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69" w:lineRule="auto"/>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Hiragino Sans GB" w:hAnsi="Hiragino Sans GB" w:eastAsia="Hiragino Sans GB" w:cs="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Hiragino Sans GB" w:hAnsi="Hiragino Sans GB" w:eastAsia="Hiragino Sans GB" w:cs="Hiragino Sans GB"/>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
    <w:name w:val="Template"/>
    <w:pPr>
      <w:spacing w:line="264" w:lineRule="auto" w:after="60"/>
    </w:pPr>
    <w:rPr>
      <w:rFonts w:ascii="Hiragino Sans GB" w:hAnsi="Hiragino Sans GB" w:eastAsia="Hiragino Sans GB" w:cs="Hiragino Sans GB"/>
      <w:b w:val="0"/>
      <w:color w:val="000000"/>
      <w:sz w:val="21"/>
    </w:rPr>
  </w:style>
  <w:style w:type="paragraph" w:customStyle="1" w:styleId="Source">
    <w:name w:val="Source"/>
    <w:pPr>
      <w:spacing w:after="100"/>
    </w:pPr>
    <w:rPr>
      <w:rFonts w:ascii="Hiragino Sans GB" w:hAnsi="Hiragino Sans GB" w:eastAsia="Hiragino Sans GB" w:cs="Hiragino Sans GB"/>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 睡眠呼吸障碍慢性呼吸衰竭及复杂特殊肺疾病模板库</dc:title>
  <dc:subject>呼吸与危重症医学科医学文书规则库</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