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105</w:t>
        <w:br/>
        <w:t>乳腺良性高危及炎症性疾病专病模板库</w:t>
      </w:r>
    </w:p>
    <w:p>
      <w:pPr>
        <w:pStyle w:val="Subtitle"/>
      </w:pPr>
      <w:r>
        <w:t>普外科甲状腺甲旁乳腺AI病历系统</w:t>
      </w:r>
    </w:p>
    <w:p>
      <w:r>
        <w:t>版本 V2.0  |  核验日期 2026年10月26日</w:t>
      </w:r>
    </w:p>
    <w:p>
      <w:r>
        <w:t>所属层级 第三级 专病模块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功能定位与调用条件</w:t>
      </w:r>
      <w:r>
        <w:rPr>
          <w:sz w:val="20"/>
        </w:rPr>
        <w:tab/>
        <w:t>3</w:t>
      </w:r>
    </w:p>
    <w:p>
      <w:pPr>
        <w:tabs>
          <w:tab w:pos="9864" w:val="right" w:leader="dot"/>
        </w:tabs>
        <w:spacing w:after="60"/>
      </w:pPr>
      <w:r>
        <w:rPr>
          <w:sz w:val="20"/>
        </w:rPr>
        <w:t>乳腺专科事实与归属规则</w:t>
      </w:r>
      <w:r>
        <w:rPr>
          <w:sz w:val="20"/>
        </w:rPr>
        <w:tab/>
        <w:t>3</w:t>
      </w:r>
    </w:p>
    <w:p>
      <w:pPr>
        <w:tabs>
          <w:tab w:pos="9864" w:val="right" w:leader="dot"/>
        </w:tabs>
        <w:spacing w:after="60"/>
      </w:pPr>
      <w:r>
        <w:rPr>
          <w:sz w:val="20"/>
        </w:rPr>
        <w:t>乳腺纤维腺瘤：30项临床与文书单元</w:t>
      </w:r>
      <w:r>
        <w:rPr>
          <w:sz w:val="20"/>
        </w:rPr>
        <w:tab/>
        <w:t>3</w:t>
      </w:r>
    </w:p>
    <w:p>
      <w:pPr>
        <w:tabs>
          <w:tab w:pos="9864" w:val="right" w:leader="dot"/>
        </w:tabs>
        <w:spacing w:after="60"/>
      </w:pPr>
      <w:r>
        <w:rPr>
          <w:sz w:val="20"/>
        </w:rPr>
        <w:t>乳腺囊肿及囊实性病变：30项临床与文书单元</w:t>
      </w:r>
      <w:r>
        <w:rPr>
          <w:sz w:val="20"/>
        </w:rPr>
        <w:tab/>
        <w:t>8</w:t>
      </w:r>
    </w:p>
    <w:p>
      <w:pPr>
        <w:tabs>
          <w:tab w:pos="9864" w:val="right" w:leader="dot"/>
        </w:tabs>
        <w:spacing w:after="60"/>
      </w:pPr>
      <w:r>
        <w:rPr>
          <w:sz w:val="20"/>
        </w:rPr>
        <w:t>乳腺腺病与增生相关问题：30项临床与文书单元</w:t>
      </w:r>
      <w:r>
        <w:rPr>
          <w:sz w:val="20"/>
        </w:rPr>
        <w:tab/>
        <w:t>14</w:t>
      </w:r>
    </w:p>
    <w:p>
      <w:pPr>
        <w:tabs>
          <w:tab w:pos="9864" w:val="right" w:leader="dot"/>
        </w:tabs>
        <w:spacing w:after="60"/>
      </w:pPr>
      <w:r>
        <w:rPr>
          <w:sz w:val="20"/>
        </w:rPr>
        <w:t>乳腺导管扩张：30项临床与文书单元</w:t>
      </w:r>
      <w:r>
        <w:rPr>
          <w:sz w:val="20"/>
        </w:rPr>
        <w:tab/>
        <w:t>18</w:t>
      </w:r>
    </w:p>
    <w:p>
      <w:pPr>
        <w:tabs>
          <w:tab w:pos="9864" w:val="right" w:leader="dot"/>
        </w:tabs>
        <w:spacing w:after="60"/>
      </w:pPr>
      <w:r>
        <w:rPr>
          <w:sz w:val="20"/>
        </w:rPr>
        <w:t>乳管内乳头状瘤：30项临床与文书单元</w:t>
      </w:r>
      <w:r>
        <w:rPr>
          <w:sz w:val="20"/>
        </w:rPr>
        <w:tab/>
        <w:t>23</w:t>
      </w:r>
    </w:p>
    <w:p>
      <w:pPr>
        <w:tabs>
          <w:tab w:pos="9864" w:val="right" w:leader="dot"/>
        </w:tabs>
        <w:spacing w:after="60"/>
      </w:pPr>
      <w:r>
        <w:rPr>
          <w:sz w:val="20"/>
        </w:rPr>
        <w:t>乳头溢液待查：30项临床与文书单元</w:t>
      </w:r>
      <w:r>
        <w:rPr>
          <w:sz w:val="20"/>
        </w:rPr>
        <w:tab/>
        <w:t>29</w:t>
      </w:r>
    </w:p>
    <w:p>
      <w:pPr>
        <w:tabs>
          <w:tab w:pos="9864" w:val="right" w:leader="dot"/>
        </w:tabs>
        <w:spacing w:after="60"/>
      </w:pPr>
      <w:r>
        <w:rPr>
          <w:sz w:val="20"/>
        </w:rPr>
        <w:t>非典型增生及高危病变：30项临床与文书单元</w:t>
      </w:r>
      <w:r>
        <w:rPr>
          <w:sz w:val="20"/>
        </w:rPr>
        <w:tab/>
        <w:t>33</w:t>
      </w:r>
    </w:p>
    <w:p>
      <w:pPr>
        <w:tabs>
          <w:tab w:pos="9864" w:val="right" w:leader="dot"/>
        </w:tabs>
        <w:spacing w:after="60"/>
      </w:pPr>
      <w:r>
        <w:rPr>
          <w:sz w:val="20"/>
        </w:rPr>
        <w:t>乳腺叶状肿瘤：30项临床与文书单元</w:t>
      </w:r>
      <w:r>
        <w:rPr>
          <w:sz w:val="20"/>
        </w:rPr>
        <w:tab/>
        <w:t>39</w:t>
      </w:r>
    </w:p>
    <w:p>
      <w:pPr>
        <w:tabs>
          <w:tab w:pos="9864" w:val="right" w:leader="dot"/>
        </w:tabs>
        <w:spacing w:after="60"/>
      </w:pPr>
      <w:r>
        <w:rPr>
          <w:sz w:val="20"/>
        </w:rPr>
        <w:t>哺乳期乳腺炎：30项临床与文书单元</w:t>
      </w:r>
      <w:r>
        <w:rPr>
          <w:sz w:val="20"/>
        </w:rPr>
        <w:tab/>
        <w:t>44</w:t>
      </w:r>
    </w:p>
    <w:p>
      <w:pPr>
        <w:tabs>
          <w:tab w:pos="9864" w:val="right" w:leader="dot"/>
        </w:tabs>
        <w:spacing w:after="60"/>
      </w:pPr>
      <w:r>
        <w:rPr>
          <w:sz w:val="20"/>
        </w:rPr>
        <w:t>非哺乳期炎症及肉芽肿性乳腺炎：30项临床与文书单元</w:t>
      </w:r>
      <w:r>
        <w:rPr>
          <w:sz w:val="20"/>
        </w:rPr>
        <w:tab/>
        <w:t>49</w:t>
      </w:r>
    </w:p>
    <w:p>
      <w:pPr>
        <w:tabs>
          <w:tab w:pos="9864" w:val="right" w:leader="dot"/>
        </w:tabs>
        <w:spacing w:after="60"/>
      </w:pPr>
      <w:r>
        <w:rPr>
          <w:sz w:val="20"/>
        </w:rPr>
        <w:t>乳腺脓肿及其他感染：30项临床与文书单元</w:t>
      </w:r>
      <w:r>
        <w:rPr>
          <w:sz w:val="20"/>
        </w:rPr>
        <w:tab/>
        <w:t>54</w:t>
      </w:r>
    </w:p>
    <w:p>
      <w:pPr>
        <w:tabs>
          <w:tab w:pos="9864" w:val="right" w:leader="dot"/>
        </w:tabs>
        <w:spacing w:after="60"/>
      </w:pPr>
      <w:r>
        <w:rPr>
          <w:sz w:val="20"/>
        </w:rPr>
        <w:t>指南来源、适用范围与修订记录</w:t>
      </w:r>
      <w:r>
        <w:rPr>
          <w:sz w:val="20"/>
        </w:rPr>
        <w:tab/>
        <w:t>59</w:t>
      </w:r>
    </w:p>
    <w:p>
      <w:pPr>
        <w:tabs>
          <w:tab w:pos="9864" w:val="right" w:leader="dot"/>
        </w:tabs>
        <w:spacing w:after="60"/>
      </w:pPr>
      <w:r>
        <w:rPr>
          <w:sz w:val="20"/>
        </w:rPr>
        <w:t>常见错误与专科输出验收</w:t>
      </w:r>
      <w:r>
        <w:rPr>
          <w:sz w:val="20"/>
        </w:rPr>
        <w:tab/>
        <w:t>60</w:t>
      </w:r>
    </w:p>
    <w:p>
      <w:pPr>
        <w:tabs>
          <w:tab w:pos="9864" w:val="right" w:leader="dot"/>
        </w:tabs>
        <w:spacing w:after="60"/>
      </w:pPr>
      <w:r>
        <w:rPr>
          <w:sz w:val="20"/>
        </w:rPr>
        <w:t>逐病种最小输入与缺失资料处理卡</w:t>
      </w:r>
      <w:r>
        <w:rPr>
          <w:sz w:val="20"/>
        </w:rPr>
        <w:tab/>
        <w:t>60</w:t>
      </w:r>
    </w:p>
    <w:p>
      <w:pPr>
        <w:tabs>
          <w:tab w:pos="9864" w:val="right" w:leader="dot"/>
        </w:tabs>
      </w:pPr>
      <w:r>
        <w:t>典型虚构病例示例</w:t>
      </w:r>
      <w:r>
        <w:rPr>
          <w:sz w:val="20"/>
        </w:rPr>
        <w:tab/>
        <w:t>63</w:t>
      </w:r>
    </w:p>
    <w:p>
      <w:pPr>
        <w:tabs>
          <w:tab w:pos="9864" w:val="right" w:leader="dot"/>
        </w:tabs>
      </w:pPr>
      <w:r>
        <w:t>参考来源与维护</w:t>
      </w:r>
      <w:r>
        <w:fldChar w:fldCharType="end"/>
      </w:r>
      <w:r>
        <w:rPr>
          <w:sz w:val="20"/>
        </w:rPr>
        <w:tab/>
        <w:t>64</w:t>
      </w:r>
    </w:p>
    <w:p>
      <w:r>
        <w:br w:type="page"/>
      </w:r>
    </w:p>
    <w:p>
      <w:pPr>
        <w:pStyle w:val="Heading1"/>
      </w:pPr>
      <w:r>
        <w:t>功能定位与调用条件</w:t>
      </w:r>
    </w:p>
    <w:p>
      <w:r>
        <w:t>本模块编号105，属于第三级专病库。接收00路由和11病例状态，先遵守01真实性与输出规则；病史查体联动02、03，报告分析04，围手术期05，异常06，治疗状态07，分层查房08，出院康复09，最后10质控。仅载入与本次请求相关的病种小节，不以知识模板自动生成患者事实。模板中的〔〕为编写槽位，实际输出必须替换或删除，不允许将槽位交给电子病历净稿。</w:t>
      </w:r>
    </w:p>
    <w:p>
      <w:pPr>
        <w:pStyle w:val="Heading1"/>
      </w:pPr>
      <w:r>
        <w:t>乳腺专科事实与归属规则</w:t>
      </w:r>
    </w:p>
    <w:p>
      <w:r>
        <w:t>患者用patient_id隔离，住院用encounter_id区分，左右乳及每个病灶用lesion_id绑定；检查、标本、免疫组化和手术分别记录report_id、specimen_id和operation_id。一个标本涉及多个病灶且报告未能区分时，应明确归属未定，不能按主病灶自动分配。病灶钟点、距乳头距离与象限保留原来源，定位冲突不靠推算消除。</w:t>
      </w:r>
    </w:p>
    <w:p>
      <w:r>
        <w:t>影像BI-RADS表示影像风险，不是病理性质。原始报告模式保留所见与意见原文，错字或疑似单位异常在框外提示，不自行改报告。综合分析模式可指出不一致及建议核对，但不擅自重分级。新辅助前、治疗后临床和治疗后病理证据分时间保存。</w:t>
      </w:r>
    </w:p>
    <w:p>
      <w:r>
        <w:t>正式文书统一使用Markdown text代码框；日期、具体时间及完整文书标题置于框外。日常病程与所有级别查房正文连续一段，框内不含标题、空行、AI前言或未经替换槽位。缺少关键事实时先列核实项；资料足以书写的部分可在范围明确时拟稿，不自动补阴性体征、数值或主任意见。</w:t>
      </w:r>
    </w:p>
    <w:p>
      <w:pPr>
        <w:pStyle w:val="Heading1"/>
      </w:pPr>
      <w:r>
        <w:t>乳腺纤维腺瘤：30项临床与文书单元</w:t>
      </w:r>
    </w:p>
    <w:p>
      <w:pPr>
        <w:pStyle w:val="Heading2"/>
      </w:pPr>
      <w:r>
        <w:t>01 疾病定义</w:t>
      </w:r>
    </w:p>
    <w:p>
      <w:r>
        <w:t>腺体与间质共同构成的良性纤维上皮性病变，不能凭年轻或活动度好确诊。本节中的疾病名是知识主题，患者诊断仍取决于实际证据。未达到相应证据层级时使用“待查”“考虑”或报告原有限定语。</w:t>
      </w:r>
    </w:p>
    <w:p>
      <w:pPr>
        <w:pStyle w:val="Heading2"/>
      </w:pPr>
      <w:r>
        <w:t>02 发病机制及临床特点</w:t>
      </w:r>
    </w:p>
    <w:p>
      <w:r>
        <w:t>乳腺纤维腺瘤的临床特点必须与本例病程、局部变化和取样范围共同解释。腺体与间质共同构成的良性纤维上皮性病变，不能凭年轻或活动度好确诊；病因、危险因素与患者已存在的事实分开，不能把一般机制写成患者确定病因。</w:t>
      </w:r>
    </w:p>
    <w:p>
      <w:pPr>
        <w:pStyle w:val="Heading2"/>
      </w:pPr>
      <w:r>
        <w:t>03 病史采集</w:t>
      </w:r>
    </w:p>
    <w:p>
      <w:r>
        <w:t>发现方式、增长速度、周期相关疼痛、妊娠或激素使用、既往活检与同侧手术。按发生时间、检查时间、治疗时间顺序采集；患者自述与外院书面报告可同时保留，二者不一致时标记来源并核实，不自行替换。</w:t>
      </w:r>
    </w:p>
    <w:p>
      <w:pPr>
        <w:pStyle w:val="Heading2"/>
      </w:pPr>
      <w:r>
        <w:t>04 临床表现</w:t>
      </w:r>
    </w:p>
    <w:p>
      <w:r>
        <w:t>发现方式、增长速度、周期相关疼痛、妊娠或激素使用、既往活检与同侧手术。只保留患者真实报告的阳性及实际询问确认的阴性。没有询问的症状不写“否认”，没有测量的体温或疼痛评分不补造数值。</w:t>
      </w:r>
    </w:p>
    <w:p>
      <w:pPr>
        <w:pStyle w:val="Heading2"/>
      </w:pPr>
      <w:r>
        <w:t>05 专科检查</w:t>
      </w:r>
    </w:p>
    <w:p>
      <w:r>
        <w:t>记录局限性肿块的位置、大小、边界、活动度及与皮肤关系。侧别、钟点、距乳头距离、象限以实际记录为准；钟点与象限冲突不按经验改写。未查区域不能自动补“未及肿大淋巴结”。</w:t>
      </w:r>
    </w:p>
    <w:p>
      <w:pPr>
        <w:pStyle w:val="Heading2"/>
      </w:pPr>
      <w:r>
        <w:t>06 检验检查</w:t>
      </w:r>
    </w:p>
    <w:p>
      <w:r>
        <w:t>乳腺纤维腺瘤不存在适用于全部患者的固定检验套餐。血常规、炎症指标、凝血、肝肾功能及妊娠相关检查依据实际情况记录；数值、单位、参考范围和采样时间同时保留，异常须结合背景解释。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超声核对三径和历次测量条件，影像与病理不一致时重新评估靶点。超声、钼靶、MRI分列检查日期和BI-RADS；原始报告整理不修改诊断所见，综合分析另列，不能把不同模态分级合并成一个更高级别。</w:t>
      </w:r>
    </w:p>
    <w:p>
      <w:pPr>
        <w:pStyle w:val="Heading2"/>
      </w:pPr>
      <w:r>
        <w:t>08 病理学检查</w:t>
      </w:r>
    </w:p>
    <w:p>
      <w:r>
        <w:t>穿刺或切除病理明确纤维腺瘤；纤维上皮性病变不自动等同纤维腺瘤。逐份标注标本号、取样方式、取样日期、出报告日期和所属病灶。快速病理不能替代正式石蜡病理，病理补充报告作为新事件保存。</w:t>
      </w:r>
    </w:p>
    <w:p>
      <w:pPr>
        <w:pStyle w:val="Heading2"/>
      </w:pPr>
      <w:r>
        <w:t>09 诊断标准</w:t>
      </w:r>
    </w:p>
    <w:p>
      <w:r>
        <w:t>腺体与间质共同构成的良性纤维上皮性病变，不能凭年轻或活动度好确诊。诊断时先判断临床表现、影像、细胞学、组织学各自提供何种证据。影像风险不等于恶性组织学确诊，取材不足或病理不一致时不能作排除性结论。</w:t>
      </w:r>
    </w:p>
    <w:p>
      <w:pPr>
        <w:pStyle w:val="Heading2"/>
      </w:pPr>
      <w:r>
        <w:t>10 诊断依据</w:t>
      </w:r>
    </w:p>
    <w:p>
      <w:r>
        <w:t>本例乳腺纤维腺瘤的依据按“症状与发现经过→真实查体→同一靶点影像→相应病理→必要的补充检测”组织。穿刺或切除病理明确纤维腺瘤；纤维上皮性病变不自动等同纤维腺瘤；证据未全时明确目前仅支持到哪一级，不使用无出处的“诊断明确”。</w:t>
      </w:r>
    </w:p>
    <w:p>
      <w:pPr>
        <w:pStyle w:val="Heading2"/>
      </w:pPr>
      <w:r>
        <w:t>11 鉴别诊断</w:t>
      </w:r>
    </w:p>
    <w:p>
      <w:r>
        <w:t>叶状肿瘤、局限性腺病及浸润癌。从本例最需要解释的矛盾出发，分别写支持点、反对点及下一步区分证据。已有可靠恶性病理时，不机械列出一长串良性病变重复鉴别。</w:t>
      </w:r>
    </w:p>
    <w:p>
      <w:pPr>
        <w:pStyle w:val="Heading2"/>
      </w:pPr>
      <w:r>
        <w:t>12 分型及严重程度</w:t>
      </w:r>
    </w:p>
    <w:p>
      <w:r>
        <w:t>穿刺或切除病理明确纤维腺瘤；纤维上皮性病变不自动等同纤维腺瘤。分型按报告或实际临床标准注明来源；局部范围、全身状况及功能影响分别评价，不能仅凭病名自动写“重症”。无完整量表资料不填写评分。</w:t>
      </w:r>
    </w:p>
    <w:p>
      <w:pPr>
        <w:pStyle w:val="Heading2"/>
      </w:pPr>
      <w:r>
        <w:t>13 肿瘤分期及证据要求</w:t>
      </w:r>
    </w:p>
    <w:p>
      <w:r>
        <w:t>乳腺纤维腺瘤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稳定且影像病理一致时可由医师评估观察；增长、症状、取样不足或不一致时再评估切除。疾病知识、可考虑的治疗、医师已拟定的计划、已开具医嘱和实际执行治疗各自分开。没有真实处方时不填药名剂量，不用“已予”描述建议。</w:t>
      </w:r>
    </w:p>
    <w:p>
      <w:pPr>
        <w:pStyle w:val="Heading2"/>
      </w:pPr>
      <w:r>
        <w:t>15 手术适应性评估</w:t>
      </w:r>
    </w:p>
    <w:p>
      <w:r>
        <w:t>稳定且影像病理一致时可由医师评估观察；增长、症状、取样不足或不一致时再评估切除。书写需包含手术目标、替代路径、现有证据、耐受情况和患者已表达的选择。不能依据模板自动宣布“无手术禁忌”或“患者同意”。</w:t>
      </w:r>
    </w:p>
    <w:p>
      <w:pPr>
        <w:pStyle w:val="Heading2"/>
      </w:pPr>
      <w:r>
        <w:t>16 常见术式</w:t>
      </w:r>
    </w:p>
    <w:p>
      <w:r>
        <w:t>局部肿物切除或医师确定的适用微创处理。术式仅是本病可能涉及的路径，不构成患者已接受手术事实；左右侧、切除范围、定位方式、腋窝处理、麻醉和材料均取真实手术方案或记录。</w:t>
      </w:r>
    </w:p>
    <w:p>
      <w:pPr>
        <w:pStyle w:val="Heading2"/>
      </w:pPr>
      <w:r>
        <w:t>17 术前评估</w:t>
      </w:r>
    </w:p>
    <w:p>
      <w:r>
        <w:t>针对乳腺纤维腺瘤复核：超声核对三径和历次测量条件，影像与病理不一致时重新评估靶点；穿刺或切除病理明确纤维腺瘤；纤维上皮性病变不自动等同纤维腺瘤。结合基础疾病、既往治疗、抗凝或抗血小板药物、麻醉实际评估和待完成项目形成清单。延期或取消手术必须更新状态，不能沿用计划日期写术后病程。</w:t>
      </w:r>
    </w:p>
    <w:p>
      <w:pPr>
        <w:pStyle w:val="Heading2"/>
      </w:pPr>
      <w:r>
        <w:t>18 术前风险分析</w:t>
      </w:r>
    </w:p>
    <w:p>
      <w:r>
        <w:t>遗漏同侧其他病灶、乳房外形改变、切口血肿及病理升级。另按真实术式纳入麻醉、出血、感染及VTE等适用风险；风险知情沟通只有实际完成后才能写为已告知，谈话对象、时间与内容不能虚构。</w:t>
      </w:r>
    </w:p>
    <w:p>
      <w:pPr>
        <w:pStyle w:val="Heading2"/>
      </w:pPr>
      <w:r>
        <w:t>19 术后观察</w:t>
      </w:r>
    </w:p>
    <w:p>
      <w:r>
        <w:t>核对切除病灶和正式病理，按实际方案随访未切除病灶。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遗漏同侧其他病灶、乳房外形改变、切口血肿及病理升级。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纤维腺瘤相关病史〕；专科查体：〔实际结果〕；辅助检查：〔同一病灶影像、取样及病理〕。初步诊断：〔当前证据支持的名称及诊断强度〕。诊断依据：〔逐项真实依据〕。鉴别诊断：〔选择叶状肿瘤、局限性腺病及浸润癌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纤维腺瘤当前重点，核对超声核对三径和历次测量条件，影像与病理不一致时重新评估靶点，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纤维腺瘤，重点分析穿刺或切除病理明确纤维腺瘤；纤维上皮性病变不自动等同纤维腺瘤，鉴别叶状肿瘤、局限性腺病及浸润癌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纤维腺瘤相关证据和诊疗时间轴，分析稳定且影像病理一致时可由医师评估观察；增长、症状、取样不足或不一致时再评估切除，结合〔复杂因素、手术范围、肿瘤分期证据或功能目标〕讨论〔治疗顺序及替代路径〕。〔姓名〕主任医师意见为〔有真实来源的综合决策〕，后续关注核对切除病灶和正式病理，按实际方案随访未切除病灶。不能把AI分析冒充主任已发表的意见。</w:t>
      </w:r>
    </w:p>
    <w:p>
      <w:pPr>
        <w:pStyle w:val="Heading2"/>
      </w:pPr>
      <w:r>
        <w:t>25 术前小结模板</w:t>
      </w:r>
    </w:p>
    <w:p>
      <w:r>
        <w:t>术前诊断：〔证据支持的诊断〕。诊断依据：〔临床、影像、病理〕。手术目的及适应性：〔针对乳腺纤维腺瘤的医师评估〕。拟施手术：〔真实计划〕。拟麻醉方式：〔麻醉计划〕。术前准备：〔已完成及待完成项目分列〕。风险：遗漏同侧其他病灶、乳房外形改变、切口血肿及病理升级。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遗漏同侧其他病灶、乳房外形改变、切口血肿及病理升级，并关注核对切除病灶和正式病理，按实际方案随访未切除病灶。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纤维腺瘤术后恢复，当前重点为核对切除病灶和正式病理，按实际方案随访未切除病灶；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纤维腺瘤治疗背景，需考虑〔有证据的可能原因〕，暂不能排除〔需紧急评估事项〕。〔已实施处置及时间、执行者〕，〔复评反应〕，拟〔真实后续安排〕。重点警惕遗漏同侧其他病灶、乳房外形改变、切口血肿及病理升级，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核对切除病灶和正式病理，按实际方案随访未切除病灶；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纤维腺瘤的侧别、靶点、证据层级、治疗状态、手术序号和报告可用时间；尤其复核：穿刺或切除病理明确纤维腺瘤；纤维上皮性病变不自动等同纤维腺瘤；核对切除病灶和正式病理，按实际方案随访未切除病灶。调用10作最终审查，关键冲突仅输出框外核实项，不生成未经核实净稿。</w:t>
      </w:r>
    </w:p>
    <w:p>
      <w:pPr>
        <w:pStyle w:val="Heading1"/>
      </w:pPr>
      <w:r>
        <w:t>乳腺囊肿及囊实性病变：30项临床与文书单元</w:t>
      </w:r>
    </w:p>
    <w:p>
      <w:pPr>
        <w:pStyle w:val="Heading2"/>
      </w:pPr>
      <w:r>
        <w:t>01 疾病定义</w:t>
      </w:r>
    </w:p>
    <w:p>
      <w:r>
        <w:t>以液性成分为主的病变，单纯囊肿、复杂囊肿和囊实性病变须保留影像术语。本节中的疾病名是知识主题，患者诊断仍取决于实际证据。未达到相应证据层级时使用“待查”“考虑”或报告原有限定语。</w:t>
      </w:r>
    </w:p>
    <w:p>
      <w:pPr>
        <w:pStyle w:val="Heading2"/>
      </w:pPr>
      <w:r>
        <w:t>02 发病机制及临床特点</w:t>
      </w:r>
    </w:p>
    <w:p>
      <w:r>
        <w:t>乳腺囊肿及囊实性病变的临床特点必须与本例病程、局部变化和取样范围共同解释。以液性成分为主的病变，单纯囊肿、复杂囊肿和囊实性病变须保留影像术语；病因、危险因素与患者已存在的事实分开，不能把一般机制写成患者确定病因。</w:t>
      </w:r>
    </w:p>
    <w:p>
      <w:pPr>
        <w:pStyle w:val="Heading2"/>
      </w:pPr>
      <w:r>
        <w:t>03 病史采集</w:t>
      </w:r>
    </w:p>
    <w:p>
      <w:r>
        <w:t>疼痛、周期变化、突然增大、既往穿刺液性质与复发。按发生时间、检查时间、治疗时间顺序采集；患者自述与外院书面报告可同时保留，二者不一致时标记来源并核实，不自行替换。</w:t>
      </w:r>
    </w:p>
    <w:p>
      <w:pPr>
        <w:pStyle w:val="Heading2"/>
      </w:pPr>
      <w:r>
        <w:t>04 临床表现</w:t>
      </w:r>
    </w:p>
    <w:p>
      <w:r>
        <w:t>疼痛、周期变化、突然增大、既往穿刺液性质与复发。只保留患者真实报告的阳性及实际询问确认的阴性。没有询问的症状不写“否认”，没有测量的体温或疼痛评分不补造数值。</w:t>
      </w:r>
    </w:p>
    <w:p>
      <w:pPr>
        <w:pStyle w:val="Heading2"/>
      </w:pPr>
      <w:r>
        <w:t>05 专科检查</w:t>
      </w:r>
    </w:p>
    <w:p>
      <w:r>
        <w:t>触及范围、压痛、皮肤变化及是否波动，触诊不代替超声。侧别、钟点、距乳头距离、象限以实际记录为准；钟点与象限冲突不按经验改写。未查区域不能自动补“未及肿大淋巴结”。</w:t>
      </w:r>
    </w:p>
    <w:p>
      <w:pPr>
        <w:pStyle w:val="Heading2"/>
      </w:pPr>
      <w:r>
        <w:t>06 检验检查</w:t>
      </w:r>
    </w:p>
    <w:p>
      <w:r>
        <w:t>乳腺囊肿及囊实性病变不存在适用于全部患者的固定检验套餐。血常规、炎症指标、凝血、肝肾功能及妊娠相关检查依据实际情况记录；数值、单位、参考范围和采样时间同时保留，异常须结合背景解释。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超声明确壁、分隔、内部回声与血流，穿刺后残余实性部分另行对应。超声、钼靶、MRI分列检查日期和BI-RADS；原始报告整理不修改诊断所见，综合分析另列，不能把不同模态分级合并成一个更高级别。</w:t>
      </w:r>
    </w:p>
    <w:p>
      <w:pPr>
        <w:pStyle w:val="Heading2"/>
      </w:pPr>
      <w:r>
        <w:t>08 病理学检查</w:t>
      </w:r>
    </w:p>
    <w:p>
      <w:r>
        <w:t>抽液细胞学与实性靶点组织学分别归档，阴性细胞学不能替代完整取样。逐份标注标本号、取样方式、取样日期、出报告日期和所属病灶。快速病理不能替代正式石蜡病理，病理补充报告作为新事件保存。</w:t>
      </w:r>
    </w:p>
    <w:p>
      <w:pPr>
        <w:pStyle w:val="Heading2"/>
      </w:pPr>
      <w:r>
        <w:t>09 诊断标准</w:t>
      </w:r>
    </w:p>
    <w:p>
      <w:r>
        <w:t>以液性成分为主的病变，单纯囊肿、复杂囊肿和囊实性病变须保留影像术语。诊断时先判断临床表现、影像、细胞学、组织学各自提供何种证据。影像风险不等于恶性组织学确诊，取材不足或病理不一致时不能作排除性结论。</w:t>
      </w:r>
    </w:p>
    <w:p>
      <w:pPr>
        <w:pStyle w:val="Heading2"/>
      </w:pPr>
      <w:r>
        <w:t>10 诊断依据</w:t>
      </w:r>
    </w:p>
    <w:p>
      <w:r>
        <w:t>本例乳腺囊肿及囊实性病变的依据按“症状与发现经过→真实查体→同一靶点影像→相应病理→必要的补充检测”组织。抽液细胞学与实性靶点组织学分别归档，阴性细胞学不能替代完整取样；证据未全时明确目前仅支持到哪一级，不使用无出处的“诊断明确”。</w:t>
      </w:r>
    </w:p>
    <w:p>
      <w:pPr>
        <w:pStyle w:val="Heading2"/>
      </w:pPr>
      <w:r>
        <w:t>11 鉴别诊断</w:t>
      </w:r>
    </w:p>
    <w:p>
      <w:r>
        <w:t>脓肿、乳管扩张、坏死性肿瘤。从本例最需要解释的矛盾出发，分别写支持点、反对点及下一步区分证据。已有可靠恶性病理时，不机械列出一长串良性病变重复鉴别。</w:t>
      </w:r>
    </w:p>
    <w:p>
      <w:pPr>
        <w:pStyle w:val="Heading2"/>
      </w:pPr>
      <w:r>
        <w:t>12 分型及严重程度</w:t>
      </w:r>
    </w:p>
    <w:p>
      <w:r>
        <w:t>抽液细胞学与实性靶点组织学分别归档，阴性细胞学不能替代完整取样。分型按报告或实际临床标准注明来源；局部范围、全身状况及功能影响分别评价，不能仅凭病名自动写“重症”。无完整量表资料不填写评分。</w:t>
      </w:r>
    </w:p>
    <w:p>
      <w:pPr>
        <w:pStyle w:val="Heading2"/>
      </w:pPr>
      <w:r>
        <w:t>13 肿瘤分期及证据要求</w:t>
      </w:r>
    </w:p>
    <w:p>
      <w:r>
        <w:t>乳腺囊肿及囊实性病变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单纯囊肿可评估观察或症状性处理；囊实性病变按实性靶点进一步取样。疾病知识、可考虑的治疗、医师已拟定的计划、已开具医嘱和实际执行治疗各自分开。没有真实处方时不填药名剂量，不用“已予”描述建议。</w:t>
      </w:r>
    </w:p>
    <w:p>
      <w:pPr>
        <w:pStyle w:val="Heading2"/>
      </w:pPr>
      <w:r>
        <w:t>15 手术适应性评估</w:t>
      </w:r>
    </w:p>
    <w:p>
      <w:r>
        <w:t>单纯囊肿可评估观察或症状性处理；囊实性病变按实性靶点进一步取样。书写需包含手术目标、替代路径、现有证据、耐受情况和患者已表达的选择。不能依据模板自动宣布“无手术禁忌”或“患者同意”。</w:t>
      </w:r>
    </w:p>
    <w:p>
      <w:pPr>
        <w:pStyle w:val="Heading2"/>
      </w:pPr>
      <w:r>
        <w:t>16 常见术式</w:t>
      </w:r>
    </w:p>
    <w:p>
      <w:r>
        <w:t>影像引导穿刺或医师确认的病灶切除。术式仅是本病可能涉及的路径，不构成患者已接受手术事实；左右侧、切除范围、定位方式、腋窝处理、麻醉和材料均取真实手术方案或记录。</w:t>
      </w:r>
    </w:p>
    <w:p>
      <w:pPr>
        <w:pStyle w:val="Heading2"/>
      </w:pPr>
      <w:r>
        <w:t>17 术前评估</w:t>
      </w:r>
    </w:p>
    <w:p>
      <w:r>
        <w:t>针对乳腺囊肿及囊实性病变复核：超声明确壁、分隔、内部回声与血流，穿刺后残余实性部分另行对应；抽液细胞学与实性靶点组织学分别归档，阴性细胞学不能替代完整取样。结合基础疾病、既往治疗、抗凝或抗血小板药物、麻醉实际评估和待完成项目形成清单。延期或取消手术必须更新状态，不能沿用计划日期写术后病程。</w:t>
      </w:r>
    </w:p>
    <w:p>
      <w:pPr>
        <w:pStyle w:val="Heading2"/>
      </w:pPr>
      <w:r>
        <w:t>18 术前风险分析</w:t>
      </w:r>
    </w:p>
    <w:p>
      <w:r>
        <w:t>取样偏倚、出血、感染及反复积液。另按真实术式纳入麻醉、出血、感染及VTE等适用风险；风险知情沟通只有实际完成后才能写为已告知，谈话对象、时间与内容不能虚构。</w:t>
      </w:r>
    </w:p>
    <w:p>
      <w:pPr>
        <w:pStyle w:val="Heading2"/>
      </w:pPr>
      <w:r>
        <w:t>19 术后观察</w:t>
      </w:r>
    </w:p>
    <w:p>
      <w:r>
        <w:t>随访囊腔与实性部分变化，不把抽液消失写作病理良性。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取样偏倚、出血、感染及反复积液。症状与诊断分层表达；局部肿胀先评估积液、血肿及其他原因，皮瓣颜色异常不自动等于坏死，上肢麻木不自动等于明确神经损伤。危急病情先提醒临床处置。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囊肿及囊实性病变相关病史〕；专科查体：〔实际结果〕；辅助检查：〔同一病灶影像、取样及病理〕。初步诊断：〔当前证据支持的名称及诊断强度〕。诊断依据：〔逐项真实依据〕。鉴别诊断：〔选择脓肿、乳管扩张、坏死性肿瘤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囊肿及囊实性病变当前重点，核对超声明确壁、分隔、内部回声与血流，穿刺后残余实性部分另行对应，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囊肿及囊实性病变，重点分析抽液细胞学与实性靶点组织学分别归档，阴性细胞学不能替代完整取样，鉴别脓肿、乳管扩张、坏死性肿瘤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囊肿及囊实性病变相关证据和诊疗时间轴，分析单纯囊肿可评估观察或症状性处理；囊实性病变按实性靶点进一步取样，结合〔复杂因素、手术范围、肿瘤分期证据或功能目标〕讨论〔治疗顺序及替代路径〕。〔姓名〕主任医师意见为〔有真实来源的综合决策〕，后续关注随访囊腔与实性部分变化，不把抽液消失写作病理良性。不能把AI分析冒充主任已发表的意见。</w:t>
      </w:r>
    </w:p>
    <w:p>
      <w:pPr>
        <w:pStyle w:val="Heading2"/>
      </w:pPr>
      <w:r>
        <w:t>25 术前小结模板</w:t>
      </w:r>
    </w:p>
    <w:p>
      <w:r>
        <w:t>术前诊断：〔证据支持的诊断〕。诊断依据：〔临床、影像、病理〕。手术目的及适应性：〔针对乳腺囊肿及囊实性病变的医师评估〕。拟施手术：〔真实计划〕。拟麻醉方式：〔麻醉计划〕。术前准备：〔已完成及待完成项目分列〕。风险：取样偏倚、出血、感染及反复积液。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取样偏倚、出血、感染及反复积液，并关注随访囊腔与实性部分变化，不把抽液消失写作病理良性。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囊肿及囊实性病变术后恢复，当前重点为随访囊腔与实性部分变化，不把抽液消失写作病理良性；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囊肿及囊实性病变治疗背景，需考虑〔有证据的可能原因〕，暂不能排除〔需紧急评估事项〕。〔已实施处置及时间、执行者〕，〔复评反应〕，拟〔真实后续安排〕。重点警惕取样偏倚、出血、感染及反复积液，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随访囊腔与实性部分变化，不把抽液消失写作病理良性；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囊肿及囊实性病变的侧别、靶点、证据层级、治疗状态、手术序号和报告可用时间；尤其复核：抽液细胞学与实性靶点组织学分别归档，阴性细胞学不能替代完整取样；随访囊腔与实性部分变化，不把抽液消失写作病理良性。调用10作最终审查，关键冲突仅输出框外核实项，不生成未经核实净稿。</w:t>
      </w:r>
    </w:p>
    <w:p>
      <w:pPr>
        <w:pStyle w:val="Heading1"/>
      </w:pPr>
      <w:r>
        <w:t>乳腺腺病与增生相关问题：30项临床与文书单元</w:t>
      </w:r>
    </w:p>
    <w:p>
      <w:pPr>
        <w:pStyle w:val="Heading2"/>
      </w:pPr>
      <w:r>
        <w:t>01 疾病定义</w:t>
      </w:r>
    </w:p>
    <w:p>
      <w:r>
        <w:t>腺体及间质的良性增生性改变，症状性乳痛与局灶影像异常须分开处理。本节中的疾病名是知识主题，患者诊断仍取决于实际证据。未达到相应证据层级时使用“待查”“考虑”或报告原有限定语。</w:t>
      </w:r>
    </w:p>
    <w:p>
      <w:pPr>
        <w:pStyle w:val="Heading2"/>
      </w:pPr>
      <w:r>
        <w:t>02 发病机制及临床特点</w:t>
      </w:r>
    </w:p>
    <w:p>
      <w:r>
        <w:t>乳腺腺病与增生相关问题的临床特点必须与本例病程、局部变化和取样范围共同解释。腺体及间质的良性增生性改变，症状性乳痛与局灶影像异常须分开处理；病因、危险因素与患者已存在的事实分开，不能把一般机制写成患者确定病因。</w:t>
      </w:r>
    </w:p>
    <w:p>
      <w:pPr>
        <w:pStyle w:val="Heading2"/>
      </w:pPr>
      <w:r>
        <w:t>03 病史采集</w:t>
      </w:r>
    </w:p>
    <w:p>
      <w:r>
        <w:t>乳痛周期性、持续时间、药物及焦虑影响，是否存在独立肿块。按发生时间、检查时间、治疗时间顺序采集；患者自述与外院书面报告可同时保留，二者不一致时标记来源并核实，不自行替换。</w:t>
      </w:r>
    </w:p>
    <w:p>
      <w:pPr>
        <w:pStyle w:val="Heading2"/>
      </w:pPr>
      <w:r>
        <w:t>04 临床表现</w:t>
      </w:r>
    </w:p>
    <w:p>
      <w:r>
        <w:t>乳痛周期性、持续时间、药物及焦虑影响，是否存在独立肿块。只保留患者真实报告的阳性及实际询问确认的阴性。没有询问的症状不写“否认”，没有测量的体温或疼痛评分不补造数值。</w:t>
      </w:r>
    </w:p>
    <w:p>
      <w:pPr>
        <w:pStyle w:val="Heading2"/>
      </w:pPr>
      <w:r>
        <w:t>05 专科检查</w:t>
      </w:r>
    </w:p>
    <w:p>
      <w:r>
        <w:t>弥漫结节感与固定局灶肿物分别描述，不能凭压痛排除肿瘤。侧别、钟点、距乳头距离、象限以实际记录为准；钟点与象限冲突不按经验改写。未查区域不能自动补“未及肿大淋巴结”。</w:t>
      </w:r>
    </w:p>
    <w:p>
      <w:pPr>
        <w:pStyle w:val="Heading2"/>
      </w:pPr>
      <w:r>
        <w:t>06 检验检查</w:t>
      </w:r>
    </w:p>
    <w:p>
      <w:r>
        <w:t>乳腺腺病与增生相关问题不存在适用于全部患者的固定检验套餐。血常规、炎症指标、凝血、肝肾功能及妊娠相关检查依据实际情况记录；数值、单位、参考范围和采样时间同时保留，异常须结合背景解释。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影像按症状与触及部位对应，不为所有乳痛安排同一检查套餐。超声、钼靶、MRI分列检查日期和BI-RADS；原始报告整理不修改诊断所见，综合分析另列，不能把不同模态分级合并成一个更高级别。</w:t>
      </w:r>
    </w:p>
    <w:p>
      <w:pPr>
        <w:pStyle w:val="Heading2"/>
      </w:pPr>
      <w:r>
        <w:t>08 病理学检查</w:t>
      </w:r>
    </w:p>
    <w:p>
      <w:r>
        <w:t>仅在实际取样时引用腺病、硬化性腺病等组织学名称。逐份标注标本号、取样方式、取样日期、出报告日期和所属病灶。快速病理不能替代正式石蜡病理，病理补充报告作为新事件保存。</w:t>
      </w:r>
    </w:p>
    <w:p>
      <w:pPr>
        <w:pStyle w:val="Heading2"/>
      </w:pPr>
      <w:r>
        <w:t>09 诊断标准</w:t>
      </w:r>
    </w:p>
    <w:p>
      <w:r>
        <w:t>腺体及间质的良性增生性改变，症状性乳痛与局灶影像异常须分开处理。诊断时先判断临床表现、影像、细胞学、组织学各自提供何种证据。影像风险不等于恶性组织学确诊，取材不足或病理不一致时不能作排除性结论。</w:t>
      </w:r>
    </w:p>
    <w:p>
      <w:pPr>
        <w:pStyle w:val="Heading2"/>
      </w:pPr>
      <w:r>
        <w:t>10 诊断依据</w:t>
      </w:r>
    </w:p>
    <w:p>
      <w:r>
        <w:t>本例乳腺腺病与增生相关问题的依据按“症状与发现经过→真实查体→同一靶点影像→相应病理→必要的补充检测”组织。仅在实际取样时引用腺病、硬化性腺病等组织学名称；证据未全时明确目前仅支持到哪一级，不使用无出处的“诊断明确”。</w:t>
      </w:r>
    </w:p>
    <w:p>
      <w:pPr>
        <w:pStyle w:val="Heading2"/>
      </w:pPr>
      <w:r>
        <w:t>11 鉴别诊断</w:t>
      </w:r>
    </w:p>
    <w:p>
      <w:r>
        <w:t>纤维腺瘤、囊肿、恶性病变及胸壁痛。从本例最需要解释的矛盾出发，分别写支持点、反对点及下一步区分证据。已有可靠恶性病理时，不机械列出一长串良性病变重复鉴别。</w:t>
      </w:r>
    </w:p>
    <w:p>
      <w:pPr>
        <w:pStyle w:val="Heading2"/>
      </w:pPr>
      <w:r>
        <w:t>12 分型及严重程度</w:t>
      </w:r>
    </w:p>
    <w:p>
      <w:r>
        <w:t>仅在实际取样时引用腺病、硬化性腺病等组织学名称。分型按报告或实际临床标准注明来源；局部范围、全身状况及功能影响分别评价，不能仅凭病名自动写“重症”。无完整量表资料不填写评分。</w:t>
      </w:r>
    </w:p>
    <w:p>
      <w:pPr>
        <w:pStyle w:val="Heading2"/>
      </w:pPr>
      <w:r>
        <w:t>13 肿瘤分期及证据要求</w:t>
      </w:r>
    </w:p>
    <w:p>
      <w:r>
        <w:t>乳腺腺病与增生相关问题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症状管理与影像靶点处理分别制定，不能因增生自动开药或手术。疾病知识、可考虑的治疗、医师已拟定的计划、已开具医嘱和实际执行治疗各自分开。没有真实处方时不填药名剂量，不用“已予”描述建议。</w:t>
      </w:r>
    </w:p>
    <w:p>
      <w:pPr>
        <w:pStyle w:val="Heading2"/>
      </w:pPr>
      <w:r>
        <w:t>15 手术适应性评估</w:t>
      </w:r>
    </w:p>
    <w:p>
      <w:r>
        <w:t>症状管理与影像靶点处理分别制定，不能因增生自动开药或手术。书写需包含手术目标、替代路径、现有证据、耐受情况和患者已表达的选择。不能依据模板自动宣布“无手术禁忌”或“患者同意”。</w:t>
      </w:r>
    </w:p>
    <w:p>
      <w:pPr>
        <w:pStyle w:val="Heading2"/>
      </w:pPr>
      <w:r>
        <w:t>16 常见术式</w:t>
      </w:r>
    </w:p>
    <w:p>
      <w:r>
        <w:t>仅对真实存在且需诊断或治疗的靶点行活检或切除。术式仅是本病可能涉及的路径，不构成患者已接受手术事实；左右侧、切除范围、定位方式、腋窝处理、麻醉和材料均取真实手术方案或记录。</w:t>
      </w:r>
    </w:p>
    <w:p>
      <w:pPr>
        <w:pStyle w:val="Heading2"/>
      </w:pPr>
      <w:r>
        <w:t>17 术前评估</w:t>
      </w:r>
    </w:p>
    <w:p>
      <w:r>
        <w:t>针对乳腺腺病与增生相关问题复核：影像按症状与触及部位对应，不为所有乳痛安排同一检查套餐；仅在实际取样时引用腺病、硬化性腺病等组织学名称。结合基础疾病、既往治疗、抗凝或抗血小板药物、麻醉实际评估和待完成项目形成清单。延期或取消手术必须更新状态，不能沿用计划日期写术后病程。</w:t>
      </w:r>
    </w:p>
    <w:p>
      <w:pPr>
        <w:pStyle w:val="Heading2"/>
      </w:pPr>
      <w:r>
        <w:t>18 术前风险分析</w:t>
      </w:r>
    </w:p>
    <w:p>
      <w:r>
        <w:t>过度治疗、忽略固定病灶及检查病理不一致。另按真实术式纳入麻醉、出血、感染及VTE等适用风险；风险知情沟通只有实际完成后才能写为已告知，谈话对象、时间与内容不能虚构。</w:t>
      </w:r>
    </w:p>
    <w:p>
      <w:pPr>
        <w:pStyle w:val="Heading2"/>
      </w:pPr>
      <w:r>
        <w:t>19 术后观察</w:t>
      </w:r>
    </w:p>
    <w:p>
      <w:r>
        <w:t>按靶点风险与医师安排复查，乳痛改善不代表病灶消失。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过度治疗、忽略固定病灶及检查病理不一致。症状与诊断分层表达；局部肿胀先评估积液、血肿及其他原因，皮瓣颜色异常不自动等于坏死，上肢麻木不自动等于明确神经损伤。危急病情先提醒临床处置。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腺病与增生相关问题相关病史〕；专科查体：〔实际结果〕；辅助检查：〔同一病灶影像、取样及病理〕。初步诊断：〔当前证据支持的名称及诊断强度〕。诊断依据：〔逐项真实依据〕。鉴别诊断：〔选择纤维腺瘤、囊肿、恶性病变及胸壁痛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腺病与增生相关问题当前重点，核对影像按症状与触及部位对应，不为所有乳痛安排同一检查套餐，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腺病与增生相关问题，重点分析仅在实际取样时引用腺病、硬化性腺病等组织学名称，鉴别纤维腺瘤、囊肿、恶性病变及胸壁痛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腺病与增生相关问题相关证据和诊疗时间轴，分析症状管理与影像靶点处理分别制定，不能因增生自动开药或手术，结合〔复杂因素、手术范围、肿瘤分期证据或功能目标〕讨论〔治疗顺序及替代路径〕。〔姓名〕主任医师意见为〔有真实来源的综合决策〕，后续关注按靶点风险与医师安排复查，乳痛改善不代表病灶消失。不能把AI分析冒充主任已发表的意见。</w:t>
      </w:r>
    </w:p>
    <w:p>
      <w:pPr>
        <w:pStyle w:val="Heading2"/>
      </w:pPr>
      <w:r>
        <w:t>25 术前小结模板</w:t>
      </w:r>
    </w:p>
    <w:p>
      <w:r>
        <w:t>术前诊断：〔证据支持的诊断〕。诊断依据：〔临床、影像、病理〕。手术目的及适应性：〔针对乳腺腺病与增生相关问题的医师评估〕。拟施手术：〔真实计划〕。拟麻醉方式：〔麻醉计划〕。术前准备：〔已完成及待完成项目分列〕。风险：过度治疗、忽略固定病灶及检查病理不一致。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过度治疗、忽略固定病灶及检查病理不一致，并关注按靶点风险与医师安排复查，乳痛改善不代表病灶消失。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腺病与增生相关问题术后恢复，当前重点为按靶点风险与医师安排复查，乳痛改善不代表病灶消失；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腺病与增生相关问题治疗背景，需考虑〔有证据的可能原因〕，暂不能排除〔需紧急评估事项〕。〔已实施处置及时间、执行者〕，〔复评反应〕，拟〔真实后续安排〕。重点警惕过度治疗、忽略固定病灶及检查病理不一致，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按靶点风险与医师安排复查，乳痛改善不代表病灶消失；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腺病与增生相关问题的侧别、靶点、证据层级、治疗状态、手术序号和报告可用时间；尤其复核：仅在实际取样时引用腺病、硬化性腺病等组织学名称；按靶点风险与医师安排复查，乳痛改善不代表病灶消失。调用10作最终审查，关键冲突仅输出框外核实项，不生成未经核实净稿。</w:t>
      </w:r>
    </w:p>
    <w:p>
      <w:pPr>
        <w:pStyle w:val="Heading1"/>
      </w:pPr>
      <w:r>
        <w:t>乳腺导管扩张：30项临床与文书单元</w:t>
      </w:r>
    </w:p>
    <w:p>
      <w:pPr>
        <w:pStyle w:val="Heading2"/>
      </w:pPr>
      <w:r>
        <w:t>01 疾病定义</w:t>
      </w:r>
    </w:p>
    <w:p>
      <w:r>
        <w:t>乳管扩张可伴分泌物潴留或导管周围炎症，属于需结合临床解释的表现。本节中的疾病名是知识主题，患者诊断仍取决于实际证据。未达到相应证据层级时使用“待查”“考虑”或报告原有限定语。</w:t>
      </w:r>
    </w:p>
    <w:p>
      <w:pPr>
        <w:pStyle w:val="Heading2"/>
      </w:pPr>
      <w:r>
        <w:t>02 发病机制及临床特点</w:t>
      </w:r>
    </w:p>
    <w:p>
      <w:r>
        <w:t>乳腺导管扩张的临床特点必须与本例病程、局部变化和取样范围共同解释。乳管扩张可伴分泌物潴留或导管周围炎症，属于需结合临床解释的表现；病因、危险因素与患者已存在的事实分开，不能把一般机制写成患者确定病因。</w:t>
      </w:r>
    </w:p>
    <w:p>
      <w:pPr>
        <w:pStyle w:val="Heading2"/>
      </w:pPr>
      <w:r>
        <w:t>03 病史采集</w:t>
      </w:r>
    </w:p>
    <w:p>
      <w:r>
        <w:t>溢液单侧或双侧、自发或挤压、颜色、吸烟史及乳晕周围反复发作。按发生时间、检查时间、治疗时间顺序采集；患者自述与外院书面报告可同时保留，二者不一致时标记来源并核实，不自行替换。</w:t>
      </w:r>
    </w:p>
    <w:p>
      <w:pPr>
        <w:pStyle w:val="Heading2"/>
      </w:pPr>
      <w:r>
        <w:t>04 临床表现</w:t>
      </w:r>
    </w:p>
    <w:p>
      <w:r>
        <w:t>溢液单侧或双侧、自发或挤压、颜色、吸烟史及乳晕周围反复发作。只保留患者真实报告的阳性及实际询问确认的阴性。没有询问的症状不写“否认”，没有测量的体温或疼痛评分不补造数值。</w:t>
      </w:r>
    </w:p>
    <w:p>
      <w:pPr>
        <w:pStyle w:val="Heading2"/>
      </w:pPr>
      <w:r>
        <w:t>05 专科检查</w:t>
      </w:r>
    </w:p>
    <w:p>
      <w:r>
        <w:t>乳头乳晕、溢液孔及乳晕下结节、窦口位置。侧别、钟点、距乳头距离、象限以实际记录为准；钟点与象限冲突不按经验改写。未查区域不能自动补“未及肿大淋巴结”。</w:t>
      </w:r>
    </w:p>
    <w:p>
      <w:pPr>
        <w:pStyle w:val="Heading2"/>
      </w:pPr>
      <w:r>
        <w:t>06 检验检查</w:t>
      </w:r>
    </w:p>
    <w:p>
      <w:r>
        <w:t>乳腺导管扩张不存在适用于全部患者的固定检验套餐。血常规、炎症指标、凝血、肝肾功能及妊娠相关检查依据实际情况记录；数值、单位、参考范围和采样时间同时保留，异常须结合背景解释。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超声记录扩张导管及腔内实性成分，必要影像由医师决定。超声、钼靶、MRI分列检查日期和BI-RADS；原始报告整理不修改诊断所见，综合分析另列，不能把不同模态分级合并成一个更高级别。</w:t>
      </w:r>
    </w:p>
    <w:p>
      <w:pPr>
        <w:pStyle w:val="Heading2"/>
      </w:pPr>
      <w:r>
        <w:t>08 病理学检查</w:t>
      </w:r>
    </w:p>
    <w:p>
      <w:r>
        <w:t>导管周围炎或导管内病变须按取材病理，不能凭扩张径替代。逐份标注标本号、取样方式、取样日期、出报告日期和所属病灶。快速病理不能替代正式石蜡病理，病理补充报告作为新事件保存。</w:t>
      </w:r>
    </w:p>
    <w:p>
      <w:pPr>
        <w:pStyle w:val="Heading2"/>
      </w:pPr>
      <w:r>
        <w:t>09 诊断标准</w:t>
      </w:r>
    </w:p>
    <w:p>
      <w:r>
        <w:t>乳管扩张可伴分泌物潴留或导管周围炎症，属于需结合临床解释的表现。诊断时先判断临床表现、影像、细胞学、组织学各自提供何种证据。影像风险不等于恶性组织学确诊，取材不足或病理不一致时不能作排除性结论。</w:t>
      </w:r>
    </w:p>
    <w:p>
      <w:pPr>
        <w:pStyle w:val="Heading2"/>
      </w:pPr>
      <w:r>
        <w:t>10 诊断依据</w:t>
      </w:r>
    </w:p>
    <w:p>
      <w:r>
        <w:t>本例乳腺导管扩张的依据按“症状与发现经过→真实查体→同一靶点影像→相应病理→必要的补充检测”组织。导管周围炎或导管内病变须按取材病理，不能凭扩张径替代；证据未全时明确目前仅支持到哪一级，不使用无出处的“诊断明确”。</w:t>
      </w:r>
    </w:p>
    <w:p>
      <w:pPr>
        <w:pStyle w:val="Heading2"/>
      </w:pPr>
      <w:r>
        <w:t>11 鉴别诊断</w:t>
      </w:r>
    </w:p>
    <w:p>
      <w:r>
        <w:t>乳头状瘤、导管原位癌、乳晕下脓肿。从本例最需要解释的矛盾出发，分别写支持点、反对点及下一步区分证据。已有可靠恶性病理时，不机械列出一长串良性病变重复鉴别。</w:t>
      </w:r>
    </w:p>
    <w:p>
      <w:pPr>
        <w:pStyle w:val="Heading2"/>
      </w:pPr>
      <w:r>
        <w:t>12 分型及严重程度</w:t>
      </w:r>
    </w:p>
    <w:p>
      <w:r>
        <w:t>导管周围炎或导管内病变须按取材病理，不能凭扩张径替代。分型按报告或实际临床标准注明来源；局部范围、全身状况及功能影响分别评价，不能仅凭病名自动写“重症”。无完整量表资料不填写评分。</w:t>
      </w:r>
    </w:p>
    <w:p>
      <w:pPr>
        <w:pStyle w:val="Heading2"/>
      </w:pPr>
      <w:r>
        <w:t>13 肿瘤分期及证据要求</w:t>
      </w:r>
    </w:p>
    <w:p>
      <w:r>
        <w:t>乳腺导管扩张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区分单纯影像扩张、症状性导管病变与感染，不自动抗感染。疾病知识、可考虑的治疗、医师已拟定的计划、已开具医嘱和实际执行治疗各自分开。没有真实处方时不填药名剂量，不用“已予”描述建议。</w:t>
      </w:r>
    </w:p>
    <w:p>
      <w:pPr>
        <w:pStyle w:val="Heading2"/>
      </w:pPr>
      <w:r>
        <w:t>15 手术适应性评估</w:t>
      </w:r>
    </w:p>
    <w:p>
      <w:r>
        <w:t>区分单纯影像扩张、症状性导管病变与感染，不自动抗感染。书写需包含手术目标、替代路径、现有证据、耐受情况和患者已表达的选择。不能依据模板自动宣布“无手术禁忌”或“患者同意”。</w:t>
      </w:r>
    </w:p>
    <w:p>
      <w:pPr>
        <w:pStyle w:val="Heading2"/>
      </w:pPr>
      <w:r>
        <w:t>16 常见术式</w:t>
      </w:r>
    </w:p>
    <w:p>
      <w:r>
        <w:t>有明确适应性时按真实计划进行病变导管切除或引流。术式仅是本病可能涉及的路径，不构成患者已接受手术事实；左右侧、切除范围、定位方式、腋窝处理、麻醉和材料均取真实手术方案或记录。</w:t>
      </w:r>
    </w:p>
    <w:p>
      <w:pPr>
        <w:pStyle w:val="Heading2"/>
      </w:pPr>
      <w:r>
        <w:t>17 术前评估</w:t>
      </w:r>
    </w:p>
    <w:p>
      <w:r>
        <w:t>针对乳腺导管扩张复核：超声记录扩张导管及腔内实性成分，必要影像由医师决定；导管周围炎或导管内病变须按取材病理，不能凭扩张径替代。结合基础疾病、既往治疗、抗凝或抗血小板药物、麻醉实际评估和待完成项目形成清单。延期或取消手术必须更新状态，不能沿用计划日期写术后病程。</w:t>
      </w:r>
    </w:p>
    <w:p>
      <w:pPr>
        <w:pStyle w:val="Heading2"/>
      </w:pPr>
      <w:r>
        <w:t>18 术前风险分析</w:t>
      </w:r>
    </w:p>
    <w:p>
      <w:r>
        <w:t>乳头感觉改变、乳管损伤、复发及瘘管。另按真实术式纳入麻醉、出血、感染及VTE等适用风险；风险知情沟通只有实际完成后才能写为已告知，谈话对象、时间与内容不能虚构。</w:t>
      </w:r>
    </w:p>
    <w:p>
      <w:pPr>
        <w:pStyle w:val="Heading2"/>
      </w:pPr>
      <w:r>
        <w:t>19 术后观察</w:t>
      </w:r>
    </w:p>
    <w:p>
      <w:r>
        <w:t>记录溢液复发、病理及伤口变化。同时关注疼痛、真实生命体征、切口与局部肿胀；只有存在皮瓣、引流、供区或腋窝手术时才记录对应观察。阴性体征须来自当次检查，不能复制前日结果当今日查体。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乳头感觉改变、乳管损伤、复发及瘘管。症状与诊断分层表达；局部肿胀先评估积液、血肿及其他原因，皮瓣颜色异常不自动等于坏死，上肢麻木不自动等于明确神经损伤。危急病情先提醒临床处置。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导管扩张相关病史〕；专科查体：〔实际结果〕；辅助检查：〔同一病灶影像、取样及病理〕。初步诊断：〔当前证据支持的名称及诊断强度〕。诊断依据：〔逐项真实依据〕。鉴别诊断：〔选择乳头状瘤、导管原位癌、乳晕下脓肿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导管扩张当前重点，核对超声记录扩张导管及腔内实性成分，必要影像由医师决定，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导管扩张，重点分析导管周围炎或导管内病变须按取材病理，不能凭扩张径替代，鉴别乳头状瘤、导管原位癌、乳晕下脓肿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导管扩张相关证据和诊疗时间轴，分析区分单纯影像扩张、症状性导管病变与感染，不自动抗感染，结合〔复杂因素、手术范围、肿瘤分期证据或功能目标〕讨论〔治疗顺序及替代路径〕。〔姓名〕主任医师意见为〔有真实来源的综合决策〕，后续关注记录溢液复发、病理及伤口变化。不能把AI分析冒充主任已发表的意见。</w:t>
      </w:r>
    </w:p>
    <w:p>
      <w:pPr>
        <w:pStyle w:val="Heading2"/>
      </w:pPr>
      <w:r>
        <w:t>25 术前小结模板</w:t>
      </w:r>
    </w:p>
    <w:p>
      <w:r>
        <w:t>术前诊断：〔证据支持的诊断〕。诊断依据：〔临床、影像、病理〕。手术目的及适应性：〔针对乳腺导管扩张的医师评估〕。拟施手术：〔真实计划〕。拟麻醉方式：〔麻醉计划〕。术前准备：〔已完成及待完成项目分列〕。风险：乳头感觉改变、乳管损伤、复发及瘘管。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乳头感觉改变、乳管损伤、复发及瘘管，并关注记录溢液复发、病理及伤口变化。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导管扩张术后恢复，当前重点为记录溢液复发、病理及伤口变化；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导管扩张治疗背景，需考虑〔有证据的可能原因〕，暂不能排除〔需紧急评估事项〕。〔已实施处置及时间、执行者〕，〔复评反应〕，拟〔真实后续安排〕。重点警惕乳头感觉改变、乳管损伤、复发及瘘管，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记录溢液复发、病理及伤口变化；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导管扩张的侧别、靶点、证据层级、治疗状态、手术序号和报告可用时间；尤其复核：导管周围炎或导管内病变须按取材病理，不能凭扩张径替代；记录溢液复发、病理及伤口变化。调用10作最终审查，关键冲突仅输出框外核实项，不生成未经核实净稿。</w:t>
      </w:r>
    </w:p>
    <w:p>
      <w:pPr>
        <w:pStyle w:val="Heading1"/>
      </w:pPr>
      <w:r>
        <w:t>乳管内乳头状瘤：30项临床与文书单元</w:t>
      </w:r>
    </w:p>
    <w:p>
      <w:pPr>
        <w:pStyle w:val="Heading2"/>
      </w:pPr>
      <w:r>
        <w:t>01 疾病定义</w:t>
      </w:r>
    </w:p>
    <w:p>
      <w:r>
        <w:t>乳管内乳头状上皮性病变，是否伴非典型增生影响后续评估。本节中的疾病名是知识主题，患者诊断仍取决于实际证据。未达到相应证据层级时使用“待查”“考虑”或报告原有限定语。</w:t>
      </w:r>
    </w:p>
    <w:p>
      <w:pPr>
        <w:pStyle w:val="Heading2"/>
      </w:pPr>
      <w:r>
        <w:t>02 发病机制及临床特点</w:t>
      </w:r>
    </w:p>
    <w:p>
      <w:r>
        <w:t>乳管内乳头状瘤的临床特点必须与本例病程、局部变化和取样范围共同解释。乳管内乳头状上皮性病变，是否伴非典型增生影响后续评估；病因、危险因素与患者已存在的事实分开，不能把一般机制写成患者确定病因。</w:t>
      </w:r>
    </w:p>
    <w:p>
      <w:pPr>
        <w:pStyle w:val="Heading2"/>
      </w:pPr>
      <w:r>
        <w:t>03 病史采集</w:t>
      </w:r>
    </w:p>
    <w:p>
      <w:r>
        <w:t>单孔自发血性或浆液性溢液、病程、既往取样及复发。按发生时间、检查时间、治疗时间顺序采集；患者自述与外院书面报告可同时保留，二者不一致时标记来源并核实，不自行替换。</w:t>
      </w:r>
    </w:p>
    <w:p>
      <w:pPr>
        <w:pStyle w:val="Heading2"/>
      </w:pPr>
      <w:r>
        <w:t>04 临床表现</w:t>
      </w:r>
    </w:p>
    <w:p>
      <w:r>
        <w:t>单孔自发血性或浆液性溢液、病程、既往取样及复发。只保留患者真实报告的阳性及实际询问确认的阴性。没有询问的症状不写“否认”，没有测量的体温或疼痛评分不补造数值。</w:t>
      </w:r>
    </w:p>
    <w:p>
      <w:pPr>
        <w:pStyle w:val="Heading2"/>
      </w:pPr>
      <w:r>
        <w:t>05 专科检查</w:t>
      </w:r>
    </w:p>
    <w:p>
      <w:r>
        <w:t>乳头后方病灶与溢液导管对应，检查时未见溢液如实记载。侧别、钟点、距乳头距离、象限以实际记录为准；钟点与象限冲突不按经验改写。未查区域不能自动补“未及肿大淋巴结”。</w:t>
      </w:r>
    </w:p>
    <w:p>
      <w:pPr>
        <w:pStyle w:val="Heading2"/>
      </w:pPr>
      <w:r>
        <w:t>06 检验检查</w:t>
      </w:r>
    </w:p>
    <w:p>
      <w:r>
        <w:t>乳管内乳头状瘤不存在适用于全部患者的固定检验套餐。血常规、炎症指标、凝血、肝肾功能及妊娠相关检查依据实际情况记录；数值、单位、参考范围和采样时间同时保留，异常须结合背景解释。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超声、钼靶或MRI对导管病变的定位需与取样靶点核对。超声、钼靶、MRI分列检查日期和BI-RADS；原始报告整理不修改诊断所见，综合分析另列，不能把不同模态分级合并成一个更高级别。</w:t>
      </w:r>
    </w:p>
    <w:p>
      <w:pPr>
        <w:pStyle w:val="Heading2"/>
      </w:pPr>
      <w:r>
        <w:t>08 病理学检查</w:t>
      </w:r>
    </w:p>
    <w:p>
      <w:r>
        <w:t>穿刺乳头状病变需保留原术语；有无非典型增生及完整切除依据正式报告。逐份标注标本号、取样方式、取样日期、出报告日期和所属病灶。快速病理不能替代正式石蜡病理，病理补充报告作为新事件保存。</w:t>
      </w:r>
    </w:p>
    <w:p>
      <w:pPr>
        <w:pStyle w:val="Heading2"/>
      </w:pPr>
      <w:r>
        <w:t>09 诊断标准</w:t>
      </w:r>
    </w:p>
    <w:p>
      <w:r>
        <w:t>乳管内乳头状上皮性病变，是否伴非典型增生影响后续评估。诊断时先判断临床表现、影像、细胞学、组织学各自提供何种证据。影像风险不等于恶性组织学确诊，取材不足或病理不一致时不能作排除性结论。</w:t>
      </w:r>
    </w:p>
    <w:p>
      <w:pPr>
        <w:pStyle w:val="Heading2"/>
      </w:pPr>
      <w:r>
        <w:t>10 诊断依据</w:t>
      </w:r>
    </w:p>
    <w:p>
      <w:r>
        <w:t>本例乳管内乳头状瘤的依据按“症状与发现经过→真实查体→同一靶点影像→相应病理→必要的补充检测”组织。穿刺乳头状病变需保留原术语；有无非典型增生及完整切除依据正式报告；证据未全时明确目前仅支持到哪一级，不使用无出处的“诊断明确”。</w:t>
      </w:r>
    </w:p>
    <w:p>
      <w:pPr>
        <w:pStyle w:val="Heading2"/>
      </w:pPr>
      <w:r>
        <w:t>11 鉴别诊断</w:t>
      </w:r>
    </w:p>
    <w:p>
      <w:r>
        <w:t>导管扩张、导管原位癌、乳头Paget病。从本例最需要解释的矛盾出发，分别写支持点、反对点及下一步区分证据。已有可靠恶性病理时，不机械列出一长串良性病变重复鉴别。</w:t>
      </w:r>
    </w:p>
    <w:p>
      <w:pPr>
        <w:pStyle w:val="Heading2"/>
      </w:pPr>
      <w:r>
        <w:t>12 分型及严重程度</w:t>
      </w:r>
    </w:p>
    <w:p>
      <w:r>
        <w:t>穿刺乳头状病变需保留原术语；有无非典型增生及完整切除依据正式报告。分型按报告或实际临床标准注明来源；局部范围、全身状况及功能影响分别评价，不能仅凭病名自动写“重症”。无完整量表资料不填写评分。</w:t>
      </w:r>
    </w:p>
    <w:p>
      <w:pPr>
        <w:pStyle w:val="Heading2"/>
      </w:pPr>
      <w:r>
        <w:t>13 肿瘤分期及证据要求</w:t>
      </w:r>
    </w:p>
    <w:p>
      <w:r>
        <w:t>乳管内乳头状瘤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依据症状、病理异型性、影像病理一致性及取样完整性决定观察或切除。疾病知识、可考虑的治疗、医师已拟定的计划、已开具医嘱和实际执行治疗各自分开。没有真实处方时不填药名剂量，不用“已予”描述建议。</w:t>
      </w:r>
    </w:p>
    <w:p>
      <w:pPr>
        <w:pStyle w:val="Heading2"/>
      </w:pPr>
      <w:r>
        <w:t>15 手术适应性评估</w:t>
      </w:r>
    </w:p>
    <w:p>
      <w:r>
        <w:t>依据症状、病理异型性、影像病理一致性及取样完整性决定观察或切除。书写需包含手术目标、替代路径、现有证据、耐受情况和患者已表达的选择。不能依据模板自动宣布“无手术禁忌”或“患者同意”。</w:t>
      </w:r>
    </w:p>
    <w:p>
      <w:pPr>
        <w:pStyle w:val="Heading2"/>
      </w:pPr>
      <w:r>
        <w:t>16 常见术式</w:t>
      </w:r>
    </w:p>
    <w:p>
      <w:r>
        <w:t>病变导管切除或定位切除，以真实方案为准。术式仅是本病可能涉及的路径，不构成患者已接受手术事实；左右侧、切除范围、定位方式、腋窝处理、麻醉和材料均取真实手术方案或记录。</w:t>
      </w:r>
    </w:p>
    <w:p>
      <w:pPr>
        <w:pStyle w:val="Heading2"/>
      </w:pPr>
      <w:r>
        <w:t>17 术前评估</w:t>
      </w:r>
    </w:p>
    <w:p>
      <w:r>
        <w:t>针对乳管内乳头状瘤复核：超声、钼靶或MRI对导管病变的定位需与取样靶点核对；穿刺乳头状病变需保留原术语；有无非典型增生及完整切除依据正式报告。结合基础疾病、既往治疗、抗凝或抗血小板药物、麻醉实际评估和待完成项目形成清单。延期或取消手术必须更新状态，不能沿用计划日期写术后病程。</w:t>
      </w:r>
    </w:p>
    <w:p>
      <w:pPr>
        <w:pStyle w:val="Heading2"/>
      </w:pPr>
      <w:r>
        <w:t>18 术前风险分析</w:t>
      </w:r>
    </w:p>
    <w:p>
      <w:r>
        <w:t>取样低估、持续溢液、乳头局部缺血及外形影响。另按真实术式纳入麻醉、出血、感染及VTE等适用风险；风险知情沟通只有实际完成后才能写为已告知，谈话对象、时间与内容不能虚构。</w:t>
      </w:r>
    </w:p>
    <w:p>
      <w:pPr>
        <w:pStyle w:val="Heading2"/>
      </w:pPr>
      <w:r>
        <w:t>19 术后观察</w:t>
      </w:r>
    </w:p>
    <w:p>
      <w:r>
        <w:t>核对正式病理是否升级及溢液是否持续。同时关注疼痛、真实生命体征、切口与局部肿胀；只有存在皮瓣、引流、供区或腋窝手术时才记录对应观察。阴性体征须来自当次检查，不能复制前日结果当今日查体。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取样低估、持续溢液、乳头局部缺血及外形影响。症状与诊断分层表达；局部肿胀先评估积液、血肿及其他原因，皮瓣颜色异常不自动等于坏死，上肢麻木不自动等于明确神经损伤。危急病情先提醒临床处置。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管内乳头状瘤相关病史〕；专科查体：〔实际结果〕；辅助检查：〔同一病灶影像、取样及病理〕。初步诊断：〔当前证据支持的名称及诊断强度〕。诊断依据：〔逐项真实依据〕。鉴别诊断：〔选择导管扩张、导管原位癌、乳头Paget病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管内乳头状瘤当前重点，核对超声、钼靶或MRI对导管病变的定位需与取样靶点核对，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管内乳头状瘤，重点分析穿刺乳头状病变需保留原术语；有无非典型增生及完整切除依据正式报告，鉴别导管扩张、导管原位癌、乳头Paget病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管内乳头状瘤相关证据和诊疗时间轴，分析依据症状、病理异型性、影像病理一致性及取样完整性决定观察或切除，结合〔复杂因素、手术范围、肿瘤分期证据或功能目标〕讨论〔治疗顺序及替代路径〕。〔姓名〕主任医师意见为〔有真实来源的综合决策〕，后续关注核对正式病理是否升级及溢液是否持续。不能把AI分析冒充主任已发表的意见。</w:t>
      </w:r>
    </w:p>
    <w:p>
      <w:pPr>
        <w:pStyle w:val="Heading2"/>
      </w:pPr>
      <w:r>
        <w:t>25 术前小结模板</w:t>
      </w:r>
    </w:p>
    <w:p>
      <w:r>
        <w:t>术前诊断：〔证据支持的诊断〕。诊断依据：〔临床、影像、病理〕。手术目的及适应性：〔针对乳管内乳头状瘤的医师评估〕。拟施手术：〔真实计划〕。拟麻醉方式：〔麻醉计划〕。术前准备：〔已完成及待完成项目分列〕。风险：取样低估、持续溢液、乳头局部缺血及外形影响。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取样低估、持续溢液、乳头局部缺血及外形影响，并关注核对正式病理是否升级及溢液是否持续。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管内乳头状瘤术后恢复，当前重点为核对正式病理是否升级及溢液是否持续；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管内乳头状瘤治疗背景，需考虑〔有证据的可能原因〕，暂不能排除〔需紧急评估事项〕。〔已实施处置及时间、执行者〕，〔复评反应〕，拟〔真实后续安排〕。重点警惕取样低估、持续溢液、乳头局部缺血及外形影响，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核对正式病理是否升级及溢液是否持续；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管内乳头状瘤的侧别、靶点、证据层级、治疗状态、手术序号和报告可用时间；尤其复核：穿刺乳头状病变需保留原术语；有无非典型增生及完整切除依据正式报告；核对正式病理是否升级及溢液是否持续。调用10作最终审查，关键冲突仅输出框外核实项，不生成未经核实净稿。</w:t>
      </w:r>
    </w:p>
    <w:p>
      <w:pPr>
        <w:pStyle w:val="Heading1"/>
      </w:pPr>
      <w:r>
        <w:t>乳头溢液待查：30项临床与文书单元</w:t>
      </w:r>
    </w:p>
    <w:p>
      <w:pPr>
        <w:pStyle w:val="Heading2"/>
      </w:pPr>
      <w:r>
        <w:t>01 疾病定义</w:t>
      </w:r>
    </w:p>
    <w:p>
      <w:r>
        <w:t>溢液为症状，不能直接等同乳头状瘤或癌。本节中的疾病名是知识主题，患者诊断仍取决于实际证据。未达到相应证据层级时使用“待查”“考虑”或报告原有限定语。</w:t>
      </w:r>
    </w:p>
    <w:p>
      <w:pPr>
        <w:pStyle w:val="Heading2"/>
      </w:pPr>
      <w:r>
        <w:t>02 发病机制及临床特点</w:t>
      </w:r>
    </w:p>
    <w:p>
      <w:r>
        <w:t>乳头溢液待查的临床特点必须与本例病程、局部变化和取样范围共同解释。溢液为症状，不能直接等同乳头状瘤或癌；病因、危险因素与患者已存在的事实分开，不能把一般机制写成患者确定病因。</w:t>
      </w:r>
    </w:p>
    <w:p>
      <w:pPr>
        <w:pStyle w:val="Heading2"/>
      </w:pPr>
      <w:r>
        <w:t>03 病史采集</w:t>
      </w:r>
    </w:p>
    <w:p>
      <w:r>
        <w:t>自发性、单孔性、单侧性、颜色、妊娠哺乳、药物及内分泌相关症状。按发生时间、检查时间、治疗时间顺序采集；患者自述与外院书面报告可同时保留，二者不一致时标记来源并核实，不自行替换。</w:t>
      </w:r>
    </w:p>
    <w:p>
      <w:pPr>
        <w:pStyle w:val="Heading2"/>
      </w:pPr>
      <w:r>
        <w:t>04 临床表现</w:t>
      </w:r>
    </w:p>
    <w:p>
      <w:r>
        <w:t>自发性、单孔性、单侧性、颜色、妊娠哺乳、药物及内分泌相关症状。只保留患者真实报告的阳性及实际询问确认的阴性。没有询问的症状不写“否认”，没有测量的体温或疼痛评分不补造数值。</w:t>
      </w:r>
    </w:p>
    <w:p>
      <w:pPr>
        <w:pStyle w:val="Heading2"/>
      </w:pPr>
      <w:r>
        <w:t>05 专科检查</w:t>
      </w:r>
    </w:p>
    <w:p>
      <w:r>
        <w:t>乳头皮损、实际可见溢液及伴发肿块，不能为观察溢液而虚构体征。侧别、钟点、距乳头距离、象限以实际记录为准；钟点与象限冲突不按经验改写。未查区域不能自动补“未及肿大淋巴结”。</w:t>
      </w:r>
    </w:p>
    <w:p>
      <w:pPr>
        <w:pStyle w:val="Heading2"/>
      </w:pPr>
      <w:r>
        <w:t>06 检验检查</w:t>
      </w:r>
    </w:p>
    <w:p>
      <w:r>
        <w:t>乳头溢液待查不存在适用于全部患者的固定检验套餐。血常规、炎症指标、凝血、肝肾功能及妊娠相关检查依据实际情况记录；数值、单位、参考范围和采样时间同时保留，异常须结合背景解释。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影像、内分泌或其他检查按实际适应性；溢液细胞学阴性不排除肿瘤。超声、钼靶、MRI分列检查日期和BI-RADS；原始报告整理不修改诊断所见，综合分析另列，不能把不同模态分级合并成一个更高级别。</w:t>
      </w:r>
    </w:p>
    <w:p>
      <w:pPr>
        <w:pStyle w:val="Heading2"/>
      </w:pPr>
      <w:r>
        <w:t>08 病理学检查</w:t>
      </w:r>
    </w:p>
    <w:p>
      <w:r>
        <w:t>有明确靶点时组织取样，未取得病理继续使用症状诊断。逐份标注标本号、取样方式、取样日期、出报告日期和所属病灶。快速病理不能替代正式石蜡病理，病理补充报告作为新事件保存。</w:t>
      </w:r>
    </w:p>
    <w:p>
      <w:pPr>
        <w:pStyle w:val="Heading2"/>
      </w:pPr>
      <w:r>
        <w:t>09 诊断标准</w:t>
      </w:r>
    </w:p>
    <w:p>
      <w:r>
        <w:t>溢液为症状，不能直接等同乳头状瘤或癌。诊断时先判断临床表现、影像、细胞学、组织学各自提供何种证据。影像风险不等于恶性组织学确诊，取材不足或病理不一致时不能作排除性结论。</w:t>
      </w:r>
    </w:p>
    <w:p>
      <w:pPr>
        <w:pStyle w:val="Heading2"/>
      </w:pPr>
      <w:r>
        <w:t>10 诊断依据</w:t>
      </w:r>
    </w:p>
    <w:p>
      <w:r>
        <w:t>本例乳头溢液待查的依据按“症状与发现经过→真实查体→同一靶点影像→相应病理→必要的补充检测”组织。有明确靶点时组织取样，未取得病理继续使用症状诊断；证据未全时明确目前仅支持到哪一级，不使用无出处的“诊断明确”。</w:t>
      </w:r>
    </w:p>
    <w:p>
      <w:pPr>
        <w:pStyle w:val="Heading2"/>
      </w:pPr>
      <w:r>
        <w:t>11 鉴别诊断</w:t>
      </w:r>
    </w:p>
    <w:p>
      <w:r>
        <w:t>生理性泌乳、导管扩张、乳头状病变及乳腺恶性肿瘤。从本例最需要解释的矛盾出发，分别写支持点、反对点及下一步区分证据。已有可靠恶性病理时，不机械列出一长串良性病变重复鉴别。</w:t>
      </w:r>
    </w:p>
    <w:p>
      <w:pPr>
        <w:pStyle w:val="Heading2"/>
      </w:pPr>
      <w:r>
        <w:t>12 分型及严重程度</w:t>
      </w:r>
    </w:p>
    <w:p>
      <w:r>
        <w:t>有明确靶点时组织取样，未取得病理继续使用症状诊断。分型按报告或实际临床标准注明来源；局部范围、全身状况及功能影响分别评价，不能仅凭病名自动写“重症”。无完整量表资料不填写评分。</w:t>
      </w:r>
    </w:p>
    <w:p>
      <w:pPr>
        <w:pStyle w:val="Heading2"/>
      </w:pPr>
      <w:r>
        <w:t>13 肿瘤分期及证据要求</w:t>
      </w:r>
    </w:p>
    <w:p>
      <w:r>
        <w:t>乳头溢液待查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先明确来源和病灶对应，再决定监测、取样或手术。疾病知识、可考虑的治疗、医师已拟定的计划、已开具医嘱和实际执行治疗各自分开。没有真实处方时不填药名剂量，不用“已予”描述建议。</w:t>
      </w:r>
    </w:p>
    <w:p>
      <w:pPr>
        <w:pStyle w:val="Heading2"/>
      </w:pPr>
      <w:r>
        <w:t>15 手术适应性评估</w:t>
      </w:r>
    </w:p>
    <w:p>
      <w:r>
        <w:t>先明确来源和病灶对应，再决定监测、取样或手术。书写需包含手术目标、替代路径、现有证据、耐受情况和患者已表达的选择。不能依据模板自动宣布“无手术禁忌”或“患者同意”。</w:t>
      </w:r>
    </w:p>
    <w:p>
      <w:pPr>
        <w:pStyle w:val="Heading2"/>
      </w:pPr>
      <w:r>
        <w:t>16 常见术式</w:t>
      </w:r>
    </w:p>
    <w:p>
      <w:r>
        <w:t>真实计划中的导管或病灶诊断性切除。术式仅是本病可能涉及的路径，不构成患者已接受手术事实；左右侧、切除范围、定位方式、腋窝处理、麻醉和材料均取真实手术方案或记录。</w:t>
      </w:r>
    </w:p>
    <w:p>
      <w:pPr>
        <w:pStyle w:val="Heading2"/>
      </w:pPr>
      <w:r>
        <w:t>17 术前评估</w:t>
      </w:r>
    </w:p>
    <w:p>
      <w:r>
        <w:t>针对乳头溢液待查复核：影像、内分泌或其他检查按实际适应性；溢液细胞学阴性不排除肿瘤；有明确靶点时组织取样，未取得病理继续使用症状诊断。结合基础疾病、既往治疗、抗凝或抗血小板药物、麻醉实际评估和待完成项目形成清单。延期或取消手术必须更新状态，不能沿用计划日期写术后病程。</w:t>
      </w:r>
    </w:p>
    <w:p>
      <w:pPr>
        <w:pStyle w:val="Heading2"/>
      </w:pPr>
      <w:r>
        <w:t>18 术前风险分析</w:t>
      </w:r>
    </w:p>
    <w:p>
      <w:r>
        <w:t>病因未明而过早确诊、漏诊皮损相关病变。另按真实术式纳入麻醉、出血、感染及VTE等适用风险；风险知情沟通只有实际完成后才能写为已告知，谈话对象、时间与内容不能虚构。</w:t>
      </w:r>
    </w:p>
    <w:p>
      <w:pPr>
        <w:pStyle w:val="Heading2"/>
      </w:pPr>
      <w:r>
        <w:t>19 术后观察</w:t>
      </w:r>
    </w:p>
    <w:p>
      <w:r>
        <w:t>建立症状、影像、病理三条随访线。同时关注疼痛、真实生命体征、切口与局部肿胀；只有存在皮瓣、引流、供区或腋窝手术时才记录对应观察。阴性体征须来自当次检查，不能复制前日结果当今日查体。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病因未明而过早确诊、漏诊皮损相关病变。症状与诊断分层表达；局部肿胀先评估积液、血肿及其他原因，皮瓣颜色异常不自动等于坏死，上肢麻木不自动等于明确神经损伤。危急病情先提醒临床处置。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头溢液待查相关病史〕；专科查体：〔实际结果〕；辅助检查：〔同一病灶影像、取样及病理〕。初步诊断：〔当前证据支持的名称及诊断强度〕。诊断依据：〔逐项真实依据〕。鉴别诊断：〔选择生理性泌乳、导管扩张、乳头状病变及乳腺恶性肿瘤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头溢液待查当前重点，核对影像、内分泌或其他检查按实际适应性；溢液细胞学阴性不排除肿瘤，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头溢液待查，重点分析有明确靶点时组织取样，未取得病理继续使用症状诊断，鉴别生理性泌乳、导管扩张、乳头状病变及乳腺恶性肿瘤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头溢液待查相关证据和诊疗时间轴，分析先明确来源和病灶对应，再决定监测、取样或手术，结合〔复杂因素、手术范围、肿瘤分期证据或功能目标〕讨论〔治疗顺序及替代路径〕。〔姓名〕主任医师意见为〔有真实来源的综合决策〕，后续关注建立症状、影像、病理三条随访线。不能把AI分析冒充主任已发表的意见。</w:t>
      </w:r>
    </w:p>
    <w:p>
      <w:pPr>
        <w:pStyle w:val="Heading2"/>
      </w:pPr>
      <w:r>
        <w:t>25 术前小结模板</w:t>
      </w:r>
    </w:p>
    <w:p>
      <w:r>
        <w:t>术前诊断：〔证据支持的诊断〕。诊断依据：〔临床、影像、病理〕。手术目的及适应性：〔针对乳头溢液待查的医师评估〕。拟施手术：〔真实计划〕。拟麻醉方式：〔麻醉计划〕。术前准备：〔已完成及待完成项目分列〕。风险：病因未明而过早确诊、漏诊皮损相关病变。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病因未明而过早确诊、漏诊皮损相关病变，并关注建立症状、影像、病理三条随访线。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头溢液待查术后恢复，当前重点为建立症状、影像、病理三条随访线；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头溢液待查治疗背景，需考虑〔有证据的可能原因〕，暂不能排除〔需紧急评估事项〕。〔已实施处置及时间、执行者〕，〔复评反应〕，拟〔真实后续安排〕。重点警惕病因未明而过早确诊、漏诊皮损相关病变，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建立症状、影像、病理三条随访线；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头溢液待查的侧别、靶点、证据层级、治疗状态、手术序号和报告可用时间；尤其复核：有明确靶点时组织取样，未取得病理继续使用症状诊断；建立症状、影像、病理三条随访线。调用10作最终审查，关键冲突仅输出框外核实项，不生成未经核实净稿。</w:t>
      </w:r>
    </w:p>
    <w:p>
      <w:pPr>
        <w:pStyle w:val="Heading1"/>
      </w:pPr>
      <w:r>
        <w:t>非典型增生及高危病变：30项临床与文书单元</w:t>
      </w:r>
    </w:p>
    <w:p>
      <w:pPr>
        <w:pStyle w:val="Heading2"/>
      </w:pPr>
      <w:r>
        <w:t>01 疾病定义</w:t>
      </w:r>
    </w:p>
    <w:p>
      <w:r>
        <w:t>病理风险性病变包括非典型导管增生、非典型小叶增生等，不能自动升级为癌。本节中的疾病名是知识主题，患者诊断仍取决于实际证据。未达到相应证据层级时使用“待查”“考虑”或报告原有限定语。</w:t>
      </w:r>
    </w:p>
    <w:p>
      <w:pPr>
        <w:pStyle w:val="Heading2"/>
      </w:pPr>
      <w:r>
        <w:t>02 发病机制及临床特点</w:t>
      </w:r>
    </w:p>
    <w:p>
      <w:r>
        <w:t>非典型增生及高危病变的临床特点必须与本例病程、局部变化和取样范围共同解释。病理风险性病变包括非典型导管增生、非典型小叶增生等，不能自动升级为癌；病因、危险因素与患者已存在的事实分开，不能把一般机制写成患者确定病因。</w:t>
      </w:r>
    </w:p>
    <w:p>
      <w:pPr>
        <w:pStyle w:val="Heading2"/>
      </w:pPr>
      <w:r>
        <w:t>03 病史采集</w:t>
      </w:r>
    </w:p>
    <w:p>
      <w:r>
        <w:t>既往活检、钙化靶点、家族史、遗传咨询与既往高危病变。按发生时间、检查时间、治疗时间顺序采集；患者自述与外院书面报告可同时保留，二者不一致时标记来源并核实，不自行替换。</w:t>
      </w:r>
    </w:p>
    <w:p>
      <w:pPr>
        <w:pStyle w:val="Heading2"/>
      </w:pPr>
      <w:r>
        <w:t>04 临床表现</w:t>
      </w:r>
    </w:p>
    <w:p>
      <w:r>
        <w:t>既往活检、钙化靶点、家族史、遗传咨询与既往高危病变。只保留患者真实报告的阳性及实际询问确认的阴性。没有询问的症状不写“否认”，没有测量的体温或疼痛评分不补造数值。</w:t>
      </w:r>
    </w:p>
    <w:p>
      <w:pPr>
        <w:pStyle w:val="Heading2"/>
      </w:pPr>
      <w:r>
        <w:t>05 专科检查</w:t>
      </w:r>
    </w:p>
    <w:p>
      <w:r>
        <w:t>记录靶点是否可触及及活检部位，不要求一定存在肿块。侧别、钟点、距乳头距离、象限以实际记录为准；钟点与象限冲突不按经验改写。未查区域不能自动补“未及肿大淋巴结”。</w:t>
      </w:r>
    </w:p>
    <w:p>
      <w:pPr>
        <w:pStyle w:val="Heading2"/>
      </w:pPr>
      <w:r>
        <w:t>06 检验检查</w:t>
      </w:r>
    </w:p>
    <w:p>
      <w:r>
        <w:t>非典型增生及高危病变不存在适用于全部患者的固定检验套餐。血常规、炎症指标、凝血、肝肾功能及妊娠相关检查依据实际情况记录；数值、单位、参考范围和采样时间同时保留，异常须结合背景解释。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核对钙化回收、定位标记及影像病理一致性。超声、钼靶、MRI分列检查日期和BI-RADS；原始报告整理不修改诊断所见，综合分析另列，不能把不同模态分级合并成一个更高级别。</w:t>
      </w:r>
    </w:p>
    <w:p>
      <w:pPr>
        <w:pStyle w:val="Heading2"/>
      </w:pPr>
      <w:r>
        <w:t>08 病理学检查</w:t>
      </w:r>
    </w:p>
    <w:p>
      <w:r>
        <w:t>病理原文、取样方式及是否合并其他病变均须保留。逐份标注标本号、取样方式、取样日期、出报告日期和所属病灶。快速病理不能替代正式石蜡病理，病理补充报告作为新事件保存。</w:t>
      </w:r>
    </w:p>
    <w:p>
      <w:pPr>
        <w:pStyle w:val="Heading2"/>
      </w:pPr>
      <w:r>
        <w:t>09 诊断标准</w:t>
      </w:r>
    </w:p>
    <w:p>
      <w:r>
        <w:t>病理风险性病变包括非典型导管增生、非典型小叶增生等，不能自动升级为癌。诊断时先判断临床表现、影像、细胞学、组织学各自提供何种证据。影像风险不等于恶性组织学确诊，取材不足或病理不一致时不能作排除性结论。</w:t>
      </w:r>
    </w:p>
    <w:p>
      <w:pPr>
        <w:pStyle w:val="Heading2"/>
      </w:pPr>
      <w:r>
        <w:t>10 诊断依据</w:t>
      </w:r>
    </w:p>
    <w:p>
      <w:r>
        <w:t>本例非典型增生及高危病变的依据按“症状与发现经过→真实查体→同一靶点影像→相应病理→必要的补充检测”组织。病理原文、取样方式及是否合并其他病变均须保留；证据未全时明确目前仅支持到哪一级，不使用无出处的“诊断明确”。</w:t>
      </w:r>
    </w:p>
    <w:p>
      <w:pPr>
        <w:pStyle w:val="Heading2"/>
      </w:pPr>
      <w:r>
        <w:t>11 鉴别诊断</w:t>
      </w:r>
    </w:p>
    <w:p>
      <w:r>
        <w:t>低级别导管原位癌、经典型与非经典型小叶病变、良性增生。从本例最需要解释的矛盾出发，分别写支持点、反对点及下一步区分证据。已有可靠恶性病理时，不机械列出一长串良性病变重复鉴别。</w:t>
      </w:r>
    </w:p>
    <w:p>
      <w:pPr>
        <w:pStyle w:val="Heading2"/>
      </w:pPr>
      <w:r>
        <w:t>12 分型及严重程度</w:t>
      </w:r>
    </w:p>
    <w:p>
      <w:r>
        <w:t>病理原文、取样方式及是否合并其他病变均须保留。分型按报告或实际临床标准注明来源；局部范围、全身状况及功能影响分别评价，不能仅凭病名自动写“重症”。无完整量表资料不填写评分。</w:t>
      </w:r>
    </w:p>
    <w:p>
      <w:pPr>
        <w:pStyle w:val="Heading2"/>
      </w:pPr>
      <w:r>
        <w:t>13 肿瘤分期及证据要求</w:t>
      </w:r>
    </w:p>
    <w:p>
      <w:r>
        <w:t>非典型增生及高危病变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由专科结合低估风险与取样范围决定进一步切除或监测；风险降低治疗另行咨询。疾病知识、可考虑的治疗、医师已拟定的计划、已开具医嘱和实际执行治疗各自分开。没有真实处方时不填药名剂量，不用“已予”描述建议。</w:t>
      </w:r>
    </w:p>
    <w:p>
      <w:pPr>
        <w:pStyle w:val="Heading2"/>
      </w:pPr>
      <w:r>
        <w:t>15 手术适应性评估</w:t>
      </w:r>
    </w:p>
    <w:p>
      <w:r>
        <w:t>由专科结合低估风险与取样范围决定进一步切除或监测；风险降低治疗另行咨询。书写需包含手术目标、替代路径、现有证据、耐受情况和患者已表达的选择。不能依据模板自动宣布“无手术禁忌”或“患者同意”。</w:t>
      </w:r>
    </w:p>
    <w:p>
      <w:pPr>
        <w:pStyle w:val="Heading2"/>
      </w:pPr>
      <w:r>
        <w:t>16 常见术式</w:t>
      </w:r>
    </w:p>
    <w:p>
      <w:r>
        <w:t>定位切除或医师确认的其他诊断性手术。术式仅是本病可能涉及的路径，不构成患者已接受手术事实；左右侧、切除范围、定位方式、腋窝处理、麻醉和材料均取真实手术方案或记录。</w:t>
      </w:r>
    </w:p>
    <w:p>
      <w:pPr>
        <w:pStyle w:val="Heading2"/>
      </w:pPr>
      <w:r>
        <w:t>17 术前评估</w:t>
      </w:r>
    </w:p>
    <w:p>
      <w:r>
        <w:t>针对非典型增生及高危病变复核：核对钙化回收、定位标记及影像病理一致性；病理原文、取样方式及是否合并其他病变均须保留。结合基础疾病、既往治疗、抗凝或抗血小板药物、麻醉实际评估和待完成项目形成清单。延期或取消手术必须更新状态，不能沿用计划日期写术后病程。</w:t>
      </w:r>
    </w:p>
    <w:p>
      <w:pPr>
        <w:pStyle w:val="Heading2"/>
      </w:pPr>
      <w:r>
        <w:t>18 术前风险分析</w:t>
      </w:r>
    </w:p>
    <w:p>
      <w:r>
        <w:t>组织学升级、定位遗漏及把风险标记误写为浸润癌。另按真实术式纳入麻醉、出血、感染及VTE等适用风险；风险知情沟通只有实际完成后才能写为已告知，谈话对象、时间与内容不能虚构。</w:t>
      </w:r>
    </w:p>
    <w:p>
      <w:pPr>
        <w:pStyle w:val="Heading2"/>
      </w:pPr>
      <w:r>
        <w:t>19 术后观察</w:t>
      </w:r>
    </w:p>
    <w:p>
      <w:r>
        <w:t>明确剩余影像靶点与长期风险管理责任人。同时关注疼痛、真实生命体征、切口与局部肿胀；只有存在皮瓣、引流、供区或腋窝手术时才记录对应观察。阴性体征须来自当次检查，不能复制前日结果当今日查体。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组织学升级、定位遗漏及把风险标记误写为浸润癌。症状与诊断分层表达；局部肿胀先评估积液、血肿及其他原因，皮瓣颜色异常不自动等于坏死，上肢麻木不自动等于明确神经损伤。危急病情先提醒临床处置。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非典型增生及高危病变相关病史〕；专科查体：〔实际结果〕；辅助检查：〔同一病灶影像、取样及病理〕。初步诊断：〔当前证据支持的名称及诊断强度〕。诊断依据：〔逐项真实依据〕。鉴别诊断：〔选择低级别导管原位癌、经典型与非经典型小叶病变、良性增生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非典型增生及高危病变当前重点，核对核对钙化回收、定位标记及影像病理一致性，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非典型增生及高危病变，重点分析病理原文、取样方式及是否合并其他病变均须保留，鉴别低级别导管原位癌、经典型与非经典型小叶病变、良性增生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非典型增生及高危病变相关证据和诊疗时间轴，分析由专科结合低估风险与取样范围决定进一步切除或监测；风险降低治疗另行咨询，结合〔复杂因素、手术范围、肿瘤分期证据或功能目标〕讨论〔治疗顺序及替代路径〕。〔姓名〕主任医师意见为〔有真实来源的综合决策〕，后续关注明确剩余影像靶点与长期风险管理责任人。不能把AI分析冒充主任已发表的意见。</w:t>
      </w:r>
    </w:p>
    <w:p>
      <w:pPr>
        <w:pStyle w:val="Heading2"/>
      </w:pPr>
      <w:r>
        <w:t>25 术前小结模板</w:t>
      </w:r>
    </w:p>
    <w:p>
      <w:r>
        <w:t>术前诊断：〔证据支持的诊断〕。诊断依据：〔临床、影像、病理〕。手术目的及适应性：〔针对非典型增生及高危病变的医师评估〕。拟施手术：〔真实计划〕。拟麻醉方式：〔麻醉计划〕。术前准备：〔已完成及待完成项目分列〕。风险：组织学升级、定位遗漏及把风险标记误写为浸润癌。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组织学升级、定位遗漏及把风险标记误写为浸润癌，并关注明确剩余影像靶点与长期风险管理责任人。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非典型增生及高危病变术后恢复，当前重点为明确剩余影像靶点与长期风险管理责任人；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非典型增生及高危病变治疗背景，需考虑〔有证据的可能原因〕，暂不能排除〔需紧急评估事项〕。〔已实施处置及时间、执行者〕，〔复评反应〕，拟〔真实后续安排〕。重点警惕组织学升级、定位遗漏及把风险标记误写为浸润癌，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明确剩余影像靶点与长期风险管理责任人；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非典型增生及高危病变的侧别、靶点、证据层级、治疗状态、手术序号和报告可用时间；尤其复核：病理原文、取样方式及是否合并其他病变均须保留；明确剩余影像靶点与长期风险管理责任人。调用10作最终审查，关键冲突仅输出框外核实项，不生成未经核实净稿。</w:t>
      </w:r>
    </w:p>
    <w:p>
      <w:pPr>
        <w:pStyle w:val="Heading1"/>
      </w:pPr>
      <w:r>
        <w:t>乳腺叶状肿瘤：30项临床与文书单元</w:t>
      </w:r>
    </w:p>
    <w:p>
      <w:pPr>
        <w:pStyle w:val="Heading2"/>
      </w:pPr>
      <w:r>
        <w:t>01 疾病定义</w:t>
      </w:r>
    </w:p>
    <w:p>
      <w:r>
        <w:t>纤维上皮性肿瘤，分级依赖完整组织形态等病理信息。本节中的疾病名是知识主题，患者诊断仍取决于实际证据。未达到相应证据层级时使用“待查”“考虑”或报告原有限定语。</w:t>
      </w:r>
    </w:p>
    <w:p>
      <w:pPr>
        <w:pStyle w:val="Heading2"/>
      </w:pPr>
      <w:r>
        <w:t>02 发病机制及临床特点</w:t>
      </w:r>
    </w:p>
    <w:p>
      <w:r>
        <w:t>乳腺叶状肿瘤的临床特点必须与本例病程、局部变化和取样范围共同解释。纤维上皮性肿瘤，分级依赖完整组织形态等病理信息；病因、危险因素与患者已存在的事实分开，不能把一般机制写成患者确定病因。</w:t>
      </w:r>
    </w:p>
    <w:p>
      <w:pPr>
        <w:pStyle w:val="Heading2"/>
      </w:pPr>
      <w:r>
        <w:t>03 病史采集</w:t>
      </w:r>
    </w:p>
    <w:p>
      <w:r>
        <w:t>快速增长、既往纤维上皮病变、同部位复发及既往切缘。按发生时间、检查时间、治疗时间顺序采集；患者自述与外院书面报告可同时保留，二者不一致时标记来源并核实，不自行替换。</w:t>
      </w:r>
    </w:p>
    <w:p>
      <w:pPr>
        <w:pStyle w:val="Heading2"/>
      </w:pPr>
      <w:r>
        <w:t>04 临床表现</w:t>
      </w:r>
    </w:p>
    <w:p>
      <w:r>
        <w:t>快速增长、既往纤维上皮病变、同部位复发及既往切缘。只保留患者真实报告的阳性及实际询问确认的阴性。没有询问的症状不写“否认”，没有测量的体温或疼痛评分不补造数值。</w:t>
      </w:r>
    </w:p>
    <w:p>
      <w:pPr>
        <w:pStyle w:val="Heading2"/>
      </w:pPr>
      <w:r>
        <w:t>05 专科检查</w:t>
      </w:r>
    </w:p>
    <w:p>
      <w:r>
        <w:t>肿块与皮肤胸壁关系，巨大病灶的皮肤张力。侧别、钟点、距乳头距离、象限以实际记录为准；钟点与象限冲突不按经验改写。未查区域不能自动补“未及肿大淋巴结”。</w:t>
      </w:r>
    </w:p>
    <w:p>
      <w:pPr>
        <w:pStyle w:val="Heading2"/>
      </w:pPr>
      <w:r>
        <w:t>06 检验检查</w:t>
      </w:r>
    </w:p>
    <w:p>
      <w:r>
        <w:t>乳腺叶状肿瘤不存在适用于全部患者的固定检验套餐。血常规、炎症指标、凝血、肝肾功能及妊娠相关检查依据实际情况记录；数值、单位、参考范围和采样时间同时保留，异常须结合背景解释。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超声与其他适用影像评估范围，但影像不能决定良性或恶性等级。超声、钼靶、MRI分列检查日期和BI-RADS；原始报告整理不修改诊断所见，综合分析另列，不能把不同模态分级合并成一个更高级别。</w:t>
      </w:r>
    </w:p>
    <w:p>
      <w:pPr>
        <w:pStyle w:val="Heading2"/>
      </w:pPr>
      <w:r>
        <w:t>08 病理学检查</w:t>
      </w:r>
    </w:p>
    <w:p>
      <w:r>
        <w:t>按正式病理保留良性、交界性或恶性及切缘信息，穿刺可能不能充分分级。逐份标注标本号、取样方式、取样日期、出报告日期和所属病灶。快速病理不能替代正式石蜡病理，病理补充报告作为新事件保存。</w:t>
      </w:r>
    </w:p>
    <w:p>
      <w:pPr>
        <w:pStyle w:val="Heading2"/>
      </w:pPr>
      <w:r>
        <w:t>09 诊断标准</w:t>
      </w:r>
    </w:p>
    <w:p>
      <w:r>
        <w:t>纤维上皮性肿瘤，分级依赖完整组织形态等病理信息。诊断时先判断临床表现、影像、细胞学、组织学各自提供何种证据。影像风险不等于恶性组织学确诊，取材不足或病理不一致时不能作排除性结论。</w:t>
      </w:r>
    </w:p>
    <w:p>
      <w:pPr>
        <w:pStyle w:val="Heading2"/>
      </w:pPr>
      <w:r>
        <w:t>10 诊断依据</w:t>
      </w:r>
    </w:p>
    <w:p>
      <w:r>
        <w:t>本例乳腺叶状肿瘤的依据按“症状与发现经过→真实查体→同一靶点影像→相应病理→必要的补充检测”组织。按正式病理保留良性、交界性或恶性及切缘信息，穿刺可能不能充分分级；证据未全时明确目前仅支持到哪一级，不使用无出处的“诊断明确”。</w:t>
      </w:r>
    </w:p>
    <w:p>
      <w:pPr>
        <w:pStyle w:val="Heading2"/>
      </w:pPr>
      <w:r>
        <w:t>11 鉴别诊断</w:t>
      </w:r>
    </w:p>
    <w:p>
      <w:r>
        <w:t>纤维腺瘤、肉瘤及浸润性乳腺癌。从本例最需要解释的矛盾出发，分别写支持点、反对点及下一步区分证据。已有可靠恶性病理时，不机械列出一长串良性病变重复鉴别。</w:t>
      </w:r>
    </w:p>
    <w:p>
      <w:pPr>
        <w:pStyle w:val="Heading2"/>
      </w:pPr>
      <w:r>
        <w:t>12 分型及严重程度</w:t>
      </w:r>
    </w:p>
    <w:p>
      <w:r>
        <w:t>按正式病理保留良性、交界性或恶性及切缘信息，穿刺可能不能充分分级。分型按报告或实际临床标准注明来源；局部范围、全身状况及功能影响分别评价，不能仅凭病名自动写“重症”。无完整量表资料不填写评分。</w:t>
      </w:r>
    </w:p>
    <w:p>
      <w:pPr>
        <w:pStyle w:val="Heading2"/>
      </w:pPr>
      <w:r>
        <w:t>13 肿瘤分期及证据要求</w:t>
      </w:r>
    </w:p>
    <w:p>
      <w:r>
        <w:t>乳腺叶状肿瘤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切除范围结合病理类型、切缘及乳房条件由团队决定，不套用癌腋窝规则。疾病知识、可考虑的治疗、医师已拟定的计划、已开具医嘱和实际执行治疗各自分开。没有真实处方时不填药名剂量，不用“已予”描述建议。</w:t>
      </w:r>
    </w:p>
    <w:p>
      <w:pPr>
        <w:pStyle w:val="Heading2"/>
      </w:pPr>
      <w:r>
        <w:t>15 手术适应性评估</w:t>
      </w:r>
    </w:p>
    <w:p>
      <w:r>
        <w:t>切除范围结合病理类型、切缘及乳房条件由团队决定，不套用癌腋窝规则。书写需包含手术目标、替代路径、现有证据、耐受情况和患者已表达的选择。不能依据模板自动宣布“无手术禁忌”或“患者同意”。</w:t>
      </w:r>
    </w:p>
    <w:p>
      <w:pPr>
        <w:pStyle w:val="Heading2"/>
      </w:pPr>
      <w:r>
        <w:t>16 常见术式</w:t>
      </w:r>
    </w:p>
    <w:p>
      <w:r>
        <w:t>局部扩大切除或真实计划的乳房切除。术式仅是本病可能涉及的路径，不构成患者已接受手术事实；左右侧、切除范围、定位方式、腋窝处理、麻醉和材料均取真实手术方案或记录。</w:t>
      </w:r>
    </w:p>
    <w:p>
      <w:pPr>
        <w:pStyle w:val="Heading2"/>
      </w:pPr>
      <w:r>
        <w:t>17 术前评估</w:t>
      </w:r>
    </w:p>
    <w:p>
      <w:r>
        <w:t>针对乳腺叶状肿瘤复核：超声与其他适用影像评估范围，但影像不能决定良性或恶性等级；按正式病理保留良性、交界性或恶性及切缘信息，穿刺可能不能充分分级。结合基础疾病、既往治疗、抗凝或抗血小板药物、麻醉实际评估和待完成项目形成清单。延期或取消手术必须更新状态，不能沿用计划日期写术后病程。</w:t>
      </w:r>
    </w:p>
    <w:p>
      <w:pPr>
        <w:pStyle w:val="Heading2"/>
      </w:pPr>
      <w:r>
        <w:t>18 术前风险分析</w:t>
      </w:r>
    </w:p>
    <w:p>
      <w:r>
        <w:t>局部复发、切缘不足、巨大缺损及术后外形改变。另按真实术式纳入麻醉、出血、感染及VTE等适用风险；风险知情沟通只有实际完成后才能写为已告知，谈话对象、时间与内容不能虚构。</w:t>
      </w:r>
    </w:p>
    <w:p>
      <w:pPr>
        <w:pStyle w:val="Heading2"/>
      </w:pPr>
      <w:r>
        <w:t>19 术后观察</w:t>
      </w:r>
    </w:p>
    <w:p>
      <w:r>
        <w:t>关注局部复发，恶性病例按团队决定评估远处风险。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局部复发、切缘不足、巨大缺损及术后外形改变。症状与诊断分层表达；局部肿胀先评估积液、血肿及其他原因，皮瓣颜色异常不自动等于坏死，上肢麻木不自动等于明确神经损伤。危急病情先提醒临床处置。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叶状肿瘤相关病史〕；专科查体：〔实际结果〕；辅助检查：〔同一病灶影像、取样及病理〕。初步诊断：〔当前证据支持的名称及诊断强度〕。诊断依据：〔逐项真实依据〕。鉴别诊断：〔选择纤维腺瘤、肉瘤及浸润性乳腺癌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叶状肿瘤当前重点，核对超声与其他适用影像评估范围，但影像不能决定良性或恶性等级，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叶状肿瘤，重点分析按正式病理保留良性、交界性或恶性及切缘信息，穿刺可能不能充分分级，鉴别纤维腺瘤、肉瘤及浸润性乳腺癌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叶状肿瘤相关证据和诊疗时间轴，分析切除范围结合病理类型、切缘及乳房条件由团队决定，不套用癌腋窝规则，结合〔复杂因素、手术范围、肿瘤分期证据或功能目标〕讨论〔治疗顺序及替代路径〕。〔姓名〕主任医师意见为〔有真实来源的综合决策〕，后续关注关注局部复发，恶性病例按团队决定评估远处风险。不能把AI分析冒充主任已发表的意见。</w:t>
      </w:r>
    </w:p>
    <w:p>
      <w:pPr>
        <w:pStyle w:val="Heading2"/>
      </w:pPr>
      <w:r>
        <w:t>25 术前小结模板</w:t>
      </w:r>
    </w:p>
    <w:p>
      <w:r>
        <w:t>术前诊断：〔证据支持的诊断〕。诊断依据：〔临床、影像、病理〕。手术目的及适应性：〔针对乳腺叶状肿瘤的医师评估〕。拟施手术：〔真实计划〕。拟麻醉方式：〔麻醉计划〕。术前准备：〔已完成及待完成项目分列〕。风险：局部复发、切缘不足、巨大缺损及术后外形改变。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局部复发、切缘不足、巨大缺损及术后外形改变，并关注关注局部复发，恶性病例按团队决定评估远处风险。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叶状肿瘤术后恢复，当前重点为关注局部复发，恶性病例按团队决定评估远处风险；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叶状肿瘤治疗背景，需考虑〔有证据的可能原因〕，暂不能排除〔需紧急评估事项〕。〔已实施处置及时间、执行者〕，〔复评反应〕，拟〔真实后续安排〕。重点警惕局部复发、切缘不足、巨大缺损及术后外形改变，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关注局部复发，恶性病例按团队决定评估远处风险；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叶状肿瘤的侧别、靶点、证据层级、治疗状态、手术序号和报告可用时间；尤其复核：按正式病理保留良性、交界性或恶性及切缘信息，穿刺可能不能充分分级；关注局部复发，恶性病例按团队决定评估远处风险。调用10作最终审查，关键冲突仅输出框外核实项，不生成未经核实净稿。</w:t>
      </w:r>
    </w:p>
    <w:p>
      <w:pPr>
        <w:pStyle w:val="Heading1"/>
      </w:pPr>
      <w:r>
        <w:t>哺乳期乳腺炎：30项临床与文书单元</w:t>
      </w:r>
    </w:p>
    <w:p>
      <w:pPr>
        <w:pStyle w:val="Heading2"/>
      </w:pPr>
      <w:r>
        <w:t>01 疾病定义</w:t>
      </w:r>
    </w:p>
    <w:p>
      <w:r>
        <w:t>哺乳期乳腺炎症谱系，炎症不都等于细菌感染。本节中的疾病名是知识主题，患者诊断仍取决于实际证据。未达到相应证据层级时使用“待查”“考虑”或报告原有限定语。</w:t>
      </w:r>
    </w:p>
    <w:p>
      <w:pPr>
        <w:pStyle w:val="Heading2"/>
      </w:pPr>
      <w:r>
        <w:t>02 发病机制及临床特点</w:t>
      </w:r>
    </w:p>
    <w:p>
      <w:r>
        <w:t>哺乳期乳腺炎的临床特点必须与本例病程、局部变化和取样范围共同解释。哺乳期乳腺炎症谱系，炎症不都等于细菌感染；病因、危险因素与患者已存在的事实分开，不能把一般机制写成患者确定病因。</w:t>
      </w:r>
    </w:p>
    <w:p>
      <w:pPr>
        <w:pStyle w:val="Heading2"/>
      </w:pPr>
      <w:r>
        <w:t>03 病史采集</w:t>
      </w:r>
    </w:p>
    <w:p>
      <w:r>
        <w:t>产后时间、喂养方式、疼痛红肿、乳汁过多、乳头损伤、发热病程。按发生时间、检查时间、治疗时间顺序采集；患者自述与外院书面报告可同时保留，二者不一致时标记来源并核实，不自行替换。</w:t>
      </w:r>
    </w:p>
    <w:p>
      <w:pPr>
        <w:pStyle w:val="Heading2"/>
      </w:pPr>
      <w:r>
        <w:t>04 临床表现</w:t>
      </w:r>
    </w:p>
    <w:p>
      <w:r>
        <w:t>产后时间、喂养方式、疼痛红肿、乳汁过多、乳头损伤、发热病程。只保留患者真实报告的阳性及实际询问确认的阴性。没有询问的症状不写“否认”，没有测量的体温或疼痛评分不补造数值。</w:t>
      </w:r>
    </w:p>
    <w:p>
      <w:pPr>
        <w:pStyle w:val="Heading2"/>
      </w:pPr>
      <w:r>
        <w:t>05 专科检查</w:t>
      </w:r>
    </w:p>
    <w:p>
      <w:r>
        <w:t>红肿范围、压痛、硬结、波动与全身状态，检查不能机械写脓腔。侧别、钟点、距乳头距离、象限以实际记录为准；钟点与象限冲突不按经验改写。未查区域不能自动补“未及肿大淋巴结”。</w:t>
      </w:r>
    </w:p>
    <w:p>
      <w:pPr>
        <w:pStyle w:val="Heading2"/>
      </w:pPr>
      <w:r>
        <w:t>06 检验检查</w:t>
      </w:r>
    </w:p>
    <w:p>
      <w:r>
        <w:t>哺乳期乳腺炎不存在适用于全部患者的固定检验套餐。血常规、炎症指标、凝血、肝肾功能及妊娠相关检查依据实际情况记录；数值、单位、参考范围和采样时间同时保留，异常须结合背景解释。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必要时超声判断积液，培养按感染风险和临床需要选择。超声、钼靶、MRI分列检查日期和BI-RADS；原始报告整理不修改诊断所见，综合分析另列，不能把不同模态分级合并成一个更高级别。</w:t>
      </w:r>
    </w:p>
    <w:p>
      <w:pPr>
        <w:pStyle w:val="Heading2"/>
      </w:pPr>
      <w:r>
        <w:t>08 病理学检查</w:t>
      </w:r>
    </w:p>
    <w:p>
      <w:r>
        <w:t>普通炎症通常无病理；持续或不典型病灶按实际决定取样。逐份标注标本号、取样方式、取样日期、出报告日期和所属病灶。快速病理不能替代正式石蜡病理，病理补充报告作为新事件保存。</w:t>
      </w:r>
    </w:p>
    <w:p>
      <w:pPr>
        <w:pStyle w:val="Heading2"/>
      </w:pPr>
      <w:r>
        <w:t>09 诊断标准</w:t>
      </w:r>
    </w:p>
    <w:p>
      <w:r>
        <w:t>哺乳期乳腺炎症谱系，炎症不都等于细菌感染。诊断时先判断临床表现、影像、细胞学、组织学各自提供何种证据。影像风险不等于恶性组织学确诊，取材不足或病理不一致时不能作排除性结论。</w:t>
      </w:r>
    </w:p>
    <w:p>
      <w:pPr>
        <w:pStyle w:val="Heading2"/>
      </w:pPr>
      <w:r>
        <w:t>10 诊断依据</w:t>
      </w:r>
    </w:p>
    <w:p>
      <w:r>
        <w:t>本例哺乳期乳腺炎的依据按“症状与发现经过→真实查体→同一靶点影像→相应病理→必要的补充检测”组织。普通炎症通常无病理；持续或不典型病灶按实际决定取样；证据未全时明确目前仅支持到哪一级，不使用无出处的“诊断明确”。</w:t>
      </w:r>
    </w:p>
    <w:p>
      <w:pPr>
        <w:pStyle w:val="Heading2"/>
      </w:pPr>
      <w:r>
        <w:t>11 鉴别诊断</w:t>
      </w:r>
    </w:p>
    <w:p>
      <w:r>
        <w:t>乳汁淤积、脓肿、乳汁囊肿及炎性乳腺癌。从本例最需要解释的矛盾出发，分别写支持点、反对点及下一步区分证据。已有可靠恶性病理时，不机械列出一长串良性病变重复鉴别。</w:t>
      </w:r>
    </w:p>
    <w:p>
      <w:pPr>
        <w:pStyle w:val="Heading2"/>
      </w:pPr>
      <w:r>
        <w:t>12 分型及严重程度</w:t>
      </w:r>
    </w:p>
    <w:p>
      <w:r>
        <w:t>普通炎症通常无病理；持续或不典型病灶按实际决定取样。分型按报告或实际临床标准注明来源；局部范围、全身状况及功能影响分别评价，不能仅凭病名自动写“重症”。无完整量表资料不填写评分。</w:t>
      </w:r>
    </w:p>
    <w:p>
      <w:pPr>
        <w:pStyle w:val="Heading2"/>
      </w:pPr>
      <w:r>
        <w:t>13 肿瘤分期及证据要求</w:t>
      </w:r>
    </w:p>
    <w:p>
      <w:r>
        <w:t>哺乳期乳腺炎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支持与哺乳管理、是否抗感染分别评估，避免过度挤压或未经评估的侵入处理。疾病知识、可考虑的治疗、医师已拟定的计划、已开具医嘱和实际执行治疗各自分开。没有真实处方时不填药名剂量，不用“已予”描述建议。</w:t>
      </w:r>
    </w:p>
    <w:p>
      <w:pPr>
        <w:pStyle w:val="Heading2"/>
      </w:pPr>
      <w:r>
        <w:t>15 手术适应性评估</w:t>
      </w:r>
    </w:p>
    <w:p>
      <w:r>
        <w:t>支持与哺乳管理、是否抗感染分别评估，避免过度挤压或未经评估的侵入处理。书写需包含手术目标、替代路径、现有证据、耐受情况和患者已表达的选择。不能依据模板自动宣布“无手术禁忌”或“患者同意”。</w:t>
      </w:r>
    </w:p>
    <w:p>
      <w:pPr>
        <w:pStyle w:val="Heading2"/>
      </w:pPr>
      <w:r>
        <w:t>16 常见术式</w:t>
      </w:r>
    </w:p>
    <w:p>
      <w:r>
        <w:t>证实脓腔后医师决定穿刺、置管或切开引流。术式仅是本病可能涉及的路径，不构成患者已接受手术事实；左右侧、切除范围、定位方式、腋窝处理、麻醉和材料均取真实手术方案或记录。</w:t>
      </w:r>
    </w:p>
    <w:p>
      <w:pPr>
        <w:pStyle w:val="Heading2"/>
      </w:pPr>
      <w:r>
        <w:t>17 术前评估</w:t>
      </w:r>
    </w:p>
    <w:p>
      <w:r>
        <w:t>针对哺乳期乳腺炎复核：必要时超声判断积液，培养按感染风险和临床需要选择；普通炎症通常无病理；持续或不典型病灶按实际决定取样。结合基础疾病、既往治疗、抗凝或抗血小板药物、麻醉实际评估和待完成项目形成清单。延期或取消手术必须更新状态，不能沿用计划日期写术后病程。</w:t>
      </w:r>
    </w:p>
    <w:p>
      <w:pPr>
        <w:pStyle w:val="Heading2"/>
      </w:pPr>
      <w:r>
        <w:t>18 术前风险分析</w:t>
      </w:r>
    </w:p>
    <w:p>
      <w:r>
        <w:t>脓肿、症状加重、脱水及严重感染。另按真实术式纳入麻醉、出血、感染及VTE等适用风险；风险知情沟通只有实际完成后才能写为已告知，谈话对象、时间与内容不能虚构。</w:t>
      </w:r>
    </w:p>
    <w:p>
      <w:pPr>
        <w:pStyle w:val="Heading2"/>
      </w:pPr>
      <w:r>
        <w:t>19 术后观察</w:t>
      </w:r>
    </w:p>
    <w:p>
      <w:r>
        <w:t>评价症状消退、喂养可行性和持续肿块，药物哺乳安全由医师核对。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脓肿、症状加重、脱水及严重感染。症状与诊断分层表达；局部肿胀先评估积液、血肿及其他原因，皮瓣颜色异常不自动等于坏死，上肢麻木不自动等于明确神经损伤。危急病情先提醒临床处置。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哺乳期乳腺炎相关病史〕；专科查体：〔实际结果〕；辅助检查：〔同一病灶影像、取样及病理〕。初步诊断：〔当前证据支持的名称及诊断强度〕。诊断依据：〔逐项真实依据〕。鉴别诊断：〔选择乳汁淤积、脓肿、乳汁囊肿及炎性乳腺癌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哺乳期乳腺炎当前重点，核对必要时超声判断积液，培养按感染风险和临床需要选择，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哺乳期乳腺炎，重点分析普通炎症通常无病理；持续或不典型病灶按实际决定取样，鉴别乳汁淤积、脓肿、乳汁囊肿及炎性乳腺癌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哺乳期乳腺炎相关证据和诊疗时间轴，分析支持与哺乳管理、是否抗感染分别评估，避免过度挤压或未经评估的侵入处理，结合〔复杂因素、手术范围、肿瘤分期证据或功能目标〕讨论〔治疗顺序及替代路径〕。〔姓名〕主任医师意见为〔有真实来源的综合决策〕，后续关注评价症状消退、喂养可行性和持续肿块，药物哺乳安全由医师核对。不能把AI分析冒充主任已发表的意见。</w:t>
      </w:r>
    </w:p>
    <w:p>
      <w:pPr>
        <w:pStyle w:val="Heading2"/>
      </w:pPr>
      <w:r>
        <w:t>25 术前小结模板</w:t>
      </w:r>
    </w:p>
    <w:p>
      <w:r>
        <w:t>术前诊断：〔证据支持的诊断〕。诊断依据：〔临床、影像、病理〕。手术目的及适应性：〔针对哺乳期乳腺炎的医师评估〕。拟施手术：〔真实计划〕。拟麻醉方式：〔麻醉计划〕。术前准备：〔已完成及待完成项目分列〕。风险：脓肿、症状加重、脱水及严重感染。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脓肿、症状加重、脱水及严重感染，并关注评价症状消退、喂养可行性和持续肿块，药物哺乳安全由医师核对。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哺乳期乳腺炎术后恢复，当前重点为评价症状消退、喂养可行性和持续肿块，药物哺乳安全由医师核对；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哺乳期乳腺炎治疗背景，需考虑〔有证据的可能原因〕，暂不能排除〔需紧急评估事项〕。〔已实施处置及时间、执行者〕，〔复评反应〕，拟〔真实后续安排〕。重点警惕脓肿、症状加重、脱水及严重感染，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评价症状消退、喂养可行性和持续肿块，药物哺乳安全由医师核对；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哺乳期乳腺炎的侧别、靶点、证据层级、治疗状态、手术序号和报告可用时间；尤其复核：普通炎症通常无病理；持续或不典型病灶按实际决定取样；评价症状消退、喂养可行性和持续肿块，药物哺乳安全由医师核对。调用10作最终审查，关键冲突仅输出框外核实项，不生成未经核实净稿。</w:t>
      </w:r>
    </w:p>
    <w:p>
      <w:pPr>
        <w:pStyle w:val="Heading1"/>
      </w:pPr>
      <w:r>
        <w:t>非哺乳期炎症及肉芽肿性乳腺炎：30项临床与文书单元</w:t>
      </w:r>
    </w:p>
    <w:p>
      <w:pPr>
        <w:pStyle w:val="Heading2"/>
      </w:pPr>
      <w:r>
        <w:t>01 疾病定义</w:t>
      </w:r>
    </w:p>
    <w:p>
      <w:r>
        <w:t>非哺乳期炎症存在多种病因，肉芽肿性乳腺炎是需病理与排除相关原因支持的诊断。本节中的疾病名是知识主题，患者诊断仍取决于实际证据。未达到相应证据层级时使用“待查”“考虑”或报告原有限定语。</w:t>
      </w:r>
    </w:p>
    <w:p>
      <w:pPr>
        <w:pStyle w:val="Heading2"/>
      </w:pPr>
      <w:r>
        <w:t>02 发病机制及临床特点</w:t>
      </w:r>
    </w:p>
    <w:p>
      <w:r>
        <w:t>非哺乳期炎症及肉芽肿性乳腺炎的临床特点必须与本例病程、局部变化和取样范围共同解释。非哺乳期炎症存在多种病因，肉芽肿性乳腺炎是需病理与排除相关原因支持的诊断；病因、危险因素与患者已存在的事实分开，不能把一般机制写成患者确定病因。</w:t>
      </w:r>
    </w:p>
    <w:p>
      <w:pPr>
        <w:pStyle w:val="Heading2"/>
      </w:pPr>
      <w:r>
        <w:t>03 病史采集</w:t>
      </w:r>
    </w:p>
    <w:p>
      <w:r>
        <w:t>复发、窦道、用药、妊娠哺乳史、结核接触及免疫相关病史。按发生时间、检查时间、治疗时间顺序采集；患者自述与外院书面报告可同时保留，二者不一致时标记来源并核实，不自行替换。</w:t>
      </w:r>
    </w:p>
    <w:p>
      <w:pPr>
        <w:pStyle w:val="Heading2"/>
      </w:pPr>
      <w:r>
        <w:t>04 临床表现</w:t>
      </w:r>
    </w:p>
    <w:p>
      <w:r>
        <w:t>复发、窦道、用药、妊娠哺乳史、结核接触及免疫相关病史。只保留患者真实报告的阳性及实际询问确认的阴性。没有询问的症状不写“否认”，没有测量的体温或疼痛评分不补造数值。</w:t>
      </w:r>
    </w:p>
    <w:p>
      <w:pPr>
        <w:pStyle w:val="Heading2"/>
      </w:pPr>
      <w:r>
        <w:t>05 专科检查</w:t>
      </w:r>
    </w:p>
    <w:p>
      <w:r>
        <w:t>红肿硬结、窦口、皮肤缺损和乳晕受累分别记录。侧别、钟点、距乳头距离、象限以实际记录为准；钟点与象限冲突不按经验改写。未查区域不能自动补“未及肿大淋巴结”。</w:t>
      </w:r>
    </w:p>
    <w:p>
      <w:pPr>
        <w:pStyle w:val="Heading2"/>
      </w:pPr>
      <w:r>
        <w:t>06 检验检查</w:t>
      </w:r>
    </w:p>
    <w:p>
      <w:r>
        <w:t>非哺乳期炎症及肉芽肿性乳腺炎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超声评估脓腔及范围，培养和特殊病原检查按实际适应性。超声、钼靶、MRI分列检查日期和BI-RADS；原始报告整理不修改诊断所见，综合分析另列，不能把不同模态分级合并成一个更高级别。</w:t>
      </w:r>
    </w:p>
    <w:p>
      <w:pPr>
        <w:pStyle w:val="Heading2"/>
      </w:pPr>
      <w:r>
        <w:t>08 病理学检查</w:t>
      </w:r>
    </w:p>
    <w:p>
      <w:r>
        <w:t>肉芽肿性炎需保留病理原文，排除特异性感染与恶性后由团队明确病因。逐份标注标本号、取样方式、取样日期、出报告日期和所属病灶。快速病理不能替代正式石蜡病理，病理补充报告作为新事件保存。</w:t>
      </w:r>
    </w:p>
    <w:p>
      <w:pPr>
        <w:pStyle w:val="Heading2"/>
      </w:pPr>
      <w:r>
        <w:t>09 诊断标准</w:t>
      </w:r>
    </w:p>
    <w:p>
      <w:r>
        <w:t>非哺乳期炎症存在多种病因，肉芽肿性乳腺炎是需病理与排除相关原因支持的诊断。诊断时先判断临床表现、影像、细胞学、组织学各自提供何种证据。影像风险不等于恶性组织学确诊，取材不足或病理不一致时不能作排除性结论。</w:t>
      </w:r>
    </w:p>
    <w:p>
      <w:pPr>
        <w:pStyle w:val="Heading2"/>
      </w:pPr>
      <w:r>
        <w:t>10 诊断依据</w:t>
      </w:r>
    </w:p>
    <w:p>
      <w:r>
        <w:t>本例非哺乳期炎症及肉芽肿性乳腺炎的依据按“症状与发现经过→真实查体→同一靶点影像→相应病理→必要的补充检测”组织。肉芽肿性炎需保留病理原文，排除特异性感染与恶性后由团队明确病因；证据未全时明确目前仅支持到哪一级，不使用无出处的“诊断明确”。</w:t>
      </w:r>
    </w:p>
    <w:p>
      <w:pPr>
        <w:pStyle w:val="Heading2"/>
      </w:pPr>
      <w:r>
        <w:t>11 鉴别诊断</w:t>
      </w:r>
    </w:p>
    <w:p>
      <w:r>
        <w:t>导管周围炎、结核等感染、异物反应及炎性乳腺癌。从本例最需要解释的矛盾出发，分别写支持点、反对点及下一步区分证据。已有可靠恶性病理时，不机械列出一长串良性病变重复鉴别。</w:t>
      </w:r>
    </w:p>
    <w:p>
      <w:pPr>
        <w:pStyle w:val="Heading2"/>
      </w:pPr>
      <w:r>
        <w:t>12 分型及严重程度</w:t>
      </w:r>
    </w:p>
    <w:p>
      <w:r>
        <w:t>肉芽肿性炎需保留病理原文，排除特异性感染与恶性后由团队明确病因。分型按报告或实际临床标准注明来源；局部范围、全身状况及功能影响分别评价，不能仅凭病名自动写“重症”。无完整量表资料不填写评分。</w:t>
      </w:r>
    </w:p>
    <w:p>
      <w:pPr>
        <w:pStyle w:val="Heading2"/>
      </w:pPr>
      <w:r>
        <w:t>13 肿瘤分期及证据要求</w:t>
      </w:r>
    </w:p>
    <w:p>
      <w:r>
        <w:t>非哺乳期炎症及肉芽肿性乳腺炎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不能仅凭红肿自动使用抗菌药或激素；病因不明先完善必要证据。疾病知识、可考虑的治疗、医师已拟定的计划、已开具医嘱和实际执行治疗各自分开。没有真实处方时不填药名剂量，不用“已予”描述建议。</w:t>
      </w:r>
    </w:p>
    <w:p>
      <w:pPr>
        <w:pStyle w:val="Heading2"/>
      </w:pPr>
      <w:r>
        <w:t>15 手术适应性评估</w:t>
      </w:r>
    </w:p>
    <w:p>
      <w:r>
        <w:t>不能仅凭红肿自动使用抗菌药或激素；病因不明先完善必要证据。书写需包含手术目标、替代路径、现有证据、耐受情况和患者已表达的选择。不能依据模板自动宣布“无手术禁忌”或“患者同意”。</w:t>
      </w:r>
    </w:p>
    <w:p>
      <w:pPr>
        <w:pStyle w:val="Heading2"/>
      </w:pPr>
      <w:r>
        <w:t>16 常见术式</w:t>
      </w:r>
    </w:p>
    <w:p>
      <w:r>
        <w:t>脓肿引流、病变切除等仅记录已确认计划。术式仅是本病可能涉及的路径，不构成患者已接受手术事实；左右侧、切除范围、定位方式、腋窝处理、麻醉和材料均取真实手术方案或记录。</w:t>
      </w:r>
    </w:p>
    <w:p>
      <w:pPr>
        <w:pStyle w:val="Heading2"/>
      </w:pPr>
      <w:r>
        <w:t>17 术前评估</w:t>
      </w:r>
    </w:p>
    <w:p>
      <w:r>
        <w:t>针对非哺乳期炎症及肉芽肿性乳腺炎复核：超声评估脓腔及范围，培养和特殊病原检查按实际适应性；肉芽肿性炎需保留病理原文，排除特异性感染与恶性后由团队明确病因。结合基础疾病、既往治疗、抗凝或抗血小板药物、麻醉实际评估和待完成项目形成清单。延期或取消手术必须更新状态，不能沿用计划日期写术后病程。</w:t>
      </w:r>
    </w:p>
    <w:p>
      <w:pPr>
        <w:pStyle w:val="Heading2"/>
      </w:pPr>
      <w:r>
        <w:t>18 术前风险分析</w:t>
      </w:r>
    </w:p>
    <w:p>
      <w:r>
        <w:t>窦道迁延、反复手术、药物不良反应及漏诊恶性。另按真实术式纳入麻醉、出血、感染及VTE等适用风险；风险知情沟通只有实际完成后才能写为已告知，谈话对象、时间与内容不能虚构。</w:t>
      </w:r>
    </w:p>
    <w:p>
      <w:pPr>
        <w:pStyle w:val="Heading2"/>
      </w:pPr>
      <w:r>
        <w:t>19 术后观察</w:t>
      </w:r>
    </w:p>
    <w:p>
      <w:r>
        <w:t>记录病灶面积、窦道、用药阶段和复发部位。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窦道迁延、反复手术、药物不良反应及漏诊恶性。症状与诊断分层表达；局部肿胀先评估积液、血肿及其他原因，皮瓣颜色异常不自动等于坏死，上肢麻木不自动等于明确神经损伤。危急病情先提醒临床处置。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非哺乳期炎症及肉芽肿性乳腺炎相关病史〕；专科查体：〔实际结果〕；辅助检查：〔同一病灶影像、取样及病理〕。初步诊断：〔当前证据支持的名称及诊断强度〕。诊断依据：〔逐项真实依据〕。鉴别诊断：〔选择导管周围炎、结核等感染、异物反应及炎性乳腺癌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非哺乳期炎症及肉芽肿性乳腺炎当前重点，核对超声评估脓腔及范围，培养和特殊病原检查按实际适应性，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非哺乳期炎症及肉芽肿性乳腺炎，重点分析肉芽肿性炎需保留病理原文，排除特异性感染与恶性后由团队明确病因，鉴别导管周围炎、结核等感染、异物反应及炎性乳腺癌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非哺乳期炎症及肉芽肿性乳腺炎相关证据和诊疗时间轴，分析不能仅凭红肿自动使用抗菌药或激素；病因不明先完善必要证据，结合〔复杂因素、手术范围、肿瘤分期证据或功能目标〕讨论〔治疗顺序及替代路径〕。〔姓名〕主任医师意见为〔有真实来源的综合决策〕，后续关注记录病灶面积、窦道、用药阶段和复发部位。不能把AI分析冒充主任已发表的意见。</w:t>
      </w:r>
    </w:p>
    <w:p>
      <w:pPr>
        <w:pStyle w:val="Heading2"/>
      </w:pPr>
      <w:r>
        <w:t>25 术前小结模板</w:t>
      </w:r>
    </w:p>
    <w:p>
      <w:r>
        <w:t>术前诊断：〔证据支持的诊断〕。诊断依据：〔临床、影像、病理〕。手术目的及适应性：〔针对非哺乳期炎症及肉芽肿性乳腺炎的医师评估〕。拟施手术：〔真实计划〕。拟麻醉方式：〔麻醉计划〕。术前准备：〔已完成及待完成项目分列〕。风险：窦道迁延、反复手术、药物不良反应及漏诊恶性。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窦道迁延、反复手术、药物不良反应及漏诊恶性，并关注记录病灶面积、窦道、用药阶段和复发部位。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非哺乳期炎症及肉芽肿性乳腺炎术后恢复，当前重点为记录病灶面积、窦道、用药阶段和复发部位；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非哺乳期炎症及肉芽肿性乳腺炎治疗背景，需考虑〔有证据的可能原因〕，暂不能排除〔需紧急评估事项〕。〔已实施处置及时间、执行者〕，〔复评反应〕，拟〔真实后续安排〕。重点警惕窦道迁延、反复手术、药物不良反应及漏诊恶性，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记录病灶面积、窦道、用药阶段和复发部位；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非哺乳期炎症及肉芽肿性乳腺炎的侧别、靶点、证据层级、治疗状态、手术序号和报告可用时间；尤其复核：肉芽肿性炎需保留病理原文，排除特异性感染与恶性后由团队明确病因；记录病灶面积、窦道、用药阶段和复发部位。调用10作最终审查，关键冲突仅输出框外核实项，不生成未经核实净稿。</w:t>
      </w:r>
    </w:p>
    <w:p>
      <w:pPr>
        <w:pStyle w:val="Heading1"/>
      </w:pPr>
      <w:r>
        <w:t>乳腺脓肿及其他感染：30项临床与文书单元</w:t>
      </w:r>
    </w:p>
    <w:p>
      <w:pPr>
        <w:pStyle w:val="Heading2"/>
      </w:pPr>
      <w:r>
        <w:t>01 疾病定义</w:t>
      </w:r>
    </w:p>
    <w:p>
      <w:r>
        <w:t>局限性脓液积聚需局部表现、影像或穿刺证据综合支持。本节中的疾病名是知识主题，患者诊断仍取决于实际证据。未达到相应证据层级时使用“待查”“考虑”或报告原有限定语。</w:t>
      </w:r>
    </w:p>
    <w:p>
      <w:pPr>
        <w:pStyle w:val="Heading2"/>
      </w:pPr>
      <w:r>
        <w:t>02 发病机制及临床特点</w:t>
      </w:r>
    </w:p>
    <w:p>
      <w:r>
        <w:t>乳腺脓肿及其他感染的临床特点必须与本例病程、局部变化和取样范围共同解释。局限性脓液积聚需局部表现、影像或穿刺证据综合支持；病因、危险因素与患者已存在的事实分开，不能把一般机制写成患者确定病因。</w:t>
      </w:r>
    </w:p>
    <w:p>
      <w:pPr>
        <w:pStyle w:val="Heading2"/>
      </w:pPr>
      <w:r>
        <w:t>03 病史采集</w:t>
      </w:r>
    </w:p>
    <w:p>
      <w:r>
        <w:t>症状进展、发热寒战、既往引流、抗菌药暴露及免疫抑制。按发生时间、检查时间、治疗时间顺序采集；患者自述与外院书面报告可同时保留，二者不一致时标记来源并核实，不自行替换。</w:t>
      </w:r>
    </w:p>
    <w:p>
      <w:pPr>
        <w:pStyle w:val="Heading2"/>
      </w:pPr>
      <w:r>
        <w:t>04 临床表现</w:t>
      </w:r>
    </w:p>
    <w:p>
      <w:r>
        <w:t>症状进展、发热寒战、既往引流、抗菌药暴露及免疫抑制。只保留患者真实报告的阳性及实际询问确认的阴性。没有询问的症状不写“否认”，没有测量的体温或疼痛评分不补造数值。</w:t>
      </w:r>
    </w:p>
    <w:p>
      <w:pPr>
        <w:pStyle w:val="Heading2"/>
      </w:pPr>
      <w:r>
        <w:t>05 专科检查</w:t>
      </w:r>
    </w:p>
    <w:p>
      <w:r>
        <w:t>生命体征和局部波动、红肿范围、皮肤缺血须真实记录。侧别、钟点、距乳头距离、象限以实际记录为准；钟点与象限冲突不按经验改写。未查区域不能自动补“未及肿大淋巴结”。</w:t>
      </w:r>
    </w:p>
    <w:p>
      <w:pPr>
        <w:pStyle w:val="Heading2"/>
      </w:pPr>
      <w:r>
        <w:t>06 检验检查</w:t>
      </w:r>
    </w:p>
    <w:p>
      <w:r>
        <w:t>乳腺脓肿及其他感染不存在适用于全部患者的固定检验套餐。血常规、炎症指标、凝血、肝肾功能及妊娠相关检查依据实际情况记录；数值、单位、参考范围和采样时间同时保留，异常须结合背景解释。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超声定位与分隔，脓液培养及药敏有结果后再归因。超声、钼靶、MRI分列检查日期和BI-RADS；原始报告整理不修改诊断所见，综合分析另列，不能把不同模态分级合并成一个更高级别。</w:t>
      </w:r>
    </w:p>
    <w:p>
      <w:pPr>
        <w:pStyle w:val="Heading2"/>
      </w:pPr>
      <w:r>
        <w:t>08 病理学检查</w:t>
      </w:r>
    </w:p>
    <w:p>
      <w:r>
        <w:t>仅在实际组织取样时记录病理，不能把脓液性状当组织确诊。逐份标注标本号、取样方式、取样日期、出报告日期和所属病灶。快速病理不能替代正式石蜡病理，病理补充报告作为新事件保存。</w:t>
      </w:r>
    </w:p>
    <w:p>
      <w:pPr>
        <w:pStyle w:val="Heading2"/>
      </w:pPr>
      <w:r>
        <w:t>09 诊断标准</w:t>
      </w:r>
    </w:p>
    <w:p>
      <w:r>
        <w:t>局限性脓液积聚需局部表现、影像或穿刺证据综合支持。诊断时先判断临床表现、影像、细胞学、组织学各自提供何种证据。影像风险不等于恶性组织学确诊，取材不足或病理不一致时不能作排除性结论。</w:t>
      </w:r>
    </w:p>
    <w:p>
      <w:pPr>
        <w:pStyle w:val="Heading2"/>
      </w:pPr>
      <w:r>
        <w:t>10 诊断依据</w:t>
      </w:r>
    </w:p>
    <w:p>
      <w:r>
        <w:t>本例乳腺脓肿及其他感染的依据按“症状与发现经过→真实查体→同一靶点影像→相应病理→必要的补充检测”组织。仅在实际组织取样时记录病理，不能把脓液性状当组织确诊；证据未全时明确目前仅支持到哪一级，不使用无出处的“诊断明确”。</w:t>
      </w:r>
    </w:p>
    <w:p>
      <w:pPr>
        <w:pStyle w:val="Heading2"/>
      </w:pPr>
      <w:r>
        <w:t>11 鉴别诊断</w:t>
      </w:r>
    </w:p>
    <w:p>
      <w:r>
        <w:t>感染性囊肿、血肿、无菌炎症及肿瘤坏死。从本例最需要解释的矛盾出发，分别写支持点、反对点及下一步区分证据。已有可靠恶性病理时，不机械列出一长串良性病变重复鉴别。</w:t>
      </w:r>
    </w:p>
    <w:p>
      <w:pPr>
        <w:pStyle w:val="Heading2"/>
      </w:pPr>
      <w:r>
        <w:t>12 分型及严重程度</w:t>
      </w:r>
    </w:p>
    <w:p>
      <w:r>
        <w:t>仅在实际组织取样时记录病理，不能把脓液性状当组织确诊。分型按报告或实际临床标准注明来源；局部范围、全身状况及功能影响分别评价，不能仅凭病名自动写“重症”。无完整量表资料不填写评分。</w:t>
      </w:r>
    </w:p>
    <w:p>
      <w:pPr>
        <w:pStyle w:val="Heading2"/>
      </w:pPr>
      <w:r>
        <w:t>13 肿瘤分期及证据要求</w:t>
      </w:r>
    </w:p>
    <w:p>
      <w:r>
        <w:t>乳腺脓肿及其他感染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评估感染源控制与全身情况，严重感染及时衔接急诊处理。疾病知识、可考虑的治疗、医师已拟定的计划、已开具医嘱和实际执行治疗各自分开。没有真实处方时不填药名剂量，不用“已予”描述建议。</w:t>
      </w:r>
    </w:p>
    <w:p>
      <w:pPr>
        <w:pStyle w:val="Heading2"/>
      </w:pPr>
      <w:r>
        <w:t>15 手术适应性评估</w:t>
      </w:r>
    </w:p>
    <w:p>
      <w:r>
        <w:t>评估感染源控制与全身情况，严重感染及时衔接急诊处理。书写需包含手术目标、替代路径、现有证据、耐受情况和患者已表达的选择。不能依据模板自动宣布“无手术禁忌”或“患者同意”。</w:t>
      </w:r>
    </w:p>
    <w:p>
      <w:pPr>
        <w:pStyle w:val="Heading2"/>
      </w:pPr>
      <w:r>
        <w:t>16 常见术式</w:t>
      </w:r>
    </w:p>
    <w:p>
      <w:r>
        <w:t>超声引导穿刺、置管或切开引流按真实执行记录。术式仅是本病可能涉及的路径，不构成患者已接受手术事实；左右侧、切除范围、定位方式、腋窝处理、麻醉和材料均取真实手术方案或记录。</w:t>
      </w:r>
    </w:p>
    <w:p>
      <w:pPr>
        <w:pStyle w:val="Heading2"/>
      </w:pPr>
      <w:r>
        <w:t>17 术前评估</w:t>
      </w:r>
    </w:p>
    <w:p>
      <w:r>
        <w:t>针对乳腺脓肿及其他感染复核：超声定位与分隔，脓液培养及药敏有结果后再归因；仅在实际组织取样时记录病理，不能把脓液性状当组织确诊。结合基础疾病、既往治疗、抗凝或抗血小板药物、麻醉实际评估和待完成项目形成清单。延期或取消手术必须更新状态，不能沿用计划日期写术后病程。</w:t>
      </w:r>
    </w:p>
    <w:p>
      <w:pPr>
        <w:pStyle w:val="Heading2"/>
      </w:pPr>
      <w:r>
        <w:t>18 术前风险分析</w:t>
      </w:r>
    </w:p>
    <w:p>
      <w:r>
        <w:t>脓毒症、出血、复发、乳瘘及伤口不愈。另按真实术式纳入麻醉、出血、感染及VTE等适用风险；风险知情沟通只有实际完成后才能写为已告知，谈话对象、时间与内容不能虚构。</w:t>
      </w:r>
    </w:p>
    <w:p>
      <w:pPr>
        <w:pStyle w:val="Heading2"/>
      </w:pPr>
      <w:r>
        <w:t>19 术后观察</w:t>
      </w:r>
    </w:p>
    <w:p>
      <w:r>
        <w:t>核对引流量、培养回报与抗菌药调整状态。同时关注疼痛、真实生命体征、切口与局部肿胀；只有存在皮瓣、引流、供区或腋窝手术时才记录对应观察。阴性体征须来自当次检查，不能复制前日结果当今日查体。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脓毒症、出血、复发、乳瘘及伤口不愈。症状与诊断分层表达；局部肿胀先评估积液、血肿及其他原因，皮瓣颜色异常不自动等于坏死，上肢麻木不自动等于明确神经损伤。危急病情先提醒临床处置。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脓肿及其他感染相关病史〕；专科查体：〔实际结果〕；辅助检查：〔同一病灶影像、取样及病理〕。初步诊断：〔当前证据支持的名称及诊断强度〕。诊断依据：〔逐项真实依据〕。鉴别诊断：〔选择感染性囊肿、血肿、无菌炎症及肿瘤坏死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脓肿及其他感染当前重点，核对超声定位与分隔，脓液培养及药敏有结果后再归因，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脓肿及其他感染，重点分析仅在实际组织取样时记录病理，不能把脓液性状当组织确诊，鉴别感染性囊肿、血肿、无菌炎症及肿瘤坏死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脓肿及其他感染相关证据和诊疗时间轴，分析评估感染源控制与全身情况，严重感染及时衔接急诊处理，结合〔复杂因素、手术范围、肿瘤分期证据或功能目标〕讨论〔治疗顺序及替代路径〕。〔姓名〕主任医师意见为〔有真实来源的综合决策〕，后续关注核对引流量、培养回报与抗菌药调整状态。不能把AI分析冒充主任已发表的意见。</w:t>
      </w:r>
    </w:p>
    <w:p>
      <w:pPr>
        <w:pStyle w:val="Heading2"/>
      </w:pPr>
      <w:r>
        <w:t>25 术前小结模板</w:t>
      </w:r>
    </w:p>
    <w:p>
      <w:r>
        <w:t>术前诊断：〔证据支持的诊断〕。诊断依据：〔临床、影像、病理〕。手术目的及适应性：〔针对乳腺脓肿及其他感染的医师评估〕。拟施手术：〔真实计划〕。拟麻醉方式：〔麻醉计划〕。术前准备：〔已完成及待完成项目分列〕。风险：脓毒症、出血、复发、乳瘘及伤口不愈。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脓毒症、出血、复发、乳瘘及伤口不愈，并关注核对引流量、培养回报与抗菌药调整状态。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脓肿及其他感染术后恢复，当前重点为核对引流量、培养回报与抗菌药调整状态；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脓肿及其他感染治疗背景，需考虑〔有证据的可能原因〕，暂不能排除〔需紧急评估事项〕。〔已实施处置及时间、执行者〕，〔复评反应〕，拟〔真实后续安排〕。重点警惕脓毒症、出血、复发、乳瘘及伤口不愈，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核对引流量、培养回报与抗菌药调整状态；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脓肿及其他感染的侧别、靶点、证据层级、治疗状态、手术序号和报告可用时间；尤其复核：仅在实际组织取样时记录病理，不能把脓液性状当组织确诊；核对引流量、培养回报与抗菌药调整状态。调用10作最终审查，关键冲突仅输出框外核实项，不生成未经核实净稿。</w:t>
      </w:r>
    </w:p>
    <w:p>
      <w:pPr>
        <w:pStyle w:val="Heading1"/>
      </w:pPr>
      <w:r>
        <w:t>指南来源、适用范围与修订记录</w:t>
      </w:r>
    </w:p>
    <w:p>
      <w:r>
        <w:t>核验日期：2026年10月26日。1. 中国抗癌协会乳腺癌专业委员会等：《中国抗癌协会乳腺癌诊治指南与规范（2026年版）》，中国癌症杂志出版原始页：https://www.china-oncology.com/zh/article/doi/10.19401/j.cnki.1007-3639.2025.12.009/ 。本模块仅用其作为中国乳腺诊疗框架来源，不复制具体治疗方案。2. ACR BI-RADS v2025 Manual，2025年，官方版本页：https://www.acr.org/Clinical-Resources/Clinical-Tools-and-Reference/Reporting-and-Data-Systems/BI-RADS 。已核验版本存在及适用乳腺影像范围；未获得付费手册全文，不据此重算患者分级。3. ASCO/CAP HER2 Testing in Breast Cancer，2023更新，官方状态为Active：https://www.cap.org/cap-guidelines/her2-testing-in-breast-cancer-2023-guideline-update/ 。用于核对HER2结果层级，实际治疗仍需适用现行中国方案与药品信息。4. ICCR Invasive Carcinoma of the Breast in the Setting of Neoadjuvant Therapy，第二版2.0，2023年5月发布（网页文件路径含2024不代表版本年）：https://www.iccr-cancer.org/wp-content/uploads/2024/03/ICCR-Invasive-breast-neoadjuvant-2nd-ed-v2.0-bookmark-1.pdf 。用于新辅助后标本与yp分类的表达。5. Academy of Breastfeeding Medicine Clinical Protocol #36: The Mastitis Spectrum，修订2022，官方目录：https://www.bfmed.org/protocols ，原文出版DOI：10.1089/bfm.2022.29207.kbm；用于炎症谱系背景。6. Ontario Health/Cancer Care Ontario，Postmastectomy Breast Reconstruction in Patients with Non-Metastatic Breast Cancer，2025，官方指南入口：https://www.cancercareontario.ca/en/guidelines-advice/types-of-cancer/31721 。用于重建评估领域边界；官方入口正文访问返回403，已核验公开检索摘要与2025年原始发表记录，未据此声称完整读取官方指南全文。未宣称已核验CSCO2026全文；涉及本院使用的CSCO、AJCC/UICC具体版本、切缘阈值、手术豁免条件与方案细则时，由使用者核对医院授权正文后再应用。所有证据等级必须回查原文，不自行附加。</w:t>
      </w:r>
    </w:p>
    <w:p>
      <w:r>
        <w:t>V2.0初次建设，2026年10月26日。迁移来源为用户电脑原《乳腺外科专病模板库》；保留侧别、病灶、标本、治疗状态等约束，重构为分病种全流程模块。下一次修订应记录变更条款、来源版本、影响的路由与回归测试，不能仅修改日期。</w:t>
      </w:r>
    </w:p>
    <w:p>
      <w:pPr>
        <w:pStyle w:val="Heading1"/>
      </w:pPr>
      <w:r>
        <w:t>常见错误与专科输出验收</w:t>
      </w:r>
    </w:p>
    <w:p>
      <w:r>
        <w:t>常见错误：把临床怀疑改成组织学确诊；把一侧病理或免疫组化套给另一侧；未核对治疗前后状态便填分期；把前哨活检写为清扫；无查体自动写皮瓣血运良好；无引流信息补管道和引流量；把建议治疗写成已完成；把影像消失写成病理完全缓解；无原始查房意见而冒用医师名义。</w:t>
      </w:r>
    </w:p>
    <w:p>
      <w:r>
        <w:t>验收时用来源表逐句核对事实，将判断与医嘱执行分别标记。对侧别、患者身份、标本归属、手术状态及日期等关键冲突阻断净稿；报告待回报、药物待核对、分期缺项等须有明确后续追踪。术后观察以当日事实为准，稳定的历史诊断可延续，当日未查的皮瓣或上肢功能不能复制前日“正常”。</w:t>
      </w:r>
    </w:p>
    <w:p>
      <w:pPr>
        <w:pStyle w:val="Heading1"/>
      </w:pPr>
      <w:r>
        <w:t>逐病种最小输入与缺失资料处理卡</w:t>
      </w:r>
    </w:p>
    <w:p>
      <w:r>
        <w:t>乳腺纤维腺瘤最小输入：需提供病灶侧别与位置、目标文书时间、当前治疗阶段，以及本节关键证据：穿刺或切除病理明确纤维腺瘤；纤维上皮性病变不自动等同纤维腺瘤。如果只有病名，最多提供知识解释与采集问题，不能生成事实完整的患者病历。可用的分析句式为“结合已核对的症状、同一病灶的影像与取样结果，目前证据支持……，仍需明确……”。追问应优先解决超声核对三径和历次测量条件，影像与病理不一致时重新评估靶点所涉及的归属和范围问题，再评估稳定且影像病理一致时可由医师评估观察；增长、症状、取样不足或不一致时再评估切除。出现异常时应围绕遗漏同侧其他病灶、乳房外形改变、切口血肿及病理升级复核事实；出院或随访时应落实核对切除病灶和正式病理，按实际方案随访未切除病灶。原资料与本节知识不符时不修改原资料，以核实原报告或专科复核解决差异。</w:t>
      </w:r>
    </w:p>
    <w:p>
      <w:r>
        <w:t>乳腺囊肿及囊实性病变最小输入：需提供病灶侧别与位置、目标文书时间、当前治疗阶段，以及本节关键证据：抽液细胞学与实性靶点组织学分别归档，阴性细胞学不能替代完整取样。如果只有病名，最多提供知识解释与采集问题，不能生成事实完整的患者病历。可用的分析句式为“结合已核对的症状、同一病灶的影像与取样结果，目前证据支持……，仍需明确……”。追问应优先解决超声明确壁、分隔、内部回声与血流，穿刺后残余实性部分另行对应所涉及的归属和范围问题，再评估单纯囊肿可评估观察或症状性处理；囊实性病变按实性靶点进一步取样。出现异常时应围绕取样偏倚、出血、感染及反复积液复核事实；出院或随访时应落实随访囊腔与实性部分变化，不把抽液消失写作病理良性。原资料与本节知识不符时不修改原资料，以核实原报告或专科复核解决差异。</w:t>
      </w:r>
    </w:p>
    <w:p>
      <w:r>
        <w:t>乳腺腺病与增生相关问题最小输入：需提供病灶侧别与位置、目标文书时间、当前治疗阶段，以及本节关键证据：仅在实际取样时引用腺病、硬化性腺病等组织学名称。如果只有病名，最多提供知识解释与采集问题，不能生成事实完整的患者病历。可用的分析句式为“结合已核对的症状、同一病灶的影像与取样结果，目前证据支持……，仍需明确……”。追问应优先解决影像按症状与触及部位对应，不为所有乳痛安排同一检查套餐所涉及的归属和范围问题，再评估症状管理与影像靶点处理分别制定，不能因增生自动开药或手术。出现异常时应围绕过度治疗、忽略固定病灶及检查病理不一致复核事实；出院或随访时应落实按靶点风险与医师安排复查，乳痛改善不代表病灶消失。原资料与本节知识不符时不修改原资料，以核实原报告或专科复核解决差异。</w:t>
      </w:r>
    </w:p>
    <w:p>
      <w:r>
        <w:t>乳腺导管扩张最小输入：需提供病灶侧别与位置、目标文书时间、当前治疗阶段，以及本节关键证据：导管周围炎或导管内病变须按取材病理，不能凭扩张径替代。如果只有病名，最多提供知识解释与采集问题，不能生成事实完整的患者病历。可用的分析句式为“结合已核对的症状、同一病灶的影像与取样结果，目前证据支持……，仍需明确……”。追问应优先解决超声记录扩张导管及腔内实性成分，必要影像由医师决定所涉及的归属和范围问题，再评估区分单纯影像扩张、症状性导管病变与感染，不自动抗感染。出现异常时应围绕乳头感觉改变、乳管损伤、复发及瘘管复核事实；出院或随访时应落实记录溢液复发、病理及伤口变化。原资料与本节知识不符时不修改原资料，以核实原报告或专科复核解决差异。</w:t>
      </w:r>
    </w:p>
    <w:p>
      <w:r>
        <w:t>乳管内乳头状瘤最小输入：需提供病灶侧别与位置、目标文书时间、当前治疗阶段，以及本节关键证据：穿刺乳头状病变需保留原术语；有无非典型增生及完整切除依据正式报告。如果只有病名，最多提供知识解释与采集问题，不能生成事实完整的患者病历。可用的分析句式为“结合已核对的症状、同一病灶的影像与取样结果，目前证据支持……，仍需明确……”。追问应优先解决超声、钼靶或MRI对导管病变的定位需与取样靶点核对所涉及的归属和范围问题，再评估依据症状、病理异型性、影像病理一致性及取样完整性决定观察或切除。出现异常时应围绕取样低估、持续溢液、乳头局部缺血及外形影响复核事实；出院或随访时应落实核对正式病理是否升级及溢液是否持续。原资料与本节知识不符时不修改原资料，以核实原报告或专科复核解决差异。</w:t>
      </w:r>
    </w:p>
    <w:p>
      <w:r>
        <w:t>乳头溢液待查最小输入：需提供病灶侧别与位置、目标文书时间、当前治疗阶段，以及本节关键证据：有明确靶点时组织取样，未取得病理继续使用症状诊断。如果只有病名，最多提供知识解释与采集问题，不能生成事实完整的患者病历。可用的分析句式为“结合已核对的症状、同一病灶的影像与取样结果，目前证据支持……，仍需明确……”。追问应优先解决影像、内分泌或其他检查按实际适应性；溢液细胞学阴性不排除肿瘤所涉及的归属和范围问题，再评估先明确来源和病灶对应，再决定监测、取样或手术。出现异常时应围绕病因未明而过早确诊、漏诊皮损相关病变复核事实；出院或随访时应落实建立症状、影像、病理三条随访线。原资料与本节知识不符时不修改原资料，以核实原报告或专科复核解决差异。</w:t>
      </w:r>
    </w:p>
    <w:p>
      <w:r>
        <w:t>非典型增生及高危病变最小输入：需提供病灶侧别与位置、目标文书时间、当前治疗阶段，以及本节关键证据：病理原文、取样方式及是否合并其他病变均须保留。如果只有病名，最多提供知识解释与采集问题，不能生成事实完整的患者病历。可用的分析句式为“结合已核对的症状、同一病灶的影像与取样结果，目前证据支持……，仍需明确……”。追问应优先解决核对钙化回收、定位标记及影像病理一致性所涉及的归属和范围问题，再评估由专科结合低估风险与取样范围决定进一步切除或监测；风险降低治疗另行咨询。出现异常时应围绕组织学升级、定位遗漏及把风险标记误写为浸润癌复核事实；出院或随访时应落实明确剩余影像靶点与长期风险管理责任人。原资料与本节知识不符时不修改原资料，以核实原报告或专科复核解决差异。</w:t>
      </w:r>
    </w:p>
    <w:p>
      <w:r>
        <w:t>乳腺叶状肿瘤最小输入：需提供病灶侧别与位置、目标文书时间、当前治疗阶段，以及本节关键证据：按正式病理保留良性、交界性或恶性及切缘信息，穿刺可能不能充分分级。如果只有病名，最多提供知识解释与采集问题，不能生成事实完整的患者病历。可用的分析句式为“结合已核对的症状、同一病灶的影像与取样结果，目前证据支持……，仍需明确……”。追问应优先解决超声与其他适用影像评估范围，但影像不能决定良性或恶性等级所涉及的归属和范围问题，再评估切除范围结合病理类型、切缘及乳房条件由团队决定，不套用癌腋窝规则。出现异常时应围绕局部复发、切缘不足、巨大缺损及术后外形改变复核事实；出院或随访时应落实关注局部复发，恶性病例按团队决定评估远处风险。原资料与本节知识不符时不修改原资料，以核实原报告或专科复核解决差异。</w:t>
      </w:r>
    </w:p>
    <w:p>
      <w:r>
        <w:t>哺乳期乳腺炎最小输入：需提供病灶侧别与位置、目标文书时间、当前治疗阶段，以及本节关键证据：普通炎症通常无病理；持续或不典型病灶按实际决定取样。如果只有病名，最多提供知识解释与采集问题，不能生成事实完整的患者病历。可用的分析句式为“结合已核对的症状、同一病灶的影像与取样结果，目前证据支持……，仍需明确……”。追问应优先解决必要时超声判断积液，培养按感染风险和临床需要选择所涉及的归属和范围问题，再评估支持与哺乳管理、是否抗感染分别评估，避免过度挤压或未经评估的侵入处理。出现异常时应围绕脓肿、症状加重、脱水及严重感染复核事实；出院或随访时应落实评价症状消退、喂养可行性和持续肿块，药物哺乳安全由医师核对。原资料与本节知识不符时不修改原资料，以核实原报告或专科复核解决差异。</w:t>
      </w:r>
    </w:p>
    <w:p>
      <w:r>
        <w:t>非哺乳期炎症及肉芽肿性乳腺炎最小输入：需提供病灶侧别与位置、目标文书时间、当前治疗阶段，以及本节关键证据：肉芽肿性炎需保留病理原文，排除特异性感染与恶性后由团队明确病因。如果只有病名，最多提供知识解释与采集问题，不能生成事实完整的患者病历。可用的分析句式为“结合已核对的症状、同一病灶的影像与取样结果，目前证据支持……，仍需明确……”。追问应优先解决超声评估脓腔及范围，培养和特殊病原检查按实际适应性所涉及的归属和范围问题，再评估不能仅凭红肿自动使用抗菌药或激素；病因不明先完善必要证据。出现异常时应围绕窦道迁延、反复手术、药物不良反应及漏诊恶性复核事实；出院或随访时应落实记录病灶面积、窦道、用药阶段和复发部位。原资料与本节知识不符时不修改原资料，以核实原报告或专科复核解决差异。</w:t>
      </w:r>
    </w:p>
    <w:p>
      <w:r>
        <w:t>乳腺脓肿及其他感染最小输入：需提供病灶侧别与位置、目标文书时间、当前治疗阶段，以及本节关键证据：仅在实际组织取样时记录病理，不能把脓液性状当组织确诊。如果只有病名，最多提供知识解释与采集问题，不能生成事实完整的患者病历。可用的分析句式为“结合已核对的症状、同一病灶的影像与取样结果，目前证据支持……，仍需明确……”。追问应优先解决超声定位与分隔，脓液培养及药敏有结果后再归因所涉及的归属和范围问题，再评估评估感染源控制与全身情况，严重感染及时衔接急诊处理。出现异常时应围绕脓毒症、出血、复发、乳瘘及伤口不愈复核事实；出院或随访时应落实核对引流量、培养回报与抗菌药调整状态。原资料与本节知识不符时不修改原资料，以核实原报告或专科复核解决差异。</w:t>
      </w:r>
    </w:p>
    <w:p>
      <w:pPr>
        <w:pStyle w:val="Heading1"/>
      </w:pPr>
      <w:r>
        <w:t>典型虚构病例示例</w:t>
      </w:r>
    </w:p>
    <w:p>
      <w:r>
        <w:t>以下内容为虚构演练，不得作为真实患者资料，也不得将其中的检查、手术或医师意见迁移至实际病例。</w:t>
      </w:r>
    </w:p>
    <w:p>
      <w:r>
        <w:t>本例为完整虚构教学资料，不得迁入真实患者。</w:t>
      </w:r>
    </w:p>
    <w:p>
      <w:r>
        <w:t>2026年10月26日 09:00 首次病程记录</w:t>
      </w:r>
    </w:p>
    <w:p>
      <w:r>
        <w:t>```text</w:t>
      </w:r>
    </w:p>
    <w:p>
      <w:r>
        <w:t>病例特点：虚构患者教学乙，女，28岁，右乳肿物2个月，近1个月自觉增大。查体右乳10点方向距乳头3cm处触及约2cm肿物，活动度可。2026年10月20日超声示同部位2.1cm×1.4cm低回声结节，BI-RADS 4A类；10月22日该病灶粗针穿刺病理为纤维腺瘤。初步诊断：右乳纤维腺瘤。诊断依据：右乳肿物及同一病灶粗针病理。鉴别诊断：结合近期增长情况，仍需核对影像病理一致性及取样充分性，必要时与其他纤维上皮性病变鉴别。诊疗计划：由主管医师进一步评估观察与切除的获益及风险，当前尚未确定手术日期，不记录已实施手术或用药。</w:t>
      </w:r>
    </w:p>
    <w:p>
      <w:r>
        <w:t>```</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中国抗癌协会乳腺癌诊治指南与规范（2026年版）。中国抗癌协会乳腺癌专业委员会等，中国癌症杂志2025年第35卷12期1157—1255。适用边界：2026版不等同出版年份；原始期刊页面核验题名与范围。具体治疗须结合完整指南与院内方案。来源：https://www.china-oncology.com/zh/article/doi/10.19401/j.cnki.1007-3639.2025.12.009/</w:t>
      </w:r>
    </w:p>
    <w:p>
      <w:r>
        <w:t>ACR BI-RADS v2025 Manual。American College of Radiology，2025。适用边界：官方当前版本页面已核实；受限全文未完整获取，不复刻付费手册、不宣称已逐条核验。来源：https://www.acr.org/Clinical-Resources/Clinical-Tools-and-Reference/Reporting-and-Data-Systems/BI-RADS</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105_乳腺良性高危及炎症性疾病专病模板库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