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05 骨科高频术式与围手术期医学文书模板库</w:t>
      </w:r>
    </w:p>
    <w:p>
      <w:r>
        <w:t>版本 V2.0  |  更新与核验日期 2026年10月25日  |  第二级模块</w:t>
      </w:r>
    </w:p>
    <w:p>
      <w:r>
        <w:t>覆盖骨科手术/复位操作决策、围术期、器械植入与术后事实提取。 用于医师审核前的医学文书辅助，实际诊疗、操作授权、知情沟通及签名由具备权限的医务人员完成。</w:t>
      </w:r>
    </w:p>
    <w:p>
      <w:pPr>
        <w:pStyle w:val="Heading1"/>
      </w:pPr>
      <w:r>
        <w:t>一 模块定位及适用范围</w:t>
      </w:r>
    </w:p>
    <w:p>
      <w:r>
        <w:t>功能定位：覆盖骨科手术/复位操作决策、围术期、器械植入与术后事实提取。</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自动调用条件：拟手术、保守复位、已操作、分期/再次手术、换药拔管及术后出院。</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手术时间轴与事实模型</w:t>
      </w:r>
    </w:p>
    <w:p>
      <w:r>
        <w:t>决定→评估→准备→拟行→实际开始→操作结束→术后首次→动态观察→复查→康复出院。每次procedure_id独立；手术名称、侧别、部位/节段、实际日期、麻醉、术者、关键操作、器械和UDI/批号如有、出血输血、标本、引流/NPWT、结果及并发症均需来源。取出、回收、保留与新植入分别管理。</w:t>
      </w:r>
    </w:p>
    <w:p>
      <w:r>
        <w:t>术后第0日为经核实的院内手术登记当地日期，文书日期减手术日期计算；跨午夜先核对口径或改用距结束小时。拟行/取消手术不能生成术后日，多次清创或分期固定不能覆盖旧事件。</w:t>
      </w:r>
    </w:p>
    <w:p>
      <w:r>
        <w:t>书写职责与时限：依据R01，手术记录由手术者在术后24小时内完成；特殊情况下由第一助手书写时须由手术者签名。术后首次病程由参加手术医师在术后即时完成。正式手术记录按院内要求另页书写，AI只提供待审核草稿，不能代替本人签名、麻醉记录、手术安全核查或清点记录。</w:t>
      </w:r>
    </w:p>
    <w:p>
      <w:pPr>
        <w:pStyle w:val="Heading1"/>
      </w:pPr>
      <w:r>
        <w:t>四 十八类高频术式文书</w:t>
      </w:r>
    </w:p>
    <w:p>
      <w:pPr>
        <w:pStyle w:val="Heading2"/>
      </w:pPr>
      <w:r>
        <w:t>01 切开复位内固定</w:t>
      </w:r>
    </w:p>
    <w:p>
      <w:r>
        <w:t>适应性与术前采集：骨、节段、侧别、复位与固定目的。术中提取：实际入路复位、钢板螺钉型号数量位置、出血和固定结果。术后重点：复位固定、软组织和神经血管、愈合与负重。</w:t>
      </w:r>
    </w:p>
    <w:p>
      <w:pPr>
        <w:keepNext/>
      </w:pPr>
      <w:r>
        <w:t>【文书日期及时间】 术前评估记录</w:t>
      </w:r>
    </w:p>
    <w:p>
      <w:pPr>
        <w:pStyle w:val="Fence"/>
        <w:keepNext/>
      </w:pPr>
      <w:r>
        <w:t>```text</w:t>
      </w:r>
    </w:p>
    <w:p>
      <w:pPr>
        <w:pStyle w:val="MedicalBody"/>
        <w:keepNext/>
        <w:keepLines/>
      </w:pPr>
      <w:r>
        <w:t>拟行【切开复位内固定实际计划】，依据【本例病史、影像和功能】核对【骨、节段、侧别、复位与固定目的】，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手术经过：【实际体位、消毒、入路及所见；实际入路复位、钢板螺钉型号数量位置、出血和固定结果；具体实施步骤与变更按真实操作顺序记录】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术后处理及交接：【已决定的监测、治疗、复位固定、软组织和神经血管、愈合与负重中实际保护方案和交接事项】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切开复位内固定的真实名称及时间】，操作记录载【实际入路复位、钢板螺钉型号数量位置、出血和固定结果中有证据内容】，术毕【客观结果】。现【真实生命体征及专科复评】，装置【真实状态】，已执行【术后治疗】，后续【复位固定、软组织和神经血管、愈合与负重中本例实际监测与保护计划】。</w:t>
      </w:r>
    </w:p>
    <w:p>
      <w:pPr>
        <w:pStyle w:val="Fence"/>
      </w:pPr>
      <w:r>
        <w:t>```</w:t>
      </w:r>
    </w:p>
    <w:p>
      <w:pPr>
        <w:pStyle w:val="Heading2"/>
      </w:pPr>
      <w:r>
        <w:t>02 闭合复位及石膏支具固定</w:t>
      </w:r>
    </w:p>
    <w:p>
      <w:r>
        <w:t>适应性与术前采集：复位前皮肤神经血运、适应性与镇静。术中提取：实际复位、影像、固定范围位置和复位后重复检查。术后重点：再移位、压迫和灌注；不能默认复位满意。</w:t>
      </w:r>
    </w:p>
    <w:p>
      <w:pPr>
        <w:keepNext/>
      </w:pPr>
      <w:r>
        <w:t>【文书日期及时间】 术前评估记录</w:t>
      </w:r>
    </w:p>
    <w:p>
      <w:pPr>
        <w:pStyle w:val="Fence"/>
        <w:keepNext/>
      </w:pPr>
      <w:r>
        <w:t>```text</w:t>
      </w:r>
    </w:p>
    <w:p>
      <w:pPr>
        <w:pStyle w:val="MedicalBody"/>
        <w:keepNext/>
        <w:keepLines/>
      </w:pPr>
      <w:r>
        <w:t>拟行【闭合复位及石膏支具固定实际计划】，依据【本例病史、影像和功能】核对【复位前皮肤神经血运、适应性与镇静】，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手术经过：【实际体位、消毒、入路及所见；实际复位、影像、固定范围位置和复位后重复检查；具体实施步骤与变更按真实操作顺序记录】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术后处理及交接：【已决定的监测、治疗、再移位、压迫和灌注；不能默认复位满意中实际保护方案和交接事项】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闭合复位及石膏支具固定的真实名称及时间】，操作记录载【实际复位、影像、固定范围位置和复位后重复检查中有证据内容】，术毕【客观结果】。现【真实生命体征及专科复评】，装置【真实状态】，已执行【术后治疗】，后续【再移位、压迫和灌注；不能默认复位满意中本例实际监测与保护计划】。</w:t>
      </w:r>
    </w:p>
    <w:p>
      <w:pPr>
        <w:pStyle w:val="Fence"/>
      </w:pPr>
      <w:r>
        <w:t>```</w:t>
      </w:r>
    </w:p>
    <w:p>
      <w:pPr>
        <w:pStyle w:val="Heading2"/>
      </w:pPr>
      <w:r>
        <w:t>03 髓内钉固定</w:t>
      </w:r>
    </w:p>
    <w:p>
      <w:r>
        <w:t>适应性与术前采集：骨折形态通路与邻近关节、开放或病理风险。术中提取：钉与锁钉实际型号数量入点及锁定、复位和术中事件。术后重点：力线旋转、固定、失血及个体负重。</w:t>
      </w:r>
    </w:p>
    <w:p>
      <w:pPr>
        <w:keepNext/>
      </w:pPr>
      <w:r>
        <w:t>【文书日期及时间】 术前评估记录</w:t>
      </w:r>
    </w:p>
    <w:p>
      <w:pPr>
        <w:pStyle w:val="Fence"/>
        <w:keepNext/>
      </w:pPr>
      <w:r>
        <w:t>```text</w:t>
      </w:r>
    </w:p>
    <w:p>
      <w:pPr>
        <w:pStyle w:val="MedicalBody"/>
        <w:keepNext/>
        <w:keepLines/>
      </w:pPr>
      <w:r>
        <w:t>拟行【髓内钉固定实际计划】，依据【本例病史、影像和功能】核对【骨折形态通路与邻近关节、开放或病理风险】，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手术经过：【实际体位、消毒、入路及所见；钉与锁钉实际型号数量入点及锁定、复位和术中事件；具体实施步骤与变更按真实操作顺序记录】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术后处理及交接：【已决定的监测、治疗、力线旋转、固定、失血及个体负重中实际保护方案和交接事项】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髓内钉固定的真实名称及时间】，操作记录载【钉与锁钉实际型号数量入点及锁定、复位和术中事件中有证据内容】，术毕【客观结果】。现【真实生命体征及专科复评】，装置【真实状态】，已执行【术后治疗】，后续【力线旋转、固定、失血及个体负重中本例实际监测与保护计划】。</w:t>
      </w:r>
    </w:p>
    <w:p>
      <w:pPr>
        <w:pStyle w:val="Fence"/>
      </w:pPr>
      <w:r>
        <w:t>```</w:t>
      </w:r>
    </w:p>
    <w:p>
      <w:pPr>
        <w:pStyle w:val="Heading2"/>
      </w:pPr>
      <w:r>
        <w:t>04 外固定及分期固定</w:t>
      </w:r>
    </w:p>
    <w:p>
      <w:r>
        <w:t>适应性与术前采集：软组织、污染、生理与临时/最终目标。术中提取：实际架型、针杆位置、数量及跨关节，临时和最终事件分开。术后重点：针道、皮肤灌注、稳定及转最终固定计划。</w:t>
      </w:r>
    </w:p>
    <w:p>
      <w:pPr>
        <w:keepNext/>
      </w:pPr>
      <w:r>
        <w:t>【文书日期及时间】 术前评估记录</w:t>
      </w:r>
    </w:p>
    <w:p>
      <w:pPr>
        <w:pStyle w:val="Fence"/>
        <w:keepNext/>
      </w:pPr>
      <w:r>
        <w:t>```text</w:t>
      </w:r>
    </w:p>
    <w:p>
      <w:pPr>
        <w:pStyle w:val="MedicalBody"/>
        <w:keepNext/>
        <w:keepLines/>
      </w:pPr>
      <w:r>
        <w:t>拟行【外固定及分期固定实际计划】，依据【本例病史、影像和功能】核对【软组织、污染、生理与临时/最终目标】，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手术经过：【实际体位、消毒、入路及所见；实际架型、针杆位置、数量及跨关节，临时和最终事件分开；具体实施步骤与变更按真实操作顺序记录】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术后处理及交接：【已决定的监测、治疗、针道、皮肤灌注、稳定及转最终固定计划中实际保护方案和交接事项】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外固定及分期固定的真实名称及时间】，操作记录载【实际架型、针杆位置、数量及跨关节，临时和最终事件分开中有证据内容】，术毕【客观结果】。现【真实生命体征及专科复评】，装置【真实状态】，已执行【术后治疗】，后续【针道、皮肤灌注、稳定及转最终固定计划中本例实际监测与保护计划】。</w:t>
      </w:r>
    </w:p>
    <w:p>
      <w:pPr>
        <w:pStyle w:val="Fence"/>
      </w:pPr>
      <w:r>
        <w:t>```</w:t>
      </w:r>
    </w:p>
    <w:p>
      <w:pPr>
        <w:pStyle w:val="Heading2"/>
      </w:pPr>
      <w:r>
        <w:t>05 全髋或半髋置换</w:t>
      </w:r>
    </w:p>
    <w:p>
      <w:r>
        <w:t>适应性与术前采集：诊断、功能和全髋/半髋选择、感染/VTE风险。术中提取：真实组件、型号数量、固定方式、骨水泥及入路/修复。术后重点：脱位、神经血管、感染及个体入路相关活动保护。</w:t>
      </w:r>
    </w:p>
    <w:p>
      <w:pPr>
        <w:keepNext/>
      </w:pPr>
      <w:r>
        <w:t>【文书日期及时间】 术前评估记录</w:t>
      </w:r>
    </w:p>
    <w:p>
      <w:pPr>
        <w:pStyle w:val="Fence"/>
        <w:keepNext/>
      </w:pPr>
      <w:r>
        <w:t>```text</w:t>
      </w:r>
    </w:p>
    <w:p>
      <w:pPr>
        <w:pStyle w:val="MedicalBody"/>
        <w:keepNext/>
        <w:keepLines/>
      </w:pPr>
      <w:r>
        <w:t>拟行【全髋或半髋置换实际计划】，依据【本例病史、影像和功能】核对【诊断、功能和全髋/半髋选择、感染/VTE风险】，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手术经过：【实际体位、消毒、入路及所见；真实组件、型号数量、固定方式、骨水泥及入路/修复；具体实施步骤与变更按真实操作顺序记录】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术后处理及交接：【已决定的监测、治疗、脱位、神经血管、感染及个体入路相关活动保护中实际保护方案和交接事项】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全髋或半髋置换的真实名称及时间】，操作记录载【真实组件、型号数量、固定方式、骨水泥及入路/修复中有证据内容】，术毕【客观结果】。现【真实生命体征及专科复评】，装置【真实状态】，已执行【术后治疗】，后续【脱位、神经血管、感染及个体入路相关活动保护中本例实际监测与保护计划】。</w:t>
      </w:r>
    </w:p>
    <w:p>
      <w:pPr>
        <w:pStyle w:val="Fence"/>
      </w:pPr>
      <w:r>
        <w:t>```</w:t>
      </w:r>
    </w:p>
    <w:p>
      <w:pPr>
        <w:pStyle w:val="Heading2"/>
      </w:pPr>
      <w:r>
        <w:t>06 全膝及单髁置换</w:t>
      </w:r>
    </w:p>
    <w:p>
      <w:r>
        <w:t>适应性与术前采集：间室、力线、稳定、ROM和选择。术中提取：真实假体组件及规格、截骨平衡、伸膝与术中事件。术后重点：切口、伸膝、ROM、VTE与功能许可。</w:t>
      </w:r>
    </w:p>
    <w:p>
      <w:pPr>
        <w:keepNext/>
      </w:pPr>
      <w:r>
        <w:t>【文书日期及时间】 术前评估记录</w:t>
      </w:r>
    </w:p>
    <w:p>
      <w:pPr>
        <w:pStyle w:val="Fence"/>
        <w:keepNext/>
      </w:pPr>
      <w:r>
        <w:t>```text</w:t>
      </w:r>
    </w:p>
    <w:p>
      <w:pPr>
        <w:pStyle w:val="MedicalBody"/>
        <w:keepNext/>
        <w:keepLines/>
      </w:pPr>
      <w:r>
        <w:t>拟行【全膝及单髁置换实际计划】，依据【本例病史、影像和功能】核对【间室、力线、稳定、ROM和选择】，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手术经过：【实际体位、消毒、入路及所见；真实假体组件及规格、截骨平衡、伸膝与术中事件；具体实施步骤与变更按真实操作顺序记录】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术后处理及交接：【已决定的监测、治疗、切口、伸膝、ROM、VTE与功能许可中实际保护方案和交接事项】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全膝及单髁置换的真实名称及时间】，操作记录载【真实假体组件及规格、截骨平衡、伸膝与术中事件中有证据内容】，术毕【客观结果】。现【真实生命体征及专科复评】，装置【真实状态】，已执行【术后治疗】，后续【切口、伸膝、ROM、VTE与功能许可中本例实际监测与保护计划】。</w:t>
      </w:r>
    </w:p>
    <w:p>
      <w:pPr>
        <w:pStyle w:val="Fence"/>
      </w:pPr>
      <w:r>
        <w:t>```</w:t>
      </w:r>
    </w:p>
    <w:p>
      <w:pPr>
        <w:pStyle w:val="Heading2"/>
      </w:pPr>
      <w:r>
        <w:t>07 关节翻修</w:t>
      </w:r>
    </w:p>
    <w:p>
      <w:r>
        <w:t>适应性与术前采集：原假体、失败机制、感染与骨量。术中提取：取出/保留/新植入组件分别清单，骨缺损和标本。术后重点：重建稳定、病理培养、负重保护和分期。</w:t>
      </w:r>
    </w:p>
    <w:p>
      <w:pPr>
        <w:keepNext/>
      </w:pPr>
      <w:r>
        <w:t>【文书日期及时间】 术前评估记录</w:t>
      </w:r>
    </w:p>
    <w:p>
      <w:pPr>
        <w:pStyle w:val="Fence"/>
        <w:keepNext/>
      </w:pPr>
      <w:r>
        <w:t>```text</w:t>
      </w:r>
    </w:p>
    <w:p>
      <w:pPr>
        <w:pStyle w:val="MedicalBody"/>
        <w:keepNext/>
        <w:keepLines/>
      </w:pPr>
      <w:r>
        <w:t>拟行【关节翻修实际计划】，依据【本例病史、影像和功能】核对【原假体、失败机制、感染与骨量】，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手术经过：【实际体位、消毒、入路及所见；取出/保留/新植入组件分别清单，骨缺损和标本；具体实施步骤与变更按真实操作顺序记录】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术后处理及交接：【已决定的监测、治疗、重建稳定、病理培养、负重保护和分期中实际保护方案和交接事项】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关节翻修的真实名称及时间】，操作记录载【取出/保留/新植入组件分别清单，骨缺损和标本中有证据内容】，术毕【客观结果】。现【真实生命体征及专科复评】，装置【真实状态】，已执行【术后治疗】，后续【重建稳定、病理培养、负重保护和分期中本例实际监测与保护计划】。</w:t>
      </w:r>
    </w:p>
    <w:p>
      <w:pPr>
        <w:pStyle w:val="Fence"/>
      </w:pPr>
      <w:r>
        <w:t>```</w:t>
      </w:r>
    </w:p>
    <w:p>
      <w:pPr>
        <w:pStyle w:val="Heading2"/>
      </w:pPr>
      <w:r>
        <w:t>08 半月板成形或缝合</w:t>
      </w:r>
    </w:p>
    <w:p>
      <w:r>
        <w:t>适应性与术前采集：位置形态与修复/切除选择。术中提取：真实关节镜所见、修复/切除范围、缝线/装置。术后重点：修复与切除不同康复，ROM负重不能照搬。</w:t>
      </w:r>
    </w:p>
    <w:p>
      <w:pPr>
        <w:keepNext/>
      </w:pPr>
      <w:r>
        <w:t>【文书日期及时间】 术前评估记录</w:t>
      </w:r>
    </w:p>
    <w:p>
      <w:pPr>
        <w:pStyle w:val="Fence"/>
        <w:keepNext/>
      </w:pPr>
      <w:r>
        <w:t>```text</w:t>
      </w:r>
    </w:p>
    <w:p>
      <w:pPr>
        <w:pStyle w:val="MedicalBody"/>
        <w:keepNext/>
        <w:keepLines/>
      </w:pPr>
      <w:r>
        <w:t>拟行【半月板成形或缝合实际计划】，依据【本例病史、影像和功能】核对【位置形态与修复/切除选择】，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手术经过：【实际体位、消毒、入路及所见；真实关节镜所见、修复/切除范围、缝线/装置；具体实施步骤与变更按真实操作顺序记录】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术后处理及交接：【已决定的监测、治疗、修复与切除不同康复，ROM负重不能照搬中实际保护方案和交接事项】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半月板成形或缝合的真实名称及时间】，操作记录载【真实关节镜所见、修复/切除范围、缝线/装置中有证据内容】，术毕【客观结果】。现【真实生命体征及专科复评】，装置【真实状态】，已执行【术后治疗】，后续【修复与切除不同康复，ROM负重不能照搬中本例实际监测与保护计划】。</w:t>
      </w:r>
    </w:p>
    <w:p>
      <w:pPr>
        <w:pStyle w:val="Fence"/>
      </w:pPr>
      <w:r>
        <w:t>```</w:t>
      </w:r>
    </w:p>
    <w:p>
      <w:pPr>
        <w:pStyle w:val="Heading2"/>
      </w:pPr>
      <w:r>
        <w:t>09 韧带重建或修复</w:t>
      </w:r>
    </w:p>
    <w:p>
      <w:r>
        <w:t>适应性与术前采集：具体韧带、合并伤、骨骺及不稳。术中提取：真实移植物来源尺寸、隧道、固定及实际检查。术后重点：保护结构、僵硬、感染、神经血管和返运动。</w:t>
      </w:r>
    </w:p>
    <w:p>
      <w:pPr>
        <w:keepNext/>
      </w:pPr>
      <w:r>
        <w:t>【文书日期及时间】 术前评估记录</w:t>
      </w:r>
    </w:p>
    <w:p>
      <w:pPr>
        <w:pStyle w:val="Fence"/>
        <w:keepNext/>
      </w:pPr>
      <w:r>
        <w:t>```text</w:t>
      </w:r>
    </w:p>
    <w:p>
      <w:pPr>
        <w:pStyle w:val="MedicalBody"/>
        <w:keepNext/>
        <w:keepLines/>
      </w:pPr>
      <w:r>
        <w:t>拟行【韧带重建或修复实际计划】，依据【本例病史、影像和功能】核对【具体韧带、合并伤、骨骺及不稳】，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手术经过：【实际体位、消毒、入路及所见；真实移植物来源尺寸、隧道、固定及实际检查；具体实施步骤与变更按真实操作顺序记录】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术后处理及交接：【已决定的监测、治疗、保护结构、僵硬、感染、神经血管和返运动中实际保护方案和交接事项】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韧带重建或修复的真实名称及时间】，操作记录载【真实移植物来源尺寸、隧道、固定及实际检查中有证据内容】，术毕【客观结果】。现【真实生命体征及专科复评】，装置【真实状态】，已执行【术后治疗】，后续【保护结构、僵硬、感染、神经血管和返运动中本例实际监测与保护计划】。</w:t>
      </w:r>
    </w:p>
    <w:p>
      <w:pPr>
        <w:pStyle w:val="Fence"/>
      </w:pPr>
      <w:r>
        <w:t>```</w:t>
      </w:r>
    </w:p>
    <w:p>
      <w:pPr>
        <w:pStyle w:val="Heading2"/>
      </w:pPr>
      <w:r>
        <w:t>10 肩袖及盂唇修复</w:t>
      </w:r>
    </w:p>
    <w:p>
      <w:r>
        <w:t>适应性与术前采集：具体结构、大小回缩和可修复性。术中提取：真实所见、锚钉型号数量、缝合及其他实际操作。术后重点：主动被动区分、固定保护、疼痛与再损伤。</w:t>
      </w:r>
    </w:p>
    <w:p>
      <w:pPr>
        <w:keepNext/>
      </w:pPr>
      <w:r>
        <w:t>【文书日期及时间】 术前评估记录</w:t>
      </w:r>
    </w:p>
    <w:p>
      <w:pPr>
        <w:pStyle w:val="Fence"/>
        <w:keepNext/>
      </w:pPr>
      <w:r>
        <w:t>```text</w:t>
      </w:r>
    </w:p>
    <w:p>
      <w:pPr>
        <w:pStyle w:val="MedicalBody"/>
        <w:keepNext/>
        <w:keepLines/>
      </w:pPr>
      <w:r>
        <w:t>拟行【肩袖及盂唇修复实际计划】，依据【本例病史、影像和功能】核对【具体结构、大小回缩和可修复性】，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手术经过：【实际体位、消毒、入路及所见；真实所见、锚钉型号数量、缝合及其他实际操作；具体实施步骤与变更按真实操作顺序记录】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术后处理及交接：【已决定的监测、治疗、主动被动区分、固定保护、疼痛与再损伤中实际保护方案和交接事项】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肩袖及盂唇修复的真实名称及时间】，操作记录载【真实所见、锚钉型号数量、缝合及其他实际操作中有证据内容】，术毕【客观结果】。现【真实生命体征及专科复评】，装置【真实状态】，已执行【术后治疗】，后续【主动被动区分、固定保护、疼痛与再损伤中本例实际监测与保护计划】。</w:t>
      </w:r>
    </w:p>
    <w:p>
      <w:pPr>
        <w:pStyle w:val="Fence"/>
      </w:pPr>
      <w:r>
        <w:t>```</w:t>
      </w:r>
    </w:p>
    <w:p>
      <w:pPr>
        <w:pStyle w:val="Heading2"/>
      </w:pPr>
      <w:r>
        <w:t>11 脊柱减压融合固定</w:t>
      </w:r>
    </w:p>
    <w:p>
      <w:r>
        <w:t>适应性与术前采集：责任及拟手术节段、神经基线与融合依据。术中提取：实际上下界、减压、融合材料、每节植入及硬膜情况。术后重点：当次神经、引流、脑脊液漏/血肿及活动许可。</w:t>
      </w:r>
    </w:p>
    <w:p>
      <w:pPr>
        <w:keepNext/>
      </w:pPr>
      <w:r>
        <w:t>【文书日期及时间】 术前评估记录</w:t>
      </w:r>
    </w:p>
    <w:p>
      <w:pPr>
        <w:pStyle w:val="Fence"/>
        <w:keepNext/>
      </w:pPr>
      <w:r>
        <w:t>```text</w:t>
      </w:r>
    </w:p>
    <w:p>
      <w:pPr>
        <w:pStyle w:val="MedicalBody"/>
        <w:keepNext/>
        <w:keepLines/>
      </w:pPr>
      <w:r>
        <w:t>拟行【脊柱减压融合固定实际计划】，依据【本例病史、影像和功能】核对【责任及拟手术节段、神经基线与融合依据】，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手术经过：【实际体位、消毒、入路及所见；实际上下界、减压、融合材料、每节植入及硬膜情况；具体实施步骤与变更按真实操作顺序记录】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术后处理及交接：【已决定的监测、治疗、当次神经、引流、脑脊液漏/血肿及活动许可中实际保护方案和交接事项】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脊柱减压融合固定的真实名称及时间】，操作记录载【实际上下界、减压、融合材料、每节植入及硬膜情况中有证据内容】，术毕【客观结果】。现【真实生命体征及专科复评】，装置【真实状态】，已执行【术后治疗】，后续【当次神经、引流、脑脊液漏/血肿及活动许可中本例实际监测与保护计划】。</w:t>
      </w:r>
    </w:p>
    <w:p>
      <w:pPr>
        <w:pStyle w:val="Fence"/>
      </w:pPr>
      <w:r>
        <w:t>```</w:t>
      </w:r>
    </w:p>
    <w:p>
      <w:pPr>
        <w:pStyle w:val="Heading2"/>
      </w:pPr>
      <w:r>
        <w:t>12 椎体成形或后凸成形</w:t>
      </w:r>
    </w:p>
    <w:p>
      <w:r>
        <w:t>适应性与术前采集：目标椎体、骨折新旧、疼痛责任与禁忌。术中提取：实际穿刺、球囊如有、骨水泥型号量及分布外漏。术后重点：神经胸痛低氧、外漏和骨质及邻近骨折。</w:t>
      </w:r>
    </w:p>
    <w:p>
      <w:pPr>
        <w:keepNext/>
      </w:pPr>
      <w:r>
        <w:t>【文书日期及时间】 术前评估记录</w:t>
      </w:r>
    </w:p>
    <w:p>
      <w:pPr>
        <w:pStyle w:val="Fence"/>
        <w:keepNext/>
      </w:pPr>
      <w:r>
        <w:t>```text</w:t>
      </w:r>
    </w:p>
    <w:p>
      <w:pPr>
        <w:pStyle w:val="MedicalBody"/>
        <w:keepNext/>
        <w:keepLines/>
      </w:pPr>
      <w:r>
        <w:t>拟行【椎体成形或后凸成形实际计划】，依据【本例病史、影像和功能】核对【目标椎体、骨折新旧、疼痛责任与禁忌】，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手术经过：【实际体位、消毒、入路及所见；实际穿刺、球囊如有、骨水泥型号量及分布外漏；具体实施步骤与变更按真实操作顺序记录】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术后处理及交接：【已决定的监测、治疗、神经胸痛低氧、外漏和骨质及邻近骨折中实际保护方案和交接事项】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椎体成形或后凸成形的真实名称及时间】，操作记录载【实际穿刺、球囊如有、骨水泥型号量及分布外漏中有证据内容】，术毕【客观结果】。现【真实生命体征及专科复评】，装置【真实状态】，已执行【术后治疗】，后续【神经胸痛低氧、外漏和骨质及邻近骨折中本例实际监测与保护计划】。</w:t>
      </w:r>
    </w:p>
    <w:p>
      <w:pPr>
        <w:pStyle w:val="Fence"/>
      </w:pPr>
      <w:r>
        <w:t>```</w:t>
      </w:r>
    </w:p>
    <w:p>
      <w:pPr>
        <w:pStyle w:val="Heading2"/>
      </w:pPr>
      <w:r>
        <w:t>13 清创引流及感染重建</w:t>
      </w:r>
    </w:p>
    <w:p>
      <w:r>
        <w:t>适应性与术前采集：真实感染证据、稳定性、取材和阶段目标。术中提取：实际清创范围、组织活性、深部标本及器械处理。术后重点：培养病理、创面、抗菌执行和后续重建。</w:t>
      </w:r>
    </w:p>
    <w:p>
      <w:pPr>
        <w:keepNext/>
      </w:pPr>
      <w:r>
        <w:t>【文书日期及时间】 术前评估记录</w:t>
      </w:r>
    </w:p>
    <w:p>
      <w:pPr>
        <w:pStyle w:val="Fence"/>
        <w:keepNext/>
      </w:pPr>
      <w:r>
        <w:t>```text</w:t>
      </w:r>
    </w:p>
    <w:p>
      <w:pPr>
        <w:pStyle w:val="MedicalBody"/>
        <w:keepNext/>
        <w:keepLines/>
      </w:pPr>
      <w:r>
        <w:t>拟行【清创引流及感染重建实际计划】，依据【本例病史、影像和功能】核对【真实感染证据、稳定性、取材和阶段目标】，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手术经过：【实际体位、消毒、入路及所见；实际清创范围、组织活性、深部标本及器械处理；具体实施步骤与变更按真实操作顺序记录】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术后处理及交接：【已决定的监测、治疗、培养病理、创面、抗菌执行和后续重建中实际保护方案和交接事项】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清创引流及感染重建的真实名称及时间】，操作记录载【实际清创范围、组织活性、深部标本及器械处理中有证据内容】，术毕【客观结果】。现【真实生命体征及专科复评】，装置【真实状态】，已执行【术后治疗】，后续【培养病理、创面、抗菌执行和后续重建中本例实际监测与保护计划】。</w:t>
      </w:r>
    </w:p>
    <w:p>
      <w:pPr>
        <w:pStyle w:val="Fence"/>
      </w:pPr>
      <w:r>
        <w:t>```</w:t>
      </w:r>
    </w:p>
    <w:p>
      <w:pPr>
        <w:pStyle w:val="Heading2"/>
      </w:pPr>
      <w:r>
        <w:t>14 肌腱周围神经修复</w:t>
      </w:r>
    </w:p>
    <w:p>
      <w:r>
        <w:t>适应性与术前采集：结构分区、术前独立功能及复合伤。术中提取：真实探查断裂程度、修复及缝合/移植材料。术后重点：保护、神经恢复、粘连再断裂与功能。</w:t>
      </w:r>
    </w:p>
    <w:p>
      <w:pPr>
        <w:keepNext/>
      </w:pPr>
      <w:r>
        <w:t>【文书日期及时间】 术前评估记录</w:t>
      </w:r>
    </w:p>
    <w:p>
      <w:pPr>
        <w:pStyle w:val="Fence"/>
        <w:keepNext/>
      </w:pPr>
      <w:r>
        <w:t>```text</w:t>
      </w:r>
    </w:p>
    <w:p>
      <w:pPr>
        <w:pStyle w:val="MedicalBody"/>
        <w:keepNext/>
        <w:keepLines/>
      </w:pPr>
      <w:r>
        <w:t>拟行【肌腱周围神经修复实际计划】，依据【本例病史、影像和功能】核对【结构分区、术前独立功能及复合伤】，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手术经过：【实际体位、消毒、入路及所见；真实探查断裂程度、修复及缝合/移植材料；具体实施步骤与变更按真实操作顺序记录】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术后处理及交接：【已决定的监测、治疗、保护、神经恢复、粘连再断裂与功能中实际保护方案和交接事项】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肌腱周围神经修复的真实名称及时间】，操作记录载【真实探查断裂程度、修复及缝合/移植材料中有证据内容】，术毕【客观结果】。现【真实生命体征及专科复评】，装置【真实状态】，已执行【术后治疗】，后续【保护、神经恢复、粘连再断裂与功能中本例实际监测与保护计划】。</w:t>
      </w:r>
    </w:p>
    <w:p>
      <w:pPr>
        <w:pStyle w:val="Fence"/>
      </w:pPr>
      <w:r>
        <w:t>```</w:t>
      </w:r>
    </w:p>
    <w:p>
      <w:pPr>
        <w:pStyle w:val="Heading2"/>
      </w:pPr>
      <w:r>
        <w:t>15 再植皮瓣及植皮</w:t>
      </w:r>
    </w:p>
    <w:p>
      <w:r>
        <w:t>适应性与术前采集：受供区、缺血、血管与重建目标。术中提取：真实吻合/皮瓣/植皮范围材料与供区处理。术后重点：密集当次血运、危象、供受区和个体抗栓。</w:t>
      </w:r>
    </w:p>
    <w:p>
      <w:pPr>
        <w:keepNext/>
      </w:pPr>
      <w:r>
        <w:t>【文书日期及时间】 术前评估记录</w:t>
      </w:r>
    </w:p>
    <w:p>
      <w:pPr>
        <w:pStyle w:val="Fence"/>
        <w:keepNext/>
      </w:pPr>
      <w:r>
        <w:t>```text</w:t>
      </w:r>
    </w:p>
    <w:p>
      <w:pPr>
        <w:pStyle w:val="MedicalBody"/>
        <w:keepNext/>
        <w:keepLines/>
      </w:pPr>
      <w:r>
        <w:t>拟行【再植皮瓣及植皮实际计划】，依据【本例病史、影像和功能】核对【受供区、缺血、血管与重建目标】，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手术经过：【实际体位、消毒、入路及所见；真实吻合/皮瓣/植皮范围材料与供区处理；具体实施步骤与变更按真实操作顺序记录】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术后处理及交接：【已决定的监测、治疗、密集当次血运、危象、供受区和个体抗栓中实际保护方案和交接事项】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再植皮瓣及植皮的真实名称及时间】，操作记录载【真实吻合/皮瓣/植皮范围材料与供区处理中有证据内容】，术毕【客观结果】。现【真实生命体征及专科复评】，装置【真实状态】，已执行【术后治疗】，后续【密集当次血运、危象、供受区和个体抗栓中本例实际监测与保护计划】。</w:t>
      </w:r>
    </w:p>
    <w:p>
      <w:pPr>
        <w:pStyle w:val="Fence"/>
      </w:pPr>
      <w:r>
        <w:t>```</w:t>
      </w:r>
    </w:p>
    <w:p>
      <w:pPr>
        <w:pStyle w:val="Heading2"/>
      </w:pPr>
      <w:r>
        <w:t>16 肿瘤活检切除及骨重建</w:t>
      </w:r>
    </w:p>
    <w:p>
      <w:r>
        <w:t>适应性与术前采集：病变性质和分期、活检与最终切除协同。术中提取：真实通道、标本、切除重建和切缘送检；正式切缘等报告。术后重点：病理回报、神经血管、重建和肿瘤学随访。</w:t>
      </w:r>
    </w:p>
    <w:p>
      <w:pPr>
        <w:keepNext/>
      </w:pPr>
      <w:r>
        <w:t>【文书日期及时间】 术前评估记录</w:t>
      </w:r>
    </w:p>
    <w:p>
      <w:pPr>
        <w:pStyle w:val="Fence"/>
        <w:keepNext/>
      </w:pPr>
      <w:r>
        <w:t>```text</w:t>
      </w:r>
    </w:p>
    <w:p>
      <w:pPr>
        <w:pStyle w:val="MedicalBody"/>
        <w:keepNext/>
        <w:keepLines/>
      </w:pPr>
      <w:r>
        <w:t>拟行【肿瘤活检切除及骨重建实际计划】，依据【本例病史、影像和功能】核对【病变性质和分期、活检与最终切除协同】，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手术经过：【实际体位、消毒、入路及所见；真实通道、标本、切除重建和切缘送检；正式切缘等报告；具体实施步骤与变更按真实操作顺序记录】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术后处理及交接：【已决定的监测、治疗、病理回报、神经血管、重建和肿瘤学随访中实际保护方案和交接事项】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肿瘤活检切除及骨重建的真实名称及时间】，操作记录载【真实通道、标本、切除重建和切缘送检；正式切缘等报告中有证据内容】，术毕【客观结果】。现【真实生命体征及专科复评】，装置【真实状态】，已执行【术后治疗】，后续【病理回报、神经血管、重建和肿瘤学随访中本例实际监测与保护计划】。</w:t>
      </w:r>
    </w:p>
    <w:p>
      <w:pPr>
        <w:pStyle w:val="Fence"/>
      </w:pPr>
      <w:r>
        <w:t>```</w:t>
      </w:r>
    </w:p>
    <w:p>
      <w:pPr>
        <w:pStyle w:val="Heading2"/>
      </w:pPr>
      <w:r>
        <w:t>17 儿童克氏针或弹性钉固定</w:t>
      </w:r>
    </w:p>
    <w:p>
      <w:r>
        <w:t>适应性与术前采集：实际年龄体重、骨骺和神经血管。术中提取：真实针钉型号数量入路与骺板关系、固定稳定。术后重点：神经血运、针道、生长及实际拔针/活动计划。</w:t>
      </w:r>
    </w:p>
    <w:p>
      <w:pPr>
        <w:keepNext/>
      </w:pPr>
      <w:r>
        <w:t>【文书日期及时间】 术前评估记录</w:t>
      </w:r>
    </w:p>
    <w:p>
      <w:pPr>
        <w:pStyle w:val="Fence"/>
        <w:keepNext/>
      </w:pPr>
      <w:r>
        <w:t>```text</w:t>
      </w:r>
    </w:p>
    <w:p>
      <w:pPr>
        <w:pStyle w:val="MedicalBody"/>
        <w:keepNext/>
        <w:keepLines/>
      </w:pPr>
      <w:r>
        <w:t>拟行【儿童克氏针或弹性钉固定实际计划】，依据【本例病史、影像和功能】核对【实际年龄体重、骨骺和神经血管】，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手术经过：【实际体位、消毒、入路及所见；真实针钉型号数量入路与骺板关系、固定稳定；具体实施步骤与变更按真实操作顺序记录】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术后处理及交接：【已决定的监测、治疗、神经血运、针道、生长及实际拔针/活动计划中实际保护方案和交接事项】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儿童克氏针或弹性钉固定的真实名称及时间】，操作记录载【真实针钉型号数量入路与骺板关系、固定稳定中有证据内容】，术毕【客观结果】。现【真实生命体征及专科复评】，装置【真实状态】，已执行【术后治疗】，后续【神经血运、针道、生长及实际拔针/活动计划中本例实际监测与保护计划】。</w:t>
      </w:r>
    </w:p>
    <w:p>
      <w:pPr>
        <w:pStyle w:val="Fence"/>
      </w:pPr>
      <w:r>
        <w:t>```</w:t>
      </w:r>
    </w:p>
    <w:p>
      <w:pPr>
        <w:pStyle w:val="Heading2"/>
      </w:pPr>
      <w:r>
        <w:t>18 截肢及残端处理</w:t>
      </w:r>
    </w:p>
    <w:p>
      <w:r>
        <w:t>适应性与术前采集：病变、救治与替代选择，知情及授权。术中提取：真实截肢平面、组织血运、神经及残端处理。术后重点：出血感染、疼痛、心理康复和假肢适应性。</w:t>
      </w:r>
    </w:p>
    <w:p>
      <w:pPr>
        <w:keepNext/>
      </w:pPr>
      <w:r>
        <w:t>【文书日期及时间】 术前评估记录</w:t>
      </w:r>
    </w:p>
    <w:p>
      <w:pPr>
        <w:pStyle w:val="Fence"/>
        <w:keepNext/>
      </w:pPr>
      <w:r>
        <w:t>```text</w:t>
      </w:r>
    </w:p>
    <w:p>
      <w:pPr>
        <w:pStyle w:val="MedicalBody"/>
        <w:keepNext/>
        <w:keepLines/>
      </w:pPr>
      <w:r>
        <w:t>拟行【截肢及残端处理实际计划】，依据【本例病史、影像和功能】核对【病变、救治与替代选择，知情及授权】，目前准备【真实完成及缺项】，风险与替代方式【实际意见】，知情/麻醉/授权【真实状态】，目前操作状态【核实状态】。</w:t>
      </w:r>
    </w:p>
    <w:p>
      <w:pPr>
        <w:pStyle w:val="Fence"/>
      </w:pPr>
      <w:r>
        <w:t>```</w:t>
      </w:r>
    </w:p>
    <w:p>
      <w:pPr>
        <w:keepNext/>
      </w:pPr>
      <w:r>
        <w:t>【文书日期及时间】 手术记录</w:t>
      </w:r>
    </w:p>
    <w:p>
      <w:pPr>
        <w:pStyle w:val="Fence"/>
        <w:keepNext/>
      </w:pPr>
      <w:r>
        <w:t>```text</w:t>
      </w:r>
    </w:p>
    <w:p>
      <w:pPr>
        <w:pStyle w:val="MedicalBody"/>
        <w:keepNext/>
        <w:keepLines/>
      </w:pPr>
      <w:r>
        <w:t>术前诊断：【真实诊断及确定度】</w:t>
      </w:r>
    </w:p>
    <w:p>
      <w:pPr>
        <w:pStyle w:val="MedicalBody"/>
        <w:keepNext/>
        <w:keepLines/>
      </w:pPr>
      <w:r>
        <w:t>术后诊断：【实际诊断及术中修正依据】</w:t>
      </w:r>
    </w:p>
    <w:p>
      <w:pPr>
        <w:pStyle w:val="MedicalBody"/>
        <w:keepNext/>
        <w:keepLines/>
      </w:pPr>
      <w:r>
        <w:t>手术名称及部位：【实际术式、侧别、部位或上下界节段】</w:t>
      </w:r>
    </w:p>
    <w:p>
      <w:pPr>
        <w:pStyle w:val="MedicalBody"/>
        <w:keepNext/>
        <w:keepLines/>
      </w:pPr>
      <w:r>
        <w:t>手术事件与时间：【本次procedure_id、核实开始及结束时间和登记日期】</w:t>
      </w:r>
    </w:p>
    <w:p>
      <w:pPr>
        <w:pStyle w:val="MedicalBody"/>
        <w:keepNext/>
        <w:keepLines/>
      </w:pPr>
      <w:r>
        <w:t>术者、助手及麻醉：【实际人员、麻醉方式及必要转换】</w:t>
      </w:r>
    </w:p>
    <w:p>
      <w:pPr>
        <w:pStyle w:val="MedicalBody"/>
        <w:keepNext/>
        <w:keepLines/>
      </w:pPr>
      <w:r>
        <w:t>手术经过：【实际体位、消毒、入路及所见；真实截肢平面、组织血运、神经及残端处理；具体实施步骤与变更按真实操作顺序记录】</w:t>
      </w:r>
    </w:p>
    <w:p>
      <w:pPr>
        <w:pStyle w:val="MedicalBody"/>
        <w:keepNext/>
        <w:keepLines/>
      </w:pPr>
      <w:r>
        <w:t>植入取出及标本装置：【真实清单，取出、保留、新植入分别记；送检部位及实际标本；引流、负压或固定的实际状态】</w:t>
      </w:r>
    </w:p>
    <w:p>
      <w:pPr>
        <w:pStyle w:val="MedicalBody"/>
        <w:keepNext/>
        <w:keepLines/>
      </w:pPr>
      <w:r>
        <w:t>出血输血、事件及术毕情况：【有来源的数值单位、执行、异常及处置；复位/固定或重建的实际评价，术毕当次状态与去向】</w:t>
      </w:r>
    </w:p>
    <w:p>
      <w:pPr>
        <w:pStyle w:val="MedicalBody"/>
        <w:keepNext/>
        <w:keepLines/>
      </w:pPr>
      <w:r>
        <w:t>术后处理及交接：【已决定的监测、治疗、出血感染、疼痛、心理康复和假肢适应性中实际保护方案和交接事项】</w:t>
      </w:r>
    </w:p>
    <w:p>
      <w:pPr>
        <w:pStyle w:val="Fence"/>
      </w:pPr>
      <w:r>
        <w:t>```</w:t>
      </w:r>
    </w:p>
    <w:p>
      <w:pPr>
        <w:keepNext/>
      </w:pPr>
      <w:r>
        <w:t>【文书日期及时间】 术后首次病程记录</w:t>
      </w:r>
    </w:p>
    <w:p>
      <w:pPr>
        <w:pStyle w:val="Fence"/>
        <w:keepNext/>
      </w:pPr>
      <w:r>
        <w:t>```text</w:t>
      </w:r>
    </w:p>
    <w:p>
      <w:pPr>
        <w:pStyle w:val="MedicalBody"/>
        <w:keepNext/>
        <w:keepLines/>
      </w:pPr>
      <w:r>
        <w:t>患者已完成【本次截肢及残端处理的真实名称及时间】，操作记录载【真实截肢平面、组织血运、神经及残端处理中有证据内容】，术毕【客观结果】。现【真实生命体征及专科复评】，装置【真实状态】，已执行【术后治疗】，后续【出血感染、疼痛、心理康复和假肢适应性中本例实际监测与保护计划】。</w:t>
      </w:r>
    </w:p>
    <w:p>
      <w:pPr>
        <w:pStyle w:val="Fence"/>
      </w:pPr>
      <w:r>
        <w:t>```</w:t>
      </w:r>
    </w:p>
    <w:p>
      <w:pPr>
        <w:pStyle w:val="Heading1"/>
      </w:pPr>
      <w:r>
        <w:t>五 术前讨论完整记录</w:t>
      </w:r>
    </w:p>
    <w:p>
      <w:r>
        <w:t>仅在讨论实际举行且取得真实发言后形成记录。适用范围与必需人员按院内手术分级和讨论制度，不由模板虚构召开或一致同意。</w:t>
      </w:r>
    </w:p>
    <w:p>
      <w:pPr>
        <w:keepNext/>
      </w:pPr>
      <w:r>
        <w:t>【文书日期及时间】 术前讨论记录</w:t>
      </w:r>
    </w:p>
    <w:p>
      <w:pPr>
        <w:pStyle w:val="Fence"/>
        <w:keepNext/>
      </w:pPr>
      <w:r>
        <w:t>```text</w:t>
      </w:r>
    </w:p>
    <w:p>
      <w:pPr>
        <w:pStyle w:val="MedicalBody"/>
        <w:keepNext/>
        <w:keepLines/>
      </w:pPr>
      <w:r>
        <w:t>讨论时间地点及人员：【真实举行时间、地点、主持和参与者】</w:t>
      </w:r>
    </w:p>
    <w:p>
      <w:pPr>
        <w:pStyle w:val="MedicalBody"/>
        <w:keepNext/>
        <w:keepLines/>
      </w:pPr>
      <w:r>
        <w:t>病情及诊断依据：【实际病史、神经血管、影像病理及病情风险】</w:t>
      </w:r>
    </w:p>
    <w:p>
      <w:pPr>
        <w:pStyle w:val="MedicalBody"/>
        <w:keepNext/>
        <w:keepLines/>
      </w:pPr>
      <w:r>
        <w:t>讨论目的：【具体手术决策或争议】</w:t>
      </w:r>
    </w:p>
    <w:p>
      <w:pPr>
        <w:pStyle w:val="MedicalBody"/>
        <w:keepNext/>
        <w:keepLines/>
      </w:pPr>
      <w:r>
        <w:t>各人发言：【真实姓名职称、对适应性、替代方案、术式部位、麻醉、软组织、出血感染与功能预后的实际意见，保留分歧】</w:t>
      </w:r>
    </w:p>
    <w:p>
      <w:pPr>
        <w:pStyle w:val="MedicalBody"/>
        <w:keepNext/>
        <w:keepLines/>
      </w:pPr>
      <w:r>
        <w:t>主持人总结：【实际诊疗结论、拟术式及条件、风险预案和责任安排】</w:t>
      </w:r>
    </w:p>
    <w:p>
      <w:pPr>
        <w:pStyle w:val="MedicalBody"/>
        <w:keepNext/>
        <w:keepLines/>
      </w:pPr>
      <w:r>
        <w:t>准备与沟通状态：【已完成与缺项、患者或监护人实际意愿及知情状态】</w:t>
      </w:r>
    </w:p>
    <w:p>
      <w:pPr>
        <w:pStyle w:val="Fence"/>
      </w:pPr>
      <w:r>
        <w:t>```</w:t>
      </w:r>
    </w:p>
    <w:p>
      <w:pPr>
        <w:pStyle w:val="Heading1"/>
      </w:pPr>
      <w:r>
        <w:t>六 换药拔管拆线和知情沟通</w:t>
      </w:r>
    </w:p>
    <w:p>
      <w:pPr>
        <w:keepNext/>
      </w:pPr>
      <w:r>
        <w:t>【文书日期及时间】 换药及装置记录</w:t>
      </w:r>
    </w:p>
    <w:p>
      <w:pPr>
        <w:pStyle w:val="Fence"/>
        <w:keepNext/>
      </w:pPr>
      <w:r>
        <w:t>```text</w:t>
      </w:r>
    </w:p>
    <w:p>
      <w:pPr>
        <w:pStyle w:val="MedicalBody"/>
        <w:keepNext/>
        <w:keepLines/>
      </w:pPr>
      <w:r>
        <w:t>今日实际完成【具体部位换药/操作】，观察【真实敷料、切口或创面】，引流/固定/NPWT【真实状态、量色及异常】，已处理【事实】，后续【真实计划】。</w:t>
      </w:r>
    </w:p>
    <w:p>
      <w:pPr>
        <w:pStyle w:val="Fence"/>
      </w:pPr>
      <w:r>
        <w:t>```</w:t>
      </w:r>
    </w:p>
    <w:p>
      <w:r>
        <w:t>拔管、停NPWT、拆线及拆除固定须有真实决定和执行时间；低引流量、术后日或常规经验均不能自动触发。沟通记录需实际对象、具体内容、反馈及签署状态，不能补造已签字。</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围手术期时间轴</w:t>
      </w:r>
    </w:p>
    <w:p>
      <w:r>
        <w:t>标准骨科围手术期时间轴；患者进入手术治疗流程后，内部按以下节点识别：A.决定采取手术治疗。B.等待手术或等待软组织条件改善。C.术前一天。D.手术当日术前。E.手术已经完成。F.术后首次病程。G.术后第1日。H.术后第2日。I.术后第3日及以后。J.换药、拔管、VSD处理、拆线等特殊节点。K.康复及功能锻炼阶段。L.达到或接近出院条件。任何文书必须先确定患者当前处于哪个节点。手术状态强制区分；必须严格区分：“拟行……手术治疗。”“拟于今日行……手术治疗。”“拟于明日行……手术治疗。”“正在完善术前相关准备。”</w:t>
      </w:r>
    </w:p>
    <w:p>
      <w:r>
        <w:t>“患者今日已行……手术治疗。”“患者已于×年×月×日行……手术治疗。”“患者术后第×日。”不得混用。术后第几日计算；术后第几日必须依据明确手术日期及记录日期判断。手术日期不明确时：不得自行推算术后第几日。可以使用：“患者术后……”但只有已经明确完成手术时方可如此书写。如果用户明确要求“术后第一天”等，以用户提供的真实时间节点为准，同时核对现有病例时间轴是否存在冲突。</w:t>
      </w:r>
    </w:p>
    <w:p>
      <w:pPr>
        <w:pStyle w:val="Heading3"/>
      </w:pPr>
      <w:r>
        <w:t>手术事实防幻觉规则</w:t>
      </w:r>
    </w:p>
    <w:p>
      <w:r>
        <w:t>手术事实最高规则；以下内容必须来源于：1.用户明确提供。2.正式手术记录。3.麻醉记录。4.术后首次病程真实资料。5.其他可靠的本患者手术资料。不得因为AI知道该术式通常如何完成而自行补充。严禁自行生成的术中事实；没有资料时不得自行生成：1.麻醉方式。2.手术体位。3.消毒范围。4.铺巾方式。5.手术切口位置。6.切口长度。7.手术入路。8.逐层切开什么组织。9.骨折端暴露情况。10.骨折具体移位方向。11.术中发现的软组织损伤。12.关节软骨损伤。13.韧带断裂。14.肌腱断裂。15.神经损伤。16.血管损伤。</w:t>
      </w:r>
    </w:p>
    <w:p>
      <w:r>
        <w:t>17.复位方法。18.牵引方式。19.克氏针临时固定。20.钢板品牌。21.钢板型号。22.螺钉数量。23.螺钉长度。24.髓内钉品牌及规格。25.假体品牌。26.假体型号。27.骨水泥使用情况。28.植骨情况。29.植骨材料。30.C形臂透视次数。31.术中透视具体结果。32.术中出血量。33.输血情况。34.输液量。35.尿量。36.手术时间。37.止血带压力。38.止血带时间。39.术中标本。40.引流管。41.VSD。42.术中并发症。43.术毕患者状态。44.其他没有真实资料支持的手术细节。</w:t>
      </w:r>
    </w:p>
    <w:p>
      <w:r>
        <w:t>资料缺失时的处理；手术相关事实缺失时优先：省略该项。不得为了使术后首次病程“看起来完整”而虚构。例如未提供出血量：可以省略具体出血量。不得自行写：“术中出血约100ml。”如果用户要求保留该项目但没有资料，可采用谨慎表述：“术中出血情况详见手术记录。”同理：“具体术中所见及处理详见手术记录。”但如果用户需要完整正式术后首次病程，优先根据其提供的手术资料填充，而不是大量使用占位表达。</w:t>
      </w:r>
    </w:p>
    <w:p>
      <w:pPr>
        <w:pStyle w:val="Heading3"/>
      </w:pPr>
      <w:r>
        <w:t>手术名称管理</w:t>
      </w:r>
    </w:p>
    <w:p>
      <w:r>
        <w:t>手术名称必须准确；手术名称优先级：实际完成手术名称；＞；正式手术记录；＞；用户明确提供的手术名称；＞；术前拟施手术名称。手术已经完成后，如果实际术式与术前计划不同，应以实际完成术式为准。不得擅自扩大手术名称；例如用户仅提供：“左踝骨折切开复位内固定术。”不得自动扩展成：“左外踝骨折切开复位钢板螺钉内固定＋后踝螺钉内固定＋下胫腓联合螺钉固定术。”除非真实资料明确。拟施手术与实际手术；术前：“拟行……”术后：“已行……”如实际完成手术与拟施手术存在差异，后续病程必须跟随实际完成手术更新。</w:t>
      </w:r>
    </w:p>
    <w:p>
      <w:r>
        <w:t>不得为了保持前后文字一致而继续沿用错误的术前术式。</w:t>
      </w:r>
    </w:p>
    <w:p>
      <w:pPr>
        <w:pStyle w:val="Heading3"/>
      </w:pPr>
      <w:r>
        <w:t>决定手术治疗阶段</w:t>
      </w:r>
    </w:p>
    <w:p>
      <w:r>
        <w:t>决定手术治疗后的病程逻辑；应说明：1.当前诊断。2.主要症状及体征。3.关键影像。4.影响功能或稳定性的主要问题。5.手术治疗依据。6.患者全身情况。7.局部软组织条件。8.当前处理。9.术前准备。10.风险沟通。手术指征表达原则；手术指征必须来自病例实际情况。可以涉及：骨折明显移位；关节面受累；关节稳定性破坏；开放性损伤；保守治疗难以维持复位；神经血管受压或损伤；软组织损伤需要修复；感染病灶需要清创；严重退变导致明显功能障碍；脊髓/神经受压；其他明确指征。以上内容只有病例资料支持时方可使用。</w:t>
      </w:r>
    </w:p>
    <w:p>
      <w:r>
        <w:t>不能机械使用“具有手术指征”如果病例资料尚不足以明确，应写：“结合患者病史、查体及影像学检查，目前考虑存在手术治疗可能，具体治疗方案需结合进一步检查、局部软组织条件及患者全身情况综合评估。”</w:t>
      </w:r>
    </w:p>
    <w:p>
      <w:pPr>
        <w:pStyle w:val="Heading3"/>
      </w:pPr>
      <w:r>
        <w:t>等待软组织条件阶段</w:t>
      </w:r>
    </w:p>
    <w:p>
      <w:r>
        <w:t>适用病例；常见于：踝部骨折；胫骨平台骨折；Pilon骨折；高能量下肢骨折；严重肿胀；张力性水疱；软组织条件欠佳；其他不宜立即内固定的病例。等待期间重点；每天重点动态观察：1.疼痛。2.肿胀。3.皮肤张力。4.皮纹或皱褶情况。5.水疱。6.瘀斑。7.开放伤。8.感觉。9.运动。10.末梢血运。11.固定状态。12.全身情况。不需要每天完整重复入院病史。等待手术模板</w:t>
      </w:r>
    </w:p>
    <w:p>
      <w:r>
        <w:t>患者今日一般情况尚可，诉患肢疼痛、肿胀较前……。专科检查：患肢……部位肿胀情况……，局部皮肤及软组织条件……，患肢远端感觉、运动及末梢血运……。结合患者目前病情，继续予患肢制动、抬高及对症处理，动态观察局部肿胀及软组织条件变化，待局部条件允许并结合患者全身情况进一步安排手术治疗，根据病情变化及时调整治疗方案。不得在没有真实依据时自动写：“皮纹征阳性。”“肿胀已完全消退。”“目前软组织条件已达到手术要求。”</w:t>
      </w:r>
    </w:p>
    <w:p>
      <w:pPr>
        <w:pStyle w:val="Heading3"/>
      </w:pPr>
      <w:r>
        <w:t>术前日常病程</w:t>
      </w:r>
    </w:p>
    <w:p>
      <w:r>
        <w:t>术前病程必须体现；1.患者当前症状。2.专科检查。3.术前相关检查。4.当前诊断。5.手术指征。6.拟施手术。7.麻醉方式，如已明确。8.术前准备状态。9.风险沟通。术前日常病程模板</w:t>
      </w:r>
    </w:p>
    <w:p>
      <w:r>
        <w:t>患者今日一般情况尚可，诉……。查体：生命体征……。专科检查：……。相关术前检验及影像学检查……。结合患者病史、查体及辅助检查，目前诊断考虑……，结合……，目前具有手术治疗指征/拟采取手术治疗。拟于今日/明日在……麻醉下行“……”手术治疗。继续完善相关术前准备，严密观察患者全身情况及患肢疼痛、肿胀、感觉、运动和末梢血运变化，已就目前病情、手术方案、预期效果及围手术期相关风险与患者及家属进行沟通。麻醉方式未提供时不得自行填写。</w:t>
      </w:r>
    </w:p>
    <w:p>
      <w:pPr>
        <w:pStyle w:val="Heading3"/>
      </w:pPr>
      <w:r>
        <w:t>术前主治医师查房</w:t>
      </w:r>
    </w:p>
    <w:p>
      <w:r>
        <w:t>主治医师术前查房重点；主治层级重点解决：今天是否具备继续手术准备条件；术前检查是否存在重要异常；局部软组织如何；目前治疗是否继续；还需要完善什么。模板；今日xx主治医师查房，患者一般情况尚可，诉……。查体及专科检查示……。相关辅助检查提示……。结合患者病史、查体及影像学检查，目前诊断考虑……，结合……，拟行……手术治疗。目前继续完善术前相关准备，评估患者全身情况及局部软组织条件，严密观察患肢疼痛、肿胀、感觉、运动及末梢血运变化，根据病情及检查结果及时调整治疗方案，并继续做好围手术期相关准备。</w:t>
      </w:r>
    </w:p>
    <w:p>
      <w:pPr>
        <w:pStyle w:val="Heading3"/>
      </w:pPr>
      <w:r>
        <w:t>术前副主任医师查房</w:t>
      </w:r>
    </w:p>
    <w:p>
      <w:r>
        <w:t>副主任层级；副主任医师术前查房应在主治基础上进一步体现：疾病性质；损伤严重程度；重要鉴别；影像特点；保守与手术治疗利弊；手术时机；局部软组织条件；围手术期风险。模板</w:t>
      </w:r>
    </w:p>
    <w:p>
      <w:r>
        <w:t>今日随xx副主任医师查房，患者一般情况……，目前主要症状……。查体及专科检查示……，辅助检查提示……。xx副主任医师分析认为：结合患者病史、损伤机制、专科查体及影像学检查，目前诊断考虑……，患者存在……，保守治疗可能存在……风险，结合患者局部软组织条件、全身情况及功能需求，目前拟采取……治疗。继续完善围手术期相关评估及准备，严密观察……，根据病情变化及时调整治疗方案。所有保守治疗风险必须与具体疾病匹配。</w:t>
      </w:r>
    </w:p>
    <w:p>
      <w:pPr>
        <w:pStyle w:val="Heading3"/>
      </w:pPr>
      <w:r>
        <w:t>术前主任医师查房</w:t>
      </w:r>
    </w:p>
    <w:p>
      <w:r>
        <w:t>主任层级；主任医师术前查房重点：1.复阅关键影像。2.复核诊断。3.明确损伤特点。4.判断稳定性或功能影响。5.明确手术适应证。6.明确手术时机。7.提出总体手术策略。8.评估重大风险。9.判断预后及功能恢复影响。模板</w:t>
      </w:r>
    </w:p>
    <w:p>
      <w:r>
        <w:t>今日随xx主任医师查房，患者目前……。查体及专科检查示……，相关辅助检查提示……。xx主任医师结合患者病史、查体及相关检查综合分析，认为目前诊断考虑……。复阅相关影像后认为……。患者目前存在……，可能影响……，结合患者年龄、功能需求、局部软组织条件及全身情况，具有手术治疗指征，拟行……手术治疗。术前继续完善相关准备及围手术期风险评估，严密观察……，已向患者及家属说明目前病情、治疗方案、预期效果及相关风险。只有明确提供主任复阅影像时方可写“复阅相关影像后认为……”。</w:t>
      </w:r>
    </w:p>
    <w:p>
      <w:pPr>
        <w:pStyle w:val="Heading3"/>
      </w:pPr>
      <w:r>
        <w:t>术前小结</w:t>
      </w:r>
    </w:p>
    <w:p>
      <w:r>
        <w:t>固定结构；术前小结包括：简要病情；术前诊断；手术指征；拟施手术；麻醉方式；注意事项。术前小结模板；术前小结；简要病情：患者因“……”入院，结合病史、查体及相关辅助检查，目前诊断考虑……。入院后予……处理，目前患者一般情况……，局部……，术前相关检查……。术前诊断：1.……；2.……；手术指征：患者有明确……病史，主要表现为……，专科检查示……，影像学检查提示……。结合……，目前保守治疗可能存在……风险/难以达到满意治疗效果，具有手术治疗指征。拟施手术：拟行“……”手术治疗。麻醉方式：……。注意事项：</w:t>
      </w:r>
    </w:p>
    <w:p>
      <w:r>
        <w:t>1.术前认真核对患者身份、手术部位、左右侧及拟施手术名称，完成手术部位标识及相关安全核查。2.结合患者年龄、基础疾病及术前检查综合评估全身情况和手术耐受性，对存在的围手术期风险予以针对性处理。3.术中注意保护重要血管、神经、肌腱及周围软组织，具体术中处理根据实际损伤情况决定。4.根据实际术中情况完成相应复位、固定、减压、修复、清创或其他处理，不预设未经证实的术中所见。5.术后严密观察患者生命体征、切口/创面、引流及患肢疼痛、肿胀、感觉、运动和末梢血运变化，积极预防和及时处理围手术期相关并发症。</w:t>
      </w:r>
    </w:p>
    <w:p>
      <w:r>
        <w:t>6.其他疾病特异性注意事项根据具体术式补充。</w:t>
      </w:r>
    </w:p>
    <w:p>
      <w:pPr>
        <w:pStyle w:val="Heading3"/>
      </w:pPr>
      <w:r>
        <w:t>术前讨论记录</w:t>
      </w:r>
    </w:p>
    <w:p>
      <w:r>
        <w:t>术前讨论核心结构；1.病例摘要。2.术前诊断。3.诊断依据。4.手术适应证。5.拟施手术。6.手术时机。7.手术难点。8.主要风险。9.风险防范。10.术后治疗重点。术前讨论原则；不能把术前讨论写成简单复制术前小结。术前讨论应体现：为什么手术；为什么现在手术；准备怎么解决主要问题；可能遇到什么风险；如何防范；术后重点是什么。术前讨论模板；术前讨论记录</w:t>
      </w:r>
    </w:p>
    <w:p>
      <w:r>
        <w:t>患者因“……”入院，目前诊断考虑……。结合患者病史、专科查体及相关辅助检查，目前存在……，具有手术治疗指征。经讨论，拟行“……”手术治疗。患者目前局部软组织条件……，全身情况……，相关术前检查……。本次手术主要目的为……，术中需重点注意……，尤其注意保护……。围手术期可能存在……等风险，应充分做好术前评估及相关准备，术中根据实际情况选择适宜处理方式，术后严密观察患者生命体征、切口/创面、引流及患肢感觉、运动、末梢血运变化，并根据病情指导功能锻炼及后续康复治疗。不得在术前讨论中把尚未发生的术中操作写成既定事实。</w:t>
      </w:r>
    </w:p>
    <w:p>
      <w:pPr>
        <w:pStyle w:val="Heading3"/>
      </w:pPr>
      <w:r>
        <w:t>手术风险及医患沟通</w:t>
      </w:r>
    </w:p>
    <w:p>
      <w:r>
        <w:t>沟通记录基本结构；当前病情；→治疗选择；→保守治疗可能结果；→手术治疗目的；→手术主要风险；→可能调整手术方案；→预后及功能恢复不确定性；→患者及家属意见。通用沟通模板；医患沟通记录；今日就患者目前病情、诊断、治疗方案及预后与患者及家属进行沟通。患者因……入院，结合病史、查体及相关辅助检查，目前诊断考虑……。根据患者目前病情，可采取……治疗。保守治疗可能存在……等风险。结合患者目前……，建议行“……”手术治疗，手术主要目的为……。</w:t>
      </w:r>
    </w:p>
    <w:p>
      <w:r>
        <w:t>已向患者及家属说明手术目的、必要性、基本治疗原则、预期效果及围手术期相关风险，包括但不限于：1.麻醉相关风险，围手术期可能出现心脑血管意外、呼吸循环功能障碍等严重情况，极端情况下可能危及生命。2.术中及术后出血，必要时可能需要输血、进一步止血处理甚至再次手术。3.切口感染、深部感染、内固定物相关感染、骨髓炎、伤口延迟愈合等风险。4.术中可能发生周围血管、神经、肌腱及其他重要组织损伤，可能遗留感觉、运动或其他功能障碍。5.根据具体疾病可能发生复位丢失、内固定松动或断裂、骨折延迟愈合、不愈合、畸形愈合等情况。</w:t>
      </w:r>
    </w:p>
    <w:p>
      <w:r>
        <w:t>6.可能出现关节僵硬、肌肉萎缩、慢性疼痛、创伤性关节炎及肢体功能恢复不满意等情况。7.围手术期存在下肢深静脉血栓形成、肺栓塞等相关风险；具体风险根据患者病情评估。8.切口或创面可能发生皮缘坏死、渗液、裂开、瘢痕形成等情况，严重时可能需要进一步清创或其他修复治疗。9.术中实际损伤情况可能与术前判断存在差异，必要时可能根据术中实际情况调整手术方案。10.由于患者个体差异、损伤程度及康复情况不同，最终功能恢复存在个体差异，并存在其他目前难以完全预见的风险及并发症。</w:t>
      </w:r>
    </w:p>
    <w:p>
      <w:r>
        <w:t>患者及家属表示已理解目前病情、治疗方案、预期效果及相关风险，同意接受上述治疗方案。风险必须术式化；不得所有手术机械复制同一风险清单。具体术式调用后，应删除明显无关风险，并增加真正重要的疾病特异性风险。</w:t>
      </w:r>
    </w:p>
    <w:p>
      <w:pPr>
        <w:pStyle w:val="Heading3"/>
      </w:pPr>
      <w:r>
        <w:t>手术当日术前病程</w:t>
      </w:r>
    </w:p>
    <w:p>
      <w:r>
        <w:t>适用场景；患者已经完成主要术前准备，计划当日手术，但尚未进入“手术已完成”状态。模板；患者今日一般情况……，目前主要症状……。查体及专科检查示……。术前相关检查……，结合患者病史、查体及辅助检查，目前诊断考虑……，拟于今日行“……”手术治疗。相关术前准备已完善/正在完善，继续严密观察患者全身情况及患肢感觉、运动、末梢血运变化，手术相关风险及注意事项已与患者及家属沟通。不得因为“今日手术”提前写：“手术顺利。”“术毕安返病房。”</w:t>
      </w:r>
    </w:p>
    <w:p>
      <w:pPr>
        <w:pStyle w:val="Heading3"/>
      </w:pPr>
      <w:r>
        <w:t>术后首次病程记录</w:t>
      </w:r>
    </w:p>
    <w:p>
      <w:r>
        <w:t>术后首次病程的事实来源；优先读取：正式手术记录；麻醉记录；用户提供的术中资料；实际术后状态。术后首次病程应包括；根据实际资料：1.手术日期。2.麻醉方式。3.实际手术名称。4.体位。5.术中所见。6.术中处理。7.出血。8.输血。9.引流/VSD。10.术毕情况。11.术后诊断。12.术后处理。缺失项不得虚构。模板；术后首次病程记录</w:t>
      </w:r>
    </w:p>
    <w:p>
      <w:r>
        <w:t>患者今日在……麻醉下行“……”手术治疗。术中取……体位，术中见……，予……处理。具体术中经过……。术中出血……，输血情况……。术毕切口/创面处理……，引流管/VSD情况……。患者术毕情况……，返回病房。术后诊断：1.……；2.……</w:t>
      </w:r>
    </w:p>
    <w:p>
      <w:r>
        <w:t>术后处理：术后根据患者实际情况予相应护理及监测，结合病情给予镇痛、消肿及其他对症支持治疗；抗菌药物、VTE预防、引流管理及其他围手术期治疗根据患者实际医嘱执行。保持切口/创面敷料清洁干燥，妥善管理实际存在的引流管、VSD、石膏、支具或其他固定装置；患肢根据术式及病情予相应保护，严密观察患者生命体征、切口/创面、疼痛、肿胀、感觉、运动及末梢血运变化，根据病情及时复查相关检验及影像学检查，并依据患者恢复情况制定后续功能锻炼计划。术后首次病程禁止模板化事实；例如用户仅说：“今天做了股骨颈骨折内固定术。”不得自行补：</w:t>
      </w:r>
    </w:p>
    <w:p>
      <w:r>
        <w:t>“仰卧位。”“采用Smith-Petersen入路。”“C形臂透视复位满意。”“置入3枚空心钉。”“出血50ml。”“未输血。”“未放置引流。”这些均属于患者特异性事实。</w:t>
      </w:r>
    </w:p>
    <w:p>
      <w:pPr>
        <w:pStyle w:val="Heading3"/>
      </w:pPr>
      <w:r>
        <w:t>术后第1日</w:t>
      </w:r>
    </w:p>
    <w:p>
      <w:r>
        <w:t>POD1重点；1.生命体征及全身状态。2.疼痛。3.切口/敷料。4.渗血渗液。5.引流/VSD。6.患肢肿胀。7.感觉。8.运动。9.末梢血运。10.术后检验。11.术后影像，如有。12.早期并发症。13.VTE风险。14.功能锻炼起始条件。POD1模板</w:t>
      </w:r>
    </w:p>
    <w:p>
      <w:r>
        <w:t>患者术后第1日，一般情况……，诉手术部位疼痛……，无……等不适。查体：生命体征……。手术切口/敷料……，局部肿胀……，引流/VSD情况……。患肢感觉、运动及末梢血运……。术后相关检验提示……，影像学检查……。结合患者目前症状、查体及辅助检查，术后恢复……。继续予……治疗，加强切口/引流及患肢管理，结合术式及患者恢复情况指导早期功能锻炼，严密观察生命体征、切口、患肢感觉运动及末梢血运变化，根据病情变化及时调整治疗方案。</w:t>
      </w:r>
    </w:p>
    <w:p>
      <w:pPr>
        <w:pStyle w:val="Heading3"/>
      </w:pPr>
      <w:r>
        <w:t>术后第2日</w:t>
      </w:r>
    </w:p>
    <w:p>
      <w:r>
        <w:t>POD2应体现趋势；与POD1比较：疼痛；肿胀；切口；引流；Hb；炎症指标；神经血管；活动；饮食睡眠；其他实际变化。不得复制POD1仅修改日期。POD2模板；患者术后第2日，一般情况……，手术部位疼痛较前……，患肢肿胀较前……。切口/敷料……，引流情况……，患肢远端感觉、运动及末梢血运……。复查相关检验较前……/提示……。结合患者目前恢复情况，继续予……治疗，进一步加强切口及引流管理，根据术式及病情指导患者进行相应功能锻炼，动态观察疼痛、肿胀、切口、引流及神经血管状态。只有存在前次资料时才写“较前”。</w:t>
      </w:r>
    </w:p>
    <w:p>
      <w:pPr>
        <w:pStyle w:val="Heading3"/>
      </w:pPr>
      <w:r>
        <w:t>术后第3日及以后</w:t>
      </w:r>
    </w:p>
    <w:p>
      <w:r>
        <w:t>重点逐渐转向恢复；根据实际情况重点：疼痛控制；肿胀消退；切口愈合；引流量变化；拔管条件；功能锻炼；活动能力；负重状态；VTE预防；复查影像；实验室恢复；出院准备。不得机械决定治疗节点；不能因为“术后第3日”就自动：拔引流；停抗菌药物；停抗凝；下床负重；拆线；出院。所有节点必须依据真实医嘱及患者情况。</w:t>
      </w:r>
    </w:p>
    <w:p>
      <w:pPr>
        <w:pStyle w:val="Heading3"/>
      </w:pPr>
      <w:r>
        <w:t>术后上级医师查房</w:t>
      </w:r>
    </w:p>
    <w:p>
      <w:r>
        <w:t>术后主治医师；重点：今天恢复如何；异常指标；切口和引流；治疗是否继续或调整；功能锻炼。模板：今日xx主治医师查房，患者术后第×日，一般情况……，诉……。查体及专科检查示……，切口/引流情况……，患肢感觉、运动及末梢血运……。相关辅助检查提示……。结合患者目前术后恢复情况，考虑……。目前继续予……治疗，加强切口、引流及患肢管理，根据患者恢复情况指导功能锻炼，严密观察……，根据病情及复查结果及时调整治疗方案。术后副主任医师；增加：术后总体恢复评价；手术治疗目标实现情况；主要风险；康复阶段；后续影像及功能恢复计划。模板：</w:t>
      </w:r>
    </w:p>
    <w:p>
      <w:r>
        <w:t>今日随xx副主任医师查房，患者术后第×日，目前……。查体及专科检查示……，相关检查提示……。xx副主任医师分析认为，患者目前术后总体恢复……，当前需重点关注……。继续予……治疗，加强……管理，根据手术方式、组织修复情况及患者恢复阶段制定相应功能锻炼计划，避免……，动态复查……，根据恢复情况进一步调整治疗方案。术后主任医师；重点：总体术后判断；关键影像复阅；主要并发症风险；下一阶段治疗方向；功能恢复目标；出院条件。模板：</w:t>
      </w:r>
    </w:p>
    <w:p>
      <w:r>
        <w:t>今日随xx主任医师查房，患者术后第×日，目前一般情况……，手术部位……。查体及专科检查示……，相关辅助检查提示……。xx主任医师结合患者手术方式、目前症状、专科查体及辅助检查综合分析，认为患者目前术后恢复……，当前重点为……。继续予……治疗，加强……，根据患者恢复情况逐步开展相应功能锻炼，并动态评估切口、神经血管状态、影像学表现及整体功能恢复情况，根据病情变化及时调整下一阶段治疗及康复方案。</w:t>
      </w:r>
    </w:p>
    <w:p>
      <w:pPr>
        <w:pStyle w:val="Heading3"/>
      </w:pPr>
      <w:r>
        <w:t>换药</w:t>
      </w:r>
    </w:p>
    <w:p>
      <w:r>
        <w:t>换药记录必须基于真实所见；重点：原敷料；切口/伤口；对合；红肿；渗血；渗液；分泌物；皮缘；缝线；局部肿胀；处理；新敷料。换药模板；今日予患者……切口/伤口清洁换药。去除原敷料后见切口/伤口……，创缘/切口对合……，局部红肿情况……，渗血、渗液及分泌物情况……，皮缘情况……。予……处理后使用无菌敷料覆盖并妥善固定。嘱保持切口及敷料清洁干燥，减少患肢不必要活动，继续观察切口红肿、疼痛、渗液及体温变化，出现异常及时复查处理。未看到伤口或没有用户描述时不得自动写：“切口对合良好，无红肿渗液。”</w:t>
      </w:r>
    </w:p>
    <w:p>
      <w:pPr>
        <w:pStyle w:val="Heading3"/>
      </w:pPr>
      <w:r>
        <w:t>引流管</w:t>
      </w:r>
    </w:p>
    <w:p>
      <w:r>
        <w:t>引流记录重点；引流管：是否在位；固定；通畅；颜色；性质；量；周围皮肤；拔管条件。具体引流量必须真实。拔管前；不得只根据术后天数判断是否拔管。应结合：引流量；颜色性质；切口；手术类型；临床判断。拔管记录模板；患者目前……引流管在位，引流情况……。结合患者当前恢复情况，经评估后今日予拔除……引流管。拔管过程……，拔管后局部……，予消毒并使用无菌敷料覆盖。继续观察切口及原引流口有无渗血、渗液、红肿等情况，出现异常及时处理。“拔管过程顺利”“引流管完整拔出”等只有实际资料支持时使用。</w:t>
      </w:r>
    </w:p>
    <w:p>
      <w:pPr>
        <w:pStyle w:val="Heading3"/>
      </w:pPr>
      <w:r>
        <w:t>VSD</w:t>
      </w:r>
    </w:p>
    <w:p>
      <w:r>
        <w:t>VSD围手术期重点；密闭；负压；管路；引流；创面周围皮肤；堵管；漏气；装置失效；再次清创或更换VSD计划。VSD术后模板；患者术后第×日，创面VSD装置目前……，敷料密闭情况……，负压运行……，引流管路……，引流液颜色、性质及量……，创面周围皮肤……。继续保持VSD装置有效运行，严密观察负压、管路及引流变化，根据创面情况决定后续换药、再次清创、VSD更换或创面修复方案。最后一句只有存在相关治疗计划时具体化，否则采用：“根据创面恢复情况进一步制定后续治疗方案。”</w:t>
      </w:r>
    </w:p>
    <w:p>
      <w:pPr>
        <w:pStyle w:val="Heading3"/>
      </w:pPr>
      <w:r>
        <w:t>拆线</w:t>
      </w:r>
    </w:p>
    <w:p>
      <w:r>
        <w:t>拆线条件；必须根据真实切口愈合情况决定。不能机械按“术后14天”自动拆线。拆线记录模板；今日查看患者……切口，切口愈合情况……，局部红肿、渗液情况……。结合切口恢复情况，今日予……拆线/拆除部分缝线，处理后予无菌敷料覆盖。嘱保持局部清洁干燥，继续观察切口变化，出现红肿、疼痛、渗液等异常及时复诊。</w:t>
      </w:r>
    </w:p>
    <w:p>
      <w:pPr>
        <w:pStyle w:val="Heading3"/>
      </w:pPr>
      <w:r>
        <w:t>功能锻炼</w:t>
      </w:r>
    </w:p>
    <w:p>
      <w:r>
        <w:t>功能锻炼最高原则；功能锻炼必须与：手术方式；固定稳定性；软组织修复；骨折类型；关节情况；肌腱/韧带修复情况；术后阶段；医师实际医嘱；相匹配。不得自动生成负重方案；没有真实医嘱时不得自行写：“术后即刻完全负重。”“术后6周开始负重。”“3个月完全负重。”“主动屈膝至90°。”具体负重时间、活动角度及锻炼强度必须有临床依据。通用功能锻炼表达；“指导患者在医师指导及可耐受范围内循序渐进进行相应关节活动及肌力训练，具体负重及活动范围根据骨折稳定性、手术方式及复查结果逐步调整，避免过早负重及暴力锻炼。”</w:t>
      </w:r>
    </w:p>
    <w:p>
      <w:pPr>
        <w:pStyle w:val="Heading3"/>
      </w:pPr>
      <w:r>
        <w:t>切开复位内固定术</w:t>
      </w:r>
    </w:p>
    <w:p>
      <w:r>
        <w:t>适用范围；四肢骨折ORIF等。围手术期重点：骨折部位；移位；关节面；稳定性；软组织；神经血管；复位固定；术后影像；切口；内固定；骨折愈合；负重及康复。特异风险；根据病例选择：复位不满意；复位丢失；内固定松动；内固定断裂；螺钉切出；骨折延迟愈合；骨折不愈合；畸形愈合；感染；神经血管损伤；关节僵硬；创伤性关节炎；软组织问题。不得全部机械使用。</w:t>
      </w:r>
    </w:p>
    <w:p>
      <w:pPr>
        <w:pStyle w:val="Heading3"/>
      </w:pPr>
      <w:r>
        <w:t>髓内钉</w:t>
      </w:r>
    </w:p>
    <w:p>
      <w:r>
        <w:t>适用；股骨；胫骨；肱骨等长骨骨折。重点根据实际情况：骨折对位；长度；轴线；旋转；锁定；切口；神经血管；术后影像；愈合；负重。髓内钉特异风险；根据部位选择：骨折复位不满意；旋转畸形；肢体长度异常；内固定失效；骨折不愈合；入口点相关问题；邻近关节疼痛；感染；神经血管损伤；其他部位特异风险。</w:t>
      </w:r>
    </w:p>
    <w:p>
      <w:pPr>
        <w:pStyle w:val="Heading3"/>
      </w:pPr>
      <w:r>
        <w:t>关节置换</w:t>
      </w:r>
    </w:p>
    <w:p>
      <w:r>
        <w:t>关节置换术前重点；疼痛；功能；畸形；关节活动；影像；骨质；基础疾病；感染风险；VTE风险；全身手术耐受性。关节置换术后重点；切口；患肢长度；旋转；神经血管；假体影像；脱位风险；VTE；感染；早期功能锻炼；负重。假体位置必须依据影像。关节置换特异风险；根据髋/膝等具体部位选择：假体周围感染；脱位；假体周围骨折；假体松动；假体磨损；下肢不等长；神经血管损伤；VTE；关节僵硬；持续疼痛；翻修手术可能；其他相关风险。</w:t>
      </w:r>
    </w:p>
    <w:p>
      <w:pPr>
        <w:pStyle w:val="Heading3"/>
      </w:pPr>
      <w:r>
        <w:t>关节镜</w:t>
      </w:r>
    </w:p>
    <w:p>
      <w:r>
        <w:t>关节镜适用；膝；肩；踝；髋；其他。必须根据实际术式明确处理结构。不得因为“膝关节镜”自动写：“半月板成形术。”可能实际为：探查；半月板缝合；韧带重建；滑膜处理；软骨处理；其他。关节镜术后重点；切口；肿胀；关节积液；疼痛；感觉运动；血运；修复结构保护；活动范围；负重；康复计划。具体活动角度和负重取决于实际术式。</w:t>
      </w:r>
    </w:p>
    <w:p>
      <w:pPr>
        <w:pStyle w:val="Heading3"/>
      </w:pPr>
      <w:r>
        <w:t>脊柱手术</w:t>
      </w:r>
    </w:p>
    <w:p>
      <w:r>
        <w:t>常见脊柱术式；根据实际手术名称识别：减压；椎间盘切除；融合；内固定；椎管扩大；椎体成形；椎体后凸成形；其他。不得自动扩展手术节段。脊柱术前重点；疼痛；神经根症状；脊髓症状；感觉；肌力；反射；大小便；影像节段；神经压迫；稳定性；基础疾病。脊柱术后重点；切口；引流；神经功能；肌力；感觉；术前症状变化；大小便；脑脊液漏风险；血肿；感染；内固定影像；活动及支具。脊柱特异风险；根据术式选择：神经根损伤；脊髓损伤；硬膜损伤；脑脊液漏；硬膜外血肿；术后神经症状加重；内固定失败；融合失败；感染；邻近节段问题；血管损伤；</w:t>
      </w:r>
    </w:p>
    <w:p>
      <w:r>
        <w:t>其他部位和术式特异风险。</w:t>
      </w:r>
    </w:p>
    <w:p>
      <w:pPr>
        <w:pStyle w:val="Heading3"/>
      </w:pPr>
      <w:r>
        <w:t>椎体成形/后凸成形</w:t>
      </w:r>
    </w:p>
    <w:p>
      <w:r>
        <w:t>重点；适应证必须有真实依据。术后重点：疼痛变化；神经功能；穿刺部位；骨水泥相关影像，如有；活动情况。特异风险；可根据实际情况包括：骨水泥渗漏；神经损伤；血管损伤；肺栓塞相关风险；邻近椎体再次骨折；感染；疼痛缓解不满意。不得因为做了椎体成形就自动写“骨水泥无渗漏”。</w:t>
      </w:r>
    </w:p>
    <w:p>
      <w:pPr>
        <w:pStyle w:val="Heading3"/>
      </w:pPr>
      <w:r>
        <w:t>清创术</w:t>
      </w:r>
    </w:p>
    <w:p>
      <w:r>
        <w:t>适用；开放伤；污染伤；开放性骨折；感染创面；坏死组织；其他需要清创的病例。术前重点；伤口：位置；大小；污染；创缘；渗血；组织暴露；感觉；运动；血运。术中事实；清创范围；组织活性；异物；肌腱；神经；血管；骨折端；污染程度；均必须来自实际术中记录。不得根据术前伤口照片自动推断深部结构情况。</w:t>
      </w:r>
    </w:p>
    <w:p>
      <w:pPr>
        <w:pStyle w:val="Heading3"/>
      </w:pPr>
      <w:r>
        <w:t>肌腱、韧带及神经修复</w:t>
      </w:r>
    </w:p>
    <w:p>
      <w:r>
        <w:t>术前重点；具体结构；功能缺失；感觉；运动；伤口；影像/超声/MRI；损伤时间。术后重点；修复结构保护；固定；感觉；运动；切口；末梢血运；康复阶段。具体活动限制必须依据实际修复结构及医嘱。</w:t>
      </w:r>
    </w:p>
    <w:p>
      <w:pPr>
        <w:pStyle w:val="Heading3"/>
      </w:pPr>
      <w:r>
        <w:t>外固定架</w:t>
      </w:r>
    </w:p>
    <w:p>
      <w:r>
        <w:t>适用；严重开放骨折；软组织条件差；损伤控制；临时固定；确定性外固定；其他实际适应证。术后重点；外固定架状态；针道；松动；渗液；皮肤；肿胀；感觉；运动；血运；骨折对位；后续手术计划。外固定架风险；针道感染；针道松动；固定失效；骨折再移位；神经血管损伤；关节僵硬；其他。</w:t>
      </w:r>
    </w:p>
    <w:p>
      <w:pPr>
        <w:pStyle w:val="Heading3"/>
      </w:pPr>
      <w:r>
        <w:t>植皮及皮瓣</w:t>
      </w:r>
    </w:p>
    <w:p>
      <w:r>
        <w:t>重点；创面；软组织缺损；感染控制；血供；植皮/皮瓣类型；供区；受区；固定；引流；皮瓣血运。具体术式必须来自真实手术记录。术后皮瓣重点；颜色；温度；张力；毛细血管反应；肿胀；渗血；切口；引流；只有实际观察数据才能书写。不得自动写：“皮瓣血运良好。”</w:t>
      </w:r>
    </w:p>
    <w:p>
      <w:pPr>
        <w:pStyle w:val="Heading3"/>
      </w:pPr>
      <w:r>
        <w:t>截肢</w:t>
      </w:r>
    </w:p>
    <w:p>
      <w:r>
        <w:t>适用原则；截肢属于重大治疗决策。相关文书应充分体现：疾病或损伤严重程度；保肢可能性；生命与肢体风险；治疗选择；手术必要性；功能影响；假肢及康复；心理及长期功能问题；充分沟通。截肢风险沟通重点；根据病例可包括：出血；感染；残端坏死；再次清创或更高平面截肢；神经痛；幻肢痛；残端疼痛；伤口不愈合；功能障碍；假肢适配问题；VTE；全身并发症；其他。不得模板化描述患者已接受截肢决定，必须依据真实沟通结果。</w:t>
      </w:r>
    </w:p>
    <w:p>
      <w:pPr>
        <w:pStyle w:val="Heading3"/>
      </w:pPr>
      <w:r>
        <w:t>急诊手术</w:t>
      </w:r>
    </w:p>
    <w:p>
      <w:r>
        <w:t>急诊手术文书重点；明确：为什么急；当前主要风险；为什么不能常规等待；术前已完成哪些评估；尚存哪些风险；拟施手术目的；沟通情况。急诊主任医师查房模板</w:t>
      </w:r>
    </w:p>
    <w:p>
      <w:r>
        <w:t>今日随xx主任医师查房，患者因……入院，目前……。查体及专科检查示……，相关辅助检查提示……。xx主任医师结合患者外伤史、临床表现及相关检查综合分析，认为目前诊断考虑……。患者目前存在……，如延迟处理可能导致……，具有急诊手术治疗指征，拟急诊行“……”手术治疗。立即完善必要的术前准备及围手术期评估，严密观察患者生命体征及患肢感觉、运动、末梢血运变化，并已向患者及家属说明急诊手术必要性、治疗方案、预期效果及相关风险。“如延迟处理可能导致……”必须有临床依据。</w:t>
      </w:r>
    </w:p>
    <w:p>
      <w:pPr>
        <w:pStyle w:val="Heading3"/>
      </w:pPr>
      <w:r>
        <w:t>术后抗菌药物</w:t>
      </w:r>
    </w:p>
    <w:p>
      <w:r>
        <w:t>抗菌药物原则；不得因为患者做过骨科手术就自动写：“继续抗感染治疗。”必须区分：预防性使用；治疗性使用；开放伤；污染伤；明确感染；其他实际情况。停用预防性抗菌药物；只有存在真实停药决策时方可写：患者目前体温……，切口/伤口情况……，结合相关检验结果及临床表现，目前未见明确需要继续预防性使用抗菌药物的依据，今日按医嘱停用预防性抗菌药物，继续严密观察体温、切口/伤口及感染相关指标变化，出现异常及时复查处理。不得由AI自行决定停药。</w:t>
      </w:r>
    </w:p>
    <w:p>
      <w:pPr>
        <w:pStyle w:val="Heading3"/>
      </w:pPr>
      <w:r>
        <w:t>术后VTE预防</w:t>
      </w:r>
    </w:p>
    <w:p>
      <w:r>
        <w:t>VTE原则；骨科患者尤其：髋部骨折；骨盆骨折；下肢骨折；关节置换；脊柱手术；长期制动；可能存在较高VTE风险。但预防措施必须同时考虑出血风险。不得自动添加抗凝药；没有真实医嘱时不得写具体：低分子肝素；利伐沙班；阿哌沙班；其他药物。可以写：“结合患者VTE及出血风险进行综合评估，根据实际情况采取相应预防措施。”</w:t>
      </w:r>
    </w:p>
    <w:p>
      <w:pPr>
        <w:pStyle w:val="Heading3"/>
      </w:pPr>
      <w:r>
        <w:t>术后影像复查</w:t>
      </w:r>
    </w:p>
    <w:p>
      <w:r>
        <w:t>复查目的；根据手术类型关注：复位；内固定；假体；力线；关节关系；其他实际项目。不得虚构影像结果；未提供术后影像时不得写：“复查X线示内固定位置良好。”只能写：“根据病情复查相关影像学检查。”</w:t>
      </w:r>
    </w:p>
    <w:p>
      <w:pPr>
        <w:pStyle w:val="Heading3"/>
      </w:pPr>
      <w:r>
        <w:t>术后异常转路</w:t>
      </w:r>
    </w:p>
    <w:p>
      <w:r>
        <w:t>发现异常时不得继续套普通恢复模板；如出现：持续高热；疼痛异常加重；进行性肿胀；大量渗血；引流明显异常；Hb进行性下降；神经功能变化；肢端血运异常；胸闷呼吸困难；疑似DVT；切口红肿脓性分泌物；VSD失效；内固定异常；其他重要病情变化；必须转入异常病情/术后并发症模块。</w:t>
      </w:r>
    </w:p>
    <w:p>
      <w:pPr>
        <w:pStyle w:val="Heading3"/>
      </w:pPr>
      <w:r>
        <w:t>准备出院阶段</w:t>
      </w:r>
    </w:p>
    <w:p>
      <w:r>
        <w:t>出院前围手术期检查；应核对：切口/创面；引流是否仍存在；VSD是否仍存在；石膏/支具；外固定架；神经血管；疼痛；活动；负重；功能锻炼；术后影像；检验异常；用药；拆线计划；复查计划。不得为了出院自动“正常化”例如：引流管仍在位，不得写已拔除。切口仍有渗液，不得写愈合良好。患者仍禁止负重，不得写可正常负重活动。石膏仍在位，不得写已拆除。</w:t>
      </w:r>
    </w:p>
    <w:p>
      <w:pPr>
        <w:pStyle w:val="Heading1"/>
      </w:pPr>
      <w:r>
        <w:t>典型模拟病例</w:t>
      </w:r>
    </w:p>
    <w:p>
      <w:r>
        <w:t>以下全部为虚构病例，仅演示规则。虚构O005，P01外固定已做，P02拟转内固定，未提供手术记录。</w:t>
      </w:r>
    </w:p>
    <w:p>
      <w:pPr>
        <w:keepNext/>
      </w:pPr>
      <w:r>
        <w:t>2026年10月25日 09:00 分期治疗病程记录</w:t>
      </w:r>
    </w:p>
    <w:p>
      <w:pPr>
        <w:pStyle w:val="Fence"/>
        <w:keepNext/>
      </w:pPr>
      <w:r>
        <w:t>```text</w:t>
      </w:r>
    </w:p>
    <w:p>
      <w:pPr>
        <w:pStyle w:val="MedicalBody"/>
        <w:keepNext/>
        <w:keepLines/>
      </w:pPr>
      <w:r>
        <w:t>患者已接受一期外固定，后续拟转换为内固定治疗。二期手术尚未证实实施，不能生成新钢板、螺钉、出血量或二期术后病程；目前应核对外固定及软组织、神经血管实际状态，并按真实决策完善二期准备。</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[R03] 抗菌药物临床应用指导原则（2015年版）。国家卫生计生委等，2015。官方发布解读已核验；具体药品说明书和院内方案需逐例核对，不宣称本版绝对最新。</w:t>
      </w:r>
    </w:p>
    <w:p>
      <w:r>
        <w:t>https://www.nhc.gov.cn/zwgk/jdjd/201508/168a5ef6e0844a7b8d894f247d89d46a.shtml</w:t>
      </w:r>
    </w:p>
    <w:p>
      <w:r>
        <w:t>[R04] Fractures complex assessment and management NG37。NICE，2016；官网最近更新2022-11-23。官方开放骨折及复杂损伤章节已核验，英国流程不能直接作为中国法律时限。</w:t>
      </w:r>
    </w:p>
    <w:p>
      <w:r>
        <w:t>https://www.nice.org.uk/guidance/ng37/chapter/recommendations</w:t>
      </w:r>
    </w:p>
    <w:p>
      <w:r>
        <w:t>[R05] Management of Hip Fractures in Older Adults。AAOS，2021-12-03。官方指南发布及年龄范围已核验；不得外推到所有儿童或病理性骨折。</w:t>
      </w:r>
    </w:p>
    <w:p>
      <w:r>
        <w:t>https://www.aaos.org/aaos-home/newsroom/press-releases/aaos-updates-guideline-management-hip-fractures-in-older-adults/</w:t>
      </w:r>
    </w:p>
    <w:p>
      <w:r>
        <w:t>[R08] Diagnosis and management of arterial injuries associated with musculoskeletal trauma。BOASt，2026年6月。官方急性血管损伤标准已核验；明确排除儿童肱骨髁上骨折，该类另用R09。</w:t>
      </w:r>
    </w:p>
    <w:p>
      <w:r>
        <w:t>https://www.boa.ac.uk/resource/diagnosis-and-management-of-arterial-injuries-associated-with-musculoskeletal-trauma.html</w:t>
      </w:r>
    </w:p>
    <w:p>
      <w:r>
        <w:t>[R09] Supracondylar Fractures of the Humerus in Children。BOASt，2020年10月更新。官方神经血运实查、复位前后复评及缺血处理范围已核验。</w:t>
      </w:r>
    </w:p>
    <w:p>
      <w:r>
        <w:t>https://www.boa.ac.uk/resource/boast-11-pdf.html</w:t>
      </w:r>
    </w:p>
    <w:p>
      <w:r>
        <w:t>[R12] Management of Rotator Cuff Injuries。AAOS，2025-08-18。官方指南原文及版本已核验；不能将肌腱病和全层撕裂人群混用。</w:t>
      </w:r>
    </w:p>
    <w:p>
      <w:r>
        <w:t>https://www.aaos.org/rccpg2025</w:t>
      </w:r>
    </w:p>
    <w:p>
      <w:r>
        <w:t>[R18] DAIR as curative strategy for acute periprosthetic hip and knee infections。EBJIS立场文件，2025。原始立场文件及急性髋膝PJI范围已核验；不外推所有慢性FRI。</w:t>
      </w:r>
    </w:p>
    <w:p>
      <w:r>
        <w:t>https://pmc.ncbi.nlm.nih.gov/articles/PMC12132041/</w:t>
      </w:r>
    </w:p>
    <w:p>
      <w:r>
        <w:t>[R20] UK guidelines for the management of bone sarcomas。British Sarcoma Group，2024更新，Br J Cancer2025；DOI10.1038/s41416-024-02868-4。原始指南及专科MDT诊疗链已核验。</w:t>
      </w:r>
    </w:p>
    <w:p>
      <w:r>
        <w:t>https://www.nature.com/articles/s41416-024-02868-4</w:t>
      </w:r>
    </w:p>
    <w:p>
      <w:pPr>
        <w:pStyle w:val="Heading1"/>
      </w:pPr>
      <w:r>
        <w:t>更新与维护说明</w:t>
      </w:r>
    </w:p>
    <w:p>
      <w:r>
        <w:t>本版承接原《骨科高频术式与围手术期医学文书模板库》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05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骨科高频术式与围手术期医学文书模板库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