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101 创伤骨科专病模板库</w:t>
      </w:r>
    </w:p>
    <w:p>
      <w:r>
        <w:t>版本 V2.0  |  更新与核验日期 2026年10月25日  |  第三级模块</w:t>
      </w:r>
    </w:p>
    <w:p>
      <w:r>
        <w:t>提供创伤骨科的疾病知识与完整文书。 用于医师审核前的医学文书辅助，实际诊疗、操作授权、知情沟通及签名由具备权限的医务人员完成。</w:t>
      </w:r>
    </w:p>
    <w:p>
      <w:pPr>
        <w:pStyle w:val="Heading1"/>
      </w:pPr>
      <w:r>
        <w:t>一 模块定位及适用范围</w:t>
      </w:r>
    </w:p>
    <w:p>
      <w:r>
        <w:t>功能定位：提供创伤骨科的疾病知识与完整文书。</w:t>
      </w:r>
    </w:p>
    <w:p>
      <w:r>
        <w:t>核心任务：在事实可追溯、诊断分层和状态准确的前提下，形成骨科专用分析与完整正文。</w:t>
      </w:r>
    </w:p>
    <w:p>
      <w:r>
        <w:t>适用范围：骨科普通病房、创伤、脊柱、关节、运动医学、手足显微、骨感染、骨肿瘤及儿童骨科；仅对本模块相关问题生效。</w:t>
      </w:r>
    </w:p>
    <w:p>
      <w:r>
        <w:t>自动调用条件：识别本亚专科疾病、损伤、鉴别、治疗阶段或随访请求。</w:t>
      </w:r>
    </w:p>
    <w:p>
      <w:pPr>
        <w:pStyle w:val="Heading1"/>
      </w:pPr>
      <w:r>
        <w:t>二 最高书写及医学分析原则</w:t>
      </w:r>
    </w:p>
    <w:p>
      <w:r>
        <w:t>每条病例事实同时绑定患者、本次住院、损伤/病灶及操作事件、发生时间、记录时间、来源和核验状态。医学知识、医师拟定、已开医嘱、实际执行、暂停/停用/取消分开。未知不等于阴性，未记录不等于未发生，影像修复不等于功能恢复；模拟病例和模板变量不得写入真实患者事实。</w:t>
      </w:r>
    </w:p>
    <w:p>
      <w:r>
        <w:t>所有医学文书按“代码框外日期时间和文书标题＋独立Markdown text代码框内实际正文”输出；不添加“医学文书正文”标签、AI前言或无关备注。日常病程、换药观察、术后日常及三级医师查房正文为连续完整一整段，无空行、不分条；入院、首次病程、手术记录、讨论、抢救和出院等固定栏目文书可保留必要结构。文书题头日期不在框内重复；抢救/治疗等临床必需事件时间应保留。正式正文不得含未替换占位符；缺失关键资料时在框外列核对项，不编造。</w:t>
      </w:r>
    </w:p>
    <w:p>
      <w:r>
        <w:t>先明确损伤机制/疾病病程，再核对侧别和精确解剖、皮肤软组织、骨关节稳定性、神经血管、影像病理、治疗阶段和功能目标。分型/评分必须注明体系与版本并有实际依据，不把常见表现或标准步骤补成患者事实。结构模板中的【字段】仅作变量，正式输出须替换或删除；虚构模拟病例不得继承。</w:t>
      </w:r>
    </w:p>
    <w:p>
      <w:pPr>
        <w:pStyle w:val="Heading1"/>
      </w:pPr>
      <w:r>
        <w:t>三 本次专病更新要点</w:t>
      </w:r>
    </w:p>
    <w:p>
      <w:r>
        <w:t>为核心疾病建立统一29节：定义、机制、临床、采集、实查、定位、定性、检查、诊断标准和证据、鉴别、分层、严重度、治疗及特殊适应性、风险并发症、入院至出院完整模板、质控和来源。原库更多细分病种与观察要点在后续整合章节保留，避免丢失亚专科覆盖。</w:t>
      </w:r>
    </w:p>
    <w:p>
      <w:pPr>
        <w:pStyle w:val="Heading1"/>
      </w:pPr>
      <w:r>
        <w:t>四 核心疾病及完整文书</w:t>
      </w:r>
    </w:p>
    <w:p>
      <w:pPr>
        <w:pStyle w:val="Heading2"/>
      </w:pPr>
      <w:r>
        <w:t>01 开放性骨折</w:t>
      </w:r>
    </w:p>
    <w:p>
      <w:pPr>
        <w:pStyle w:val="Heading3"/>
      </w:pPr>
      <w:r>
        <w:t>01 疾病定义</w:t>
      </w:r>
    </w:p>
    <w:p>
      <w:r>
        <w:t>骨折与外界创面相通的损伤。</w:t>
      </w:r>
    </w:p>
    <w:p>
      <w:pPr>
        <w:pStyle w:val="Heading3"/>
      </w:pPr>
      <w:r>
        <w:t>02 病因及发病机制</w:t>
      </w:r>
    </w:p>
    <w:p>
      <w:r>
        <w:t>污染、软组织破坏与血管损害影响感染和愈合。</w:t>
      </w:r>
    </w:p>
    <w:p>
      <w:pPr>
        <w:pStyle w:val="Heading3"/>
      </w:pPr>
      <w:r>
        <w:t>03 临床表现</w:t>
      </w:r>
    </w:p>
    <w:p>
      <w:r>
        <w:t>受伤时间机制、污染、伤口处理、抗菌及破伤风、止血带使用；症状与实际功能均需实采，不把常见表现写成已发生。</w:t>
      </w:r>
    </w:p>
    <w:p>
      <w:pPr>
        <w:pStyle w:val="Heading3"/>
      </w:pPr>
      <w:r>
        <w:t>04 病史采集要点</w:t>
      </w:r>
    </w:p>
    <w:p>
      <w:r>
        <w:t>受伤时间机制、污染、伤口处理、抗菌及破伤风、止血带使用。保留来源、时间和不详项目。</w:t>
      </w:r>
    </w:p>
    <w:p>
      <w:pPr>
        <w:pStyle w:val="Heading3"/>
      </w:pPr>
      <w:r>
        <w:t>05 骨科专科检查</w:t>
      </w:r>
    </w:p>
    <w:p>
      <w:r>
        <w:t>创面、皮肤活力、污染、疼痛、感觉运动和末梢灌注，避免反复诱发骨擦。具体数值、试验和阴性体征只来自真实实施。</w:t>
      </w:r>
    </w:p>
    <w:p>
      <w:pPr>
        <w:pStyle w:val="Heading3"/>
      </w:pPr>
      <w:r>
        <w:t>06 解剖及神经血管定位</w:t>
      </w:r>
    </w:p>
    <w:p>
      <w:r>
        <w:t>侧别、骨和节段、关节受累及软组织范围逐项定位。需同时说明未吻合信息，禁止为凑一致而改侧别或节段。</w:t>
      </w:r>
    </w:p>
    <w:p>
      <w:pPr>
        <w:pStyle w:val="Heading3"/>
      </w:pPr>
      <w:r>
        <w:t>07 定性诊断</w:t>
      </w:r>
    </w:p>
    <w:p>
      <w:r>
        <w:t>污染、软组织破坏与血管损害影响感染和愈合。结合临床及骨折影像及必要血管评估，清创所见按真实记录判断，保持诊断确定度。</w:t>
      </w:r>
    </w:p>
    <w:p>
      <w:pPr>
        <w:pStyle w:val="Heading3"/>
      </w:pPr>
      <w:r>
        <w:t>08 重要辅助检查</w:t>
      </w:r>
    </w:p>
    <w:p>
      <w:r>
        <w:t>骨折影像及必要血管评估，清创所见按真实记录。原报告与临床分析分开，检查时间和病理回报时间不可倒灌。</w:t>
      </w:r>
    </w:p>
    <w:p>
      <w:pPr>
        <w:pStyle w:val="Heading3"/>
      </w:pPr>
      <w:r>
        <w:t>09 诊断标准及版本</w:t>
      </w:r>
    </w:p>
    <w:p>
      <w:r>
        <w:t>是否开放需实际创面交通证据；Gustilo分型依据完整评估，不能按伤口长度独定。缺少关键变量时不赋分型、严重度或确定诊断。</w:t>
      </w:r>
    </w:p>
    <w:p>
      <w:pPr>
        <w:pStyle w:val="Heading3"/>
      </w:pPr>
      <w:r>
        <w:t>10 诊断依据</w:t>
      </w:r>
    </w:p>
    <w:p>
      <w:r>
        <w:t>把真实病史、创面、皮肤活力、污染、疼痛、感觉运动和末梢灌注，避免反复诱发骨擦和骨折影像及必要血管评估，清创所见按真实记录逐项对应，不由模板反向创造所需证据。</w:t>
      </w:r>
    </w:p>
    <w:p>
      <w:pPr>
        <w:pStyle w:val="Heading3"/>
      </w:pPr>
      <w:r>
        <w:t>11 鉴别诊断</w:t>
      </w:r>
    </w:p>
    <w:p>
      <w:r>
        <w:t>闭合骨折合并独立皮肤伤、病理骨折及其他污染创伤。每项用本例支持、反对和证据缺口说明，不机械全部排除。</w:t>
      </w:r>
    </w:p>
    <w:p>
      <w:pPr>
        <w:pStyle w:val="Heading3"/>
      </w:pPr>
      <w:r>
        <w:t>12 分型分级及危险分层</w:t>
      </w:r>
    </w:p>
    <w:p>
      <w:r>
        <w:t>开放分型、软组织和全身损伤、灌注风险分别记录。</w:t>
      </w:r>
    </w:p>
    <w:p>
      <w:pPr>
        <w:pStyle w:val="Heading3"/>
      </w:pPr>
      <w:r>
        <w:t>13 临床严重程度评估</w:t>
      </w:r>
    </w:p>
    <w:p>
      <w:r>
        <w:t>开放分型、软组织和全身损伤、灌注风险分别记录，同时记录疼痛、器官危险、真实功能和评估限制，分型不能代替严重度。</w:t>
      </w:r>
    </w:p>
    <w:p>
      <w:pPr>
        <w:pStyle w:val="Heading3"/>
      </w:pPr>
      <w:r>
        <w:t>14 治疗原则</w:t>
      </w:r>
    </w:p>
    <w:p>
      <w:r>
        <w:t>创伤复苏、及时抗菌适应性和清创固定覆盖的专科路径，状态均需记录。知识、拟定、处方和实际执行由07分开。</w:t>
      </w:r>
    </w:p>
    <w:p>
      <w:pPr>
        <w:pStyle w:val="Heading3"/>
      </w:pPr>
      <w:r>
        <w:t>15 特殊治疗适应性及禁忌评估</w:t>
      </w:r>
    </w:p>
    <w:p>
      <w:r>
        <w:t>固定、清创、覆盖及分期由实际团队决定，NPWT不能替代必需清创和覆盖。必须核对病变、全身状态、相关禁忌、替代方案及真实医师意见。</w:t>
      </w:r>
    </w:p>
    <w:p>
      <w:pPr>
        <w:pStyle w:val="Heading3"/>
      </w:pPr>
      <w:r>
        <w:t>16 重要治疗风险</w:t>
      </w:r>
    </w:p>
    <w:p>
      <w:r>
        <w:t>感染、失血、筋膜室、神经血管损伤、骨不连。风险表达与已发生诊断分开。</w:t>
      </w:r>
    </w:p>
    <w:p>
      <w:pPr>
        <w:pStyle w:val="Heading3"/>
      </w:pPr>
      <w:r>
        <w:t>17 可能并发症</w:t>
      </w:r>
    </w:p>
    <w:p>
      <w:r>
        <w:t>感染、失血、筋膜室、神经血管损伤、骨不连。出现异常按06记录时间、证据、实际处置及反应。</w:t>
      </w:r>
    </w:p>
    <w:p>
      <w:pPr>
        <w:pStyle w:val="Heading3"/>
      </w:pPr>
      <w:r>
        <w:t>18 入院记录模板</w:t>
      </w:r>
    </w:p>
    <w:p>
      <w:pPr>
        <w:keepNext/>
      </w:pPr>
      <w:r>
        <w:t>【文书日期及时间】 入院记录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主诉：【真实症状及病程】</w:t>
      </w:r>
    </w:p>
    <w:p>
      <w:pPr>
        <w:pStyle w:val="MedicalBody"/>
        <w:keepNext/>
        <w:keepLines/>
      </w:pPr>
      <w:r>
        <w:t>现病史：【实际受伤或起病、演变与院前处理，重点核实受伤时间机制、污染、伤口处理、抗菌及破伤风、止血带使用】</w:t>
      </w:r>
    </w:p>
    <w:p>
      <w:pPr>
        <w:pStyle w:val="MedicalBody"/>
        <w:keepNext/>
        <w:keepLines/>
      </w:pPr>
      <w:r>
        <w:t>既往史及用药：【真实内容】</w:t>
      </w:r>
    </w:p>
    <w:p>
      <w:pPr>
        <w:pStyle w:val="MedicalBody"/>
        <w:keepNext/>
        <w:keepLines/>
      </w:pPr>
      <w:r>
        <w:t>体格及骨科检查：【本次实查创面、皮肤活力、污染、疼痛、感觉运动和末梢灌注，避免反复诱发骨擦】</w:t>
      </w:r>
    </w:p>
    <w:p>
      <w:pPr>
        <w:pStyle w:val="MedicalBody"/>
        <w:keepNext/>
        <w:keepLines/>
      </w:pPr>
      <w:r>
        <w:t>辅助检查：【实际骨折影像及必要血管评估，清创所见按真实记录及日期】</w:t>
      </w:r>
    </w:p>
    <w:p>
      <w:pPr>
        <w:pStyle w:val="MedicalBody"/>
        <w:keepNext/>
        <w:keepLines/>
      </w:pPr>
      <w:r>
        <w:t>初步诊断：【开放性骨折的本例名称及确定度】，依据【事实】，尚需鉴别【实际备选】。</w:t>
      </w:r>
    </w:p>
    <w:p>
      <w:pPr>
        <w:pStyle w:val="Fence"/>
      </w:pPr>
      <w:r>
        <w:t>```</w:t>
      </w:r>
    </w:p>
    <w:p>
      <w:pPr>
        <w:pStyle w:val="Heading3"/>
      </w:pPr>
      <w:r>
        <w:t>19 首次病程记录模板</w:t>
      </w:r>
    </w:p>
    <w:p>
      <w:pPr>
        <w:keepNext/>
      </w:pPr>
      <w:r>
        <w:t>【文书日期及时间】 首次病程记录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病例特点：【患者、病史、体格、骨科查体及检查的真实摘要】。初步诊断：【开放性骨折的实际诊断及确定度】。诊断依据：【实际证据与是否开放需实际创面交通证据；Gustilo分型依据完整评估，不能按伤口长度独定的满足项和缺口，结合侧别、骨和节段、关节受累及软组织范围逐项定位】。鉴别诊断：【针对闭合骨折合并独立皮肤伤、病理骨折及其他污染创伤记录本例支持反对】。病情评估：【本例严重度及风险】。诊疗计划：【已记录的检查、保护、治疗评估与观察安排】。</w:t>
      </w:r>
    </w:p>
    <w:p>
      <w:pPr>
        <w:pStyle w:val="Fence"/>
      </w:pPr>
      <w:r>
        <w:t>```</w:t>
      </w:r>
    </w:p>
    <w:p>
      <w:pPr>
        <w:pStyle w:val="Heading3"/>
      </w:pPr>
      <w:r>
        <w:t>20 日常病程记录模板</w:t>
      </w:r>
    </w:p>
    <w:p>
      <w:pPr>
        <w:keepNext/>
      </w:pPr>
      <w:r>
        <w:t>【文书日期及时间】 日常病程记录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患者今日【实际症状及变化】。查体【当次真实创面、皮肤活力、污染、疼痛、感觉运动和末梢灌注，避免反复诱发骨擦】，辅助检查【实际新增结果及意义】。目前【开放性骨折相关真实诊断、问题与阶段】，已实施【有执行证据的治疗及反应】，后续拟【真实计划】，活动负重许可【实际医嘱状态】，重点观察【本例具体风险】。</w:t>
      </w:r>
    </w:p>
    <w:p>
      <w:pPr>
        <w:pStyle w:val="Fence"/>
      </w:pPr>
      <w:r>
        <w:t>```</w:t>
      </w:r>
    </w:p>
    <w:p>
      <w:pPr>
        <w:pStyle w:val="Heading3"/>
      </w:pPr>
      <w:r>
        <w:t>21 主治医师查房模板</w:t>
      </w:r>
    </w:p>
    <w:p>
      <w:pPr>
        <w:keepNext/>
      </w:pPr>
      <w:r>
        <w:t>【文书日期及时间】 主治医师查房记录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治医师查房，患者【真实变化】。查体【当次创面、皮肤活力、污染、疼痛、感觉运动和末梢灌注，避免反复诱发骨擦】，检查【真实新结果】。主治医师分析：【核对本例诊断依据、治疗及装置执行，明确当日问题与近期监测计划】。当前活动负重【实际许可及执行情况】，后续【真实意见】。</w:t>
      </w:r>
    </w:p>
    <w:p>
      <w:pPr>
        <w:pStyle w:val="Fence"/>
      </w:pPr>
      <w:r>
        <w:t>```</w:t>
      </w:r>
    </w:p>
    <w:p>
      <w:pPr>
        <w:pStyle w:val="Heading3"/>
      </w:pPr>
      <w:r>
        <w:t>22 副主任医师查房模板</w:t>
      </w:r>
    </w:p>
    <w:p>
      <w:pPr>
        <w:keepNext/>
      </w:pPr>
      <w:r>
        <w:t>【文书日期及时间】 副主任医师查房记录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副主任医师查房，患者【真实情况】。查体及检查【实际资料】。副主任医师分析：【复核侧别、骨和节段、关节受累及软组织范围逐项定位与证据的匹配，结合开放分型、软组织和全身损伤、灌注风险分别记录评估保守/手术利弊和本例感染、失血、筋膜室、神经血管损伤、骨不连的相关风险，提出实际方案优化意见】。下一步【真实计划】。</w:t>
      </w:r>
    </w:p>
    <w:p>
      <w:pPr>
        <w:pStyle w:val="Fence"/>
      </w:pPr>
      <w:r>
        <w:t>```</w:t>
      </w:r>
    </w:p>
    <w:p>
      <w:pPr>
        <w:pStyle w:val="Heading3"/>
      </w:pPr>
      <w:r>
        <w:t>23 主任医师查房模板</w:t>
      </w:r>
    </w:p>
    <w:p>
      <w:pPr>
        <w:keepNext/>
      </w:pPr>
      <w:r>
        <w:t>【文书日期及时间】 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任医师查房，患者【真实病情及功能】。查体与检查【真实资料】。主任医师分析：【复阅本例关键证据，核对开放性骨折和竞争诊断，结合固定、清创、覆盖及分期由实际团队决定，NPWT不能替代必需清创和覆盖的适用性权衡重大治疗与替代策略，分析功能预后及不确定性】。后续【真实决策及观察方向】。</w:t>
      </w:r>
    </w:p>
    <w:p>
      <w:pPr>
        <w:pStyle w:val="Fence"/>
      </w:pPr>
      <w:r>
        <w:t>```</w:t>
      </w:r>
    </w:p>
    <w:p>
      <w:pPr>
        <w:pStyle w:val="Heading3"/>
      </w:pPr>
      <w:r>
        <w:t>24 病情恶化病程模板</w:t>
      </w:r>
    </w:p>
    <w:p>
      <w:pPr>
        <w:keepNext/>
      </w:pPr>
      <w:r>
        <w:t>【文书日期及时间】 病情恶化病程记录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于【真实时点】出现【实际异常】，即时评估【生命体征与创面、皮肤活力、污染、疼痛、感觉运动和末梢灌注，避免反复诱发骨擦中可安全完成项目】。结合【真实治疗阶段及检查】，考虑【诊断确定度】，需鉴别【本例实际原因】；已实施【检查、处理及真实时间】，复评【反应】，后续【紧急专科、监护和复查的真实安排】。</w:t>
      </w:r>
    </w:p>
    <w:p>
      <w:pPr>
        <w:pStyle w:val="Fence"/>
      </w:pPr>
      <w:r>
        <w:t>```</w:t>
      </w:r>
    </w:p>
    <w:p>
      <w:pPr>
        <w:pStyle w:val="Heading3"/>
      </w:pPr>
      <w:r>
        <w:t>25 治疗后观察模板</w:t>
      </w:r>
    </w:p>
    <w:p>
      <w:pPr>
        <w:keepNext/>
      </w:pPr>
      <w:r>
        <w:t>【文书日期及时间】 治疗后观察记录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已完成【本次真实复位、手术或其他治疗及时间】，实际操作【核实摘要】。治疗后【当次症状与创面、皮肤活力、污染、疼痛、感觉运动和末梢灌注，避免反复诱发骨擦的真实复评】，检查【结果】。较【明确基线】有【可证实变化或无法评价】，并发症状态【实际观察证据】，固定及其他装置【真实状态】，后续【本例保护、监测和复查计划】。</w:t>
      </w:r>
    </w:p>
    <w:p>
      <w:pPr>
        <w:pStyle w:val="Fence"/>
      </w:pPr>
      <w:r>
        <w:t>```</w:t>
      </w:r>
    </w:p>
    <w:p>
      <w:pPr>
        <w:pStyle w:val="Heading3"/>
      </w:pPr>
      <w:r>
        <w:t>26 出院记录模板</w:t>
      </w:r>
    </w:p>
    <w:p>
      <w:pPr>
        <w:keepNext/>
      </w:pPr>
      <w:r>
        <w:t>【文书日期及时间】 出院记录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入院情况：【真实摘要】</w:t>
      </w:r>
    </w:p>
    <w:p>
      <w:pPr>
        <w:pStyle w:val="MedicalBody"/>
        <w:keepNext/>
        <w:keepLines/>
      </w:pPr>
      <w:r>
        <w:t>诊疗经过：【开放性骨折证据、诊断修正、各次实际治疗和疗效】</w:t>
      </w:r>
    </w:p>
    <w:p>
      <w:pPr>
        <w:pStyle w:val="MedicalBody"/>
        <w:keepNext/>
        <w:keepLines/>
      </w:pPr>
      <w:r>
        <w:t>出院诊断：【最终名称及确定度】</w:t>
      </w:r>
    </w:p>
    <w:p>
      <w:pPr>
        <w:pStyle w:val="MedicalBody"/>
        <w:keepNext/>
        <w:keepLines/>
      </w:pPr>
      <w:r>
        <w:t>出院情况：【真实伤口、神经血运、固定装置、功能与遗留问题】</w:t>
      </w:r>
    </w:p>
    <w:p>
      <w:pPr>
        <w:pStyle w:val="MedicalBody"/>
        <w:keepNext/>
        <w:keepLines/>
      </w:pPr>
      <w:r>
        <w:t>出院医嘱：【审核后药物用法疗程、活动负重、创面固定、培养如已取、骨愈合、功能和负重许可中适用安排】</w:t>
      </w:r>
    </w:p>
    <w:p>
      <w:pPr>
        <w:pStyle w:val="Fence"/>
      </w:pPr>
      <w:r>
        <w:t>```</w:t>
      </w:r>
    </w:p>
    <w:p>
      <w:pPr>
        <w:pStyle w:val="Heading3"/>
      </w:pPr>
      <w:r>
        <w:t>27 出院医嘱模板</w:t>
      </w:r>
    </w:p>
    <w:p>
      <w:pPr>
        <w:keepNext/>
      </w:pPr>
      <w:r>
        <w:t>【文书日期及时间】 出院医嘱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按【实际审核处方】使用【药物名称、剂量、途径、频次及疗程】，暂停或停用【真实项目及原因】。活动负重及保护【真实医嘱，不由术后日推定】。于【实际时间或触发条件】至【科室】复评【创面固定、培养如已取、骨愈合、功能和负重许可中已决定事项】。若出现【本例急剧疼痛、灌注/神经变化、呼吸困难、持续高热渗液等已实际告知警戒症状】，及时就诊。</w:t>
      </w:r>
    </w:p>
    <w:p>
      <w:pPr>
        <w:pStyle w:val="Fence"/>
      </w:pPr>
      <w:r>
        <w:t>```</w:t>
      </w:r>
    </w:p>
    <w:p>
      <w:pPr>
        <w:pStyle w:val="Heading3"/>
      </w:pPr>
      <w:r>
        <w:t>28 关键质控要点</w:t>
      </w:r>
    </w:p>
    <w:p>
      <w:r>
        <w:t>是否开放需实际创面交通证据；Gustilo分型依据完整评估，不能按伤口长度独定；固定、清创、覆盖及分期由实际团队决定，NPWT不能替代必需清创和覆盖。核对当次实查、身份侧别、事件、时间、诊断确定度及治疗状态；创面固定、培养如已取、骨愈合、功能和负重许可必须与真实医嘱及出院汇总对应。</w:t>
      </w:r>
    </w:p>
    <w:p>
      <w:pPr>
        <w:pStyle w:val="Heading3"/>
      </w:pPr>
      <w:r>
        <w:t>29 指南与循证医学来源</w:t>
      </w:r>
    </w:p>
    <w:p>
      <w:r>
        <w:t>关联本模块来源R04、R05、R06、R07、R08及文末保留的核验范围。具体分型或诊断标准须注明体系与版本，未核验阈值/证据等级不补造。相关来源只适用其真实人群，非每条书写提示均为指南推荐。</w:t>
      </w:r>
    </w:p>
    <w:p>
      <w:pPr>
        <w:pStyle w:val="Heading2"/>
      </w:pPr>
      <w:r>
        <w:t>02 股骨颈骨折</w:t>
      </w:r>
    </w:p>
    <w:p>
      <w:pPr>
        <w:pStyle w:val="Heading3"/>
      </w:pPr>
      <w:r>
        <w:t>01 疾病定义</w:t>
      </w:r>
    </w:p>
    <w:p>
      <w:r>
        <w:t>股骨颈部骨折，关节囊内血供与功能风险重要。</w:t>
      </w:r>
    </w:p>
    <w:p>
      <w:pPr>
        <w:pStyle w:val="Heading3"/>
      </w:pPr>
      <w:r>
        <w:t>02 病因及发病机制</w:t>
      </w:r>
    </w:p>
    <w:p>
      <w:r>
        <w:t>跌倒或高能量，骨质和年龄影响策略。</w:t>
      </w:r>
    </w:p>
    <w:p>
      <w:pPr>
        <w:pStyle w:val="Heading3"/>
      </w:pPr>
      <w:r>
        <w:t>03 临床表现</w:t>
      </w:r>
    </w:p>
    <w:p>
      <w:r>
        <w:t>损伤机制时间、伤前活动、认知衰弱、抗凝末次和共病；症状与实际功能均需实采，不把常见表现写成已发生。</w:t>
      </w:r>
    </w:p>
    <w:p>
      <w:pPr>
        <w:pStyle w:val="Heading3"/>
      </w:pPr>
      <w:r>
        <w:t>04 病史采集要点</w:t>
      </w:r>
    </w:p>
    <w:p>
      <w:r>
        <w:t>损伤机制时间、伤前活动、认知衰弱、抗凝末次和共病。保留来源、时间和不详项目。</w:t>
      </w:r>
    </w:p>
    <w:p>
      <w:pPr>
        <w:pStyle w:val="Heading3"/>
      </w:pPr>
      <w:r>
        <w:t>05 骨科专科检查</w:t>
      </w:r>
    </w:p>
    <w:p>
      <w:r>
        <w:t>患髋疼痛、肢位及可查神经血运，不强行活动。具体数值、试验和阴性体征只来自真实实施。</w:t>
      </w:r>
    </w:p>
    <w:p>
      <w:pPr>
        <w:pStyle w:val="Heading3"/>
      </w:pPr>
      <w:r>
        <w:t>06 解剖及神经血管定位</w:t>
      </w:r>
    </w:p>
    <w:p>
      <w:r>
        <w:t>左右、头下/经颈/基底等实际部位，移位与稳定性。需同时说明未吻合信息，禁止为凑一致而改侧别或节段。</w:t>
      </w:r>
    </w:p>
    <w:p>
      <w:pPr>
        <w:pStyle w:val="Heading3"/>
      </w:pPr>
      <w:r>
        <w:t>07 定性诊断</w:t>
      </w:r>
    </w:p>
    <w:p>
      <w:r>
        <w:t>跌倒或高能量，骨质和年龄影响策略。结合临床及髋部X线，疑隐匿按实际计划MRI/CT判断，保持诊断确定度。</w:t>
      </w:r>
    </w:p>
    <w:p>
      <w:pPr>
        <w:pStyle w:val="Heading3"/>
      </w:pPr>
      <w:r>
        <w:t>08 重要辅助检查</w:t>
      </w:r>
    </w:p>
    <w:p>
      <w:r>
        <w:t>髋部X线，疑隐匿按实际计划MRI/CT。原报告与临床分析分开，检查时间和病理回报时间不可倒灌。</w:t>
      </w:r>
    </w:p>
    <w:p>
      <w:pPr>
        <w:pStyle w:val="Heading3"/>
      </w:pPr>
      <w:r>
        <w:t>09 诊断标准及版本</w:t>
      </w:r>
    </w:p>
    <w:p>
      <w:r>
        <w:t>影像和临床符合；Garden/Pauwels等需实际证据，不能仅凭疼痛赋型。缺少关键变量时不赋分型、严重度或确定诊断。</w:t>
      </w:r>
    </w:p>
    <w:p>
      <w:pPr>
        <w:pStyle w:val="Heading3"/>
      </w:pPr>
      <w:r>
        <w:t>10 诊断依据</w:t>
      </w:r>
    </w:p>
    <w:p>
      <w:r>
        <w:t>把真实病史、患髋疼痛、肢位及可查神经血运，不强行活动和髋部X线，疑隐匿按实际计划MRI/CT逐项对应，不由模板反向创造所需证据。</w:t>
      </w:r>
    </w:p>
    <w:p>
      <w:pPr>
        <w:pStyle w:val="Heading3"/>
      </w:pPr>
      <w:r>
        <w:t>11 鉴别诊断</w:t>
      </w:r>
    </w:p>
    <w:p>
      <w:r>
        <w:t>转子区骨折、病理/应力骨折、髋关节脱位。每项用本例支持、反对和证据缺口说明，不机械全部排除。</w:t>
      </w:r>
    </w:p>
    <w:p>
      <w:pPr>
        <w:pStyle w:val="Heading3"/>
      </w:pPr>
      <w:r>
        <w:t>12 分型分级及危险分层</w:t>
      </w:r>
    </w:p>
    <w:p>
      <w:r>
        <w:t>骨折形态、基线功能、手术麻醉和VTE/出血风险。</w:t>
      </w:r>
    </w:p>
    <w:p>
      <w:pPr>
        <w:pStyle w:val="Heading3"/>
      </w:pPr>
      <w:r>
        <w:t>13 临床严重程度评估</w:t>
      </w:r>
    </w:p>
    <w:p>
      <w:r>
        <w:t>骨折形态、基线功能、手术麻醉和VTE/出血风险，同时记录疼痛、器官危险、真实功能和评估限制，分型不能代替严重度。</w:t>
      </w:r>
    </w:p>
    <w:p>
      <w:pPr>
        <w:pStyle w:val="Heading3"/>
      </w:pPr>
      <w:r>
        <w:t>14 治疗原则</w:t>
      </w:r>
    </w:p>
    <w:p>
      <w:r>
        <w:t>固定或置换按年龄、生理状态、移位、功能及真实决策选择。知识、拟定、处方和实际执行由07分开。</w:t>
      </w:r>
    </w:p>
    <w:p>
      <w:pPr>
        <w:pStyle w:val="Heading3"/>
      </w:pPr>
      <w:r>
        <w:t>15 特殊治疗适应性及禁忌评估</w:t>
      </w:r>
    </w:p>
    <w:p>
      <w:r>
        <w:t>高龄髋部路径需多学科优化，不能仅按年龄或分型自动选术式。必须核对病变、全身状态、相关禁忌、替代方案及真实医师意见。</w:t>
      </w:r>
    </w:p>
    <w:p>
      <w:pPr>
        <w:pStyle w:val="Heading3"/>
      </w:pPr>
      <w:r>
        <w:t>16 重要治疗风险</w:t>
      </w:r>
    </w:p>
    <w:p>
      <w:r>
        <w:t>缺血坏死、骨不连、脱位、VTE、谵妄和误吸。风险表达与已发生诊断分开。</w:t>
      </w:r>
    </w:p>
    <w:p>
      <w:pPr>
        <w:pStyle w:val="Heading3"/>
      </w:pPr>
      <w:r>
        <w:t>17 可能并发症</w:t>
      </w:r>
    </w:p>
    <w:p>
      <w:r>
        <w:t>缺血坏死、骨不连、脱位、VTE、谵妄和误吸。出现异常按06记录时间、证据、实际处置及反应。</w:t>
      </w:r>
    </w:p>
    <w:p>
      <w:pPr>
        <w:pStyle w:val="Heading3"/>
      </w:pPr>
      <w:r>
        <w:t>18 入院记录模板</w:t>
      </w:r>
    </w:p>
    <w:p>
      <w:pPr>
        <w:keepNext/>
      </w:pPr>
      <w:r>
        <w:t>【文书日期及时间】 入院记录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主诉：【真实症状及病程】</w:t>
      </w:r>
    </w:p>
    <w:p>
      <w:pPr>
        <w:pStyle w:val="MedicalBody"/>
        <w:keepNext/>
        <w:keepLines/>
      </w:pPr>
      <w:r>
        <w:t>现病史：【实际受伤或起病、演变与院前处理，重点核实损伤机制时间、伤前活动、认知衰弱、抗凝末次和共病】</w:t>
      </w:r>
    </w:p>
    <w:p>
      <w:pPr>
        <w:pStyle w:val="MedicalBody"/>
        <w:keepNext/>
        <w:keepLines/>
      </w:pPr>
      <w:r>
        <w:t>既往史及用药：【真实内容】</w:t>
      </w:r>
    </w:p>
    <w:p>
      <w:pPr>
        <w:pStyle w:val="MedicalBody"/>
        <w:keepNext/>
        <w:keepLines/>
      </w:pPr>
      <w:r>
        <w:t>体格及骨科检查：【本次实查患髋疼痛、肢位及可查神经血运，不强行活动】</w:t>
      </w:r>
    </w:p>
    <w:p>
      <w:pPr>
        <w:pStyle w:val="MedicalBody"/>
        <w:keepNext/>
        <w:keepLines/>
      </w:pPr>
      <w:r>
        <w:t>辅助检查：【实际髋部X线，疑隐匿按实际计划MRI/CT及日期】</w:t>
      </w:r>
    </w:p>
    <w:p>
      <w:pPr>
        <w:pStyle w:val="MedicalBody"/>
        <w:keepNext/>
        <w:keepLines/>
      </w:pPr>
      <w:r>
        <w:t>初步诊断：【股骨颈骨折的本例名称及确定度】，依据【事实】，尚需鉴别【实际备选】。</w:t>
      </w:r>
    </w:p>
    <w:p>
      <w:pPr>
        <w:pStyle w:val="Fence"/>
      </w:pPr>
      <w:r>
        <w:t>```</w:t>
      </w:r>
    </w:p>
    <w:p>
      <w:pPr>
        <w:pStyle w:val="Heading3"/>
      </w:pPr>
      <w:r>
        <w:t>19 首次病程记录模板</w:t>
      </w:r>
    </w:p>
    <w:p>
      <w:pPr>
        <w:keepNext/>
      </w:pPr>
      <w:r>
        <w:t>【文书日期及时间】 首次病程记录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病例特点：【患者、病史、体格、骨科查体及检查的真实摘要】。初步诊断：【股骨颈骨折的实际诊断及确定度】。诊断依据：【实际证据与影像和临床符合；Garden/Pauwels等需实际证据，不能仅凭疼痛赋型的满足项和缺口，结合左右、头下/经颈/基底等实际部位，移位与稳定性】。鉴别诊断：【针对转子区骨折、病理/应力骨折、髋关节脱位记录本例支持反对】。病情评估：【本例严重度及风险】。诊疗计划：【已记录的检查、保护、治疗评估与观察安排】。</w:t>
      </w:r>
    </w:p>
    <w:p>
      <w:pPr>
        <w:pStyle w:val="Fence"/>
      </w:pPr>
      <w:r>
        <w:t>```</w:t>
      </w:r>
    </w:p>
    <w:p>
      <w:pPr>
        <w:pStyle w:val="Heading3"/>
      </w:pPr>
      <w:r>
        <w:t>20 日常病程记录模板</w:t>
      </w:r>
    </w:p>
    <w:p>
      <w:pPr>
        <w:keepNext/>
      </w:pPr>
      <w:r>
        <w:t>【文书日期及时间】 日常病程记录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患者今日【实际症状及变化】。查体【当次真实患髋疼痛、肢位及可查神经血运，不强行活动】，辅助检查【实际新增结果及意义】。目前【股骨颈骨折相关真实诊断、问题与阶段】，已实施【有执行证据的治疗及反应】，后续拟【真实计划】，活动负重许可【实际医嘱状态】，重点观察【本例具体风险】。</w:t>
      </w:r>
    </w:p>
    <w:p>
      <w:pPr>
        <w:pStyle w:val="Fence"/>
      </w:pPr>
      <w:r>
        <w:t>```</w:t>
      </w:r>
    </w:p>
    <w:p>
      <w:pPr>
        <w:pStyle w:val="Heading3"/>
      </w:pPr>
      <w:r>
        <w:t>21 主治医师查房模板</w:t>
      </w:r>
    </w:p>
    <w:p>
      <w:pPr>
        <w:keepNext/>
      </w:pPr>
      <w:r>
        <w:t>【文书日期及时间】 主治医师查房记录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治医师查房，患者【真实变化】。查体【当次患髋疼痛、肢位及可查神经血运，不强行活动】，检查【真实新结果】。主治医师分析：【核对本例诊断依据、治疗及装置执行，明确当日问题与近期监测计划】。当前活动负重【实际许可及执行情况】，后续【真实意见】。</w:t>
      </w:r>
    </w:p>
    <w:p>
      <w:pPr>
        <w:pStyle w:val="Fence"/>
      </w:pPr>
      <w:r>
        <w:t>```</w:t>
      </w:r>
    </w:p>
    <w:p>
      <w:pPr>
        <w:pStyle w:val="Heading3"/>
      </w:pPr>
      <w:r>
        <w:t>22 副主任医师查房模板</w:t>
      </w:r>
    </w:p>
    <w:p>
      <w:pPr>
        <w:keepNext/>
      </w:pPr>
      <w:r>
        <w:t>【文书日期及时间】 副主任医师查房记录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副主任医师查房，患者【真实情况】。查体及检查【实际资料】。副主任医师分析：【复核左右、头下/经颈/基底等实际部位，移位与稳定性与证据的匹配，结合骨折形态、基线功能、手术麻醉和VTE/出血风险评估保守/手术利弊和本例缺血坏死、骨不连、脱位、VTE、谵妄和误吸的相关风险，提出实际方案优化意见】。下一步【真实计划】。</w:t>
      </w:r>
    </w:p>
    <w:p>
      <w:pPr>
        <w:pStyle w:val="Fence"/>
      </w:pPr>
      <w:r>
        <w:t>```</w:t>
      </w:r>
    </w:p>
    <w:p>
      <w:pPr>
        <w:pStyle w:val="Heading3"/>
      </w:pPr>
      <w:r>
        <w:t>23 主任医师查房模板</w:t>
      </w:r>
    </w:p>
    <w:p>
      <w:pPr>
        <w:keepNext/>
      </w:pPr>
      <w:r>
        <w:t>【文书日期及时间】 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任医师查房，患者【真实病情及功能】。查体与检查【真实资料】。主任医师分析：【复阅本例关键证据，核对股骨颈骨折和竞争诊断，结合高龄髋部路径需多学科优化，不能仅按年龄或分型自动选术式的适用性权衡重大治疗与替代策略，分析功能预后及不确定性】。后续【真实决策及观察方向】。</w:t>
      </w:r>
    </w:p>
    <w:p>
      <w:pPr>
        <w:pStyle w:val="Fence"/>
      </w:pPr>
      <w:r>
        <w:t>```</w:t>
      </w:r>
    </w:p>
    <w:p>
      <w:pPr>
        <w:pStyle w:val="Heading3"/>
      </w:pPr>
      <w:r>
        <w:t>24 病情恶化病程模板</w:t>
      </w:r>
    </w:p>
    <w:p>
      <w:pPr>
        <w:keepNext/>
      </w:pPr>
      <w:r>
        <w:t>【文书日期及时间】 病情恶化病程记录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于【真实时点】出现【实际异常】，即时评估【生命体征与患髋疼痛、肢位及可查神经血运，不强行活动中可安全完成项目】。结合【真实治疗阶段及检查】，考虑【诊断确定度】，需鉴别【本例实际原因】；已实施【检查、处理及真实时间】，复评【反应】，后续【紧急专科、监护和复查的真实安排】。</w:t>
      </w:r>
    </w:p>
    <w:p>
      <w:pPr>
        <w:pStyle w:val="Fence"/>
      </w:pPr>
      <w:r>
        <w:t>```</w:t>
      </w:r>
    </w:p>
    <w:p>
      <w:pPr>
        <w:pStyle w:val="Heading3"/>
      </w:pPr>
      <w:r>
        <w:t>25 治疗后观察模板</w:t>
      </w:r>
    </w:p>
    <w:p>
      <w:pPr>
        <w:keepNext/>
      </w:pPr>
      <w:r>
        <w:t>【文书日期及时间】 治疗后观察记录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已完成【本次真实复位、手术或其他治疗及时间】，实际操作【核实摘要】。治疗后【当次症状与患髋疼痛、肢位及可查神经血运，不强行活动的真实复评】，检查【结果】。较【明确基线】有【可证实变化或无法评价】，并发症状态【实际观察证据】，固定及其他装置【真实状态】，后续【本例保护、监测和复查计划】。</w:t>
      </w:r>
    </w:p>
    <w:p>
      <w:pPr>
        <w:pStyle w:val="Fence"/>
      </w:pPr>
      <w:r>
        <w:t>```</w:t>
      </w:r>
    </w:p>
    <w:p>
      <w:pPr>
        <w:pStyle w:val="Heading3"/>
      </w:pPr>
      <w:r>
        <w:t>26 出院记录模板</w:t>
      </w:r>
    </w:p>
    <w:p>
      <w:pPr>
        <w:keepNext/>
      </w:pPr>
      <w:r>
        <w:t>【文书日期及时间】 出院记录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入院情况：【真实摘要】</w:t>
      </w:r>
    </w:p>
    <w:p>
      <w:pPr>
        <w:pStyle w:val="MedicalBody"/>
        <w:keepNext/>
        <w:keepLines/>
      </w:pPr>
      <w:r>
        <w:t>诊疗经过：【股骨颈骨折证据、诊断修正、各次实际治疗和疗效】</w:t>
      </w:r>
    </w:p>
    <w:p>
      <w:pPr>
        <w:pStyle w:val="MedicalBody"/>
        <w:keepNext/>
        <w:keepLines/>
      </w:pPr>
      <w:r>
        <w:t>出院诊断：【最终名称及确定度】</w:t>
      </w:r>
    </w:p>
    <w:p>
      <w:pPr>
        <w:pStyle w:val="MedicalBody"/>
        <w:keepNext/>
        <w:keepLines/>
      </w:pPr>
      <w:r>
        <w:t>出院情况：【真实伤口、神经血运、固定装置、功能与遗留问题】</w:t>
      </w:r>
    </w:p>
    <w:p>
      <w:pPr>
        <w:pStyle w:val="MedicalBody"/>
        <w:keepNext/>
        <w:keepLines/>
      </w:pPr>
      <w:r>
        <w:t>出院医嘱：【审核后药物用法疗程、活动负重、骨/假体影像、行走照护、个体负重和脆性骨折二级预防中适用安排】</w:t>
      </w:r>
    </w:p>
    <w:p>
      <w:pPr>
        <w:pStyle w:val="Fence"/>
      </w:pPr>
      <w:r>
        <w:t>```</w:t>
      </w:r>
    </w:p>
    <w:p>
      <w:pPr>
        <w:pStyle w:val="Heading3"/>
      </w:pPr>
      <w:r>
        <w:t>27 出院医嘱模板</w:t>
      </w:r>
    </w:p>
    <w:p>
      <w:pPr>
        <w:keepNext/>
      </w:pPr>
      <w:r>
        <w:t>【文书日期及时间】 出院医嘱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按【实际审核处方】使用【药物名称、剂量、途径、频次及疗程】，暂停或停用【真实项目及原因】。活动负重及保护【真实医嘱，不由术后日推定】。于【实际时间或触发条件】至【科室】复评【骨/假体影像、行走照护、个体负重和脆性骨折二级预防中已决定事项】。若出现【本例急剧疼痛、灌注/神经变化、呼吸困难、持续高热渗液等已实际告知警戒症状】，及时就诊。</w:t>
      </w:r>
    </w:p>
    <w:p>
      <w:pPr>
        <w:pStyle w:val="Fence"/>
      </w:pPr>
      <w:r>
        <w:t>```</w:t>
      </w:r>
    </w:p>
    <w:p>
      <w:pPr>
        <w:pStyle w:val="Heading3"/>
      </w:pPr>
      <w:r>
        <w:t>28 关键质控要点</w:t>
      </w:r>
    </w:p>
    <w:p>
      <w:r>
        <w:t>影像和临床符合；Garden/Pauwels等需实际证据，不能仅凭疼痛赋型；高龄髋部路径需多学科优化，不能仅按年龄或分型自动选术式。核对当次实查、身份侧别、事件、时间、诊断确定度及治疗状态；骨/假体影像、行走照护、个体负重和脆性骨折二级预防必须与真实医嘱及出院汇总对应。</w:t>
      </w:r>
    </w:p>
    <w:p>
      <w:pPr>
        <w:pStyle w:val="Heading3"/>
      </w:pPr>
      <w:r>
        <w:t>29 指南与循证医学来源</w:t>
      </w:r>
    </w:p>
    <w:p>
      <w:r>
        <w:t>关联本模块来源R04、R05、R06、R07、R08及文末保留的核验范围。具体分型或诊断标准须注明体系与版本，未核验阈值/证据等级不补造。相关来源只适用其真实人群，非每条书写提示均为指南推荐。</w:t>
      </w:r>
    </w:p>
    <w:p>
      <w:pPr>
        <w:pStyle w:val="Heading2"/>
      </w:pPr>
      <w:r>
        <w:t>03 股骨转子间及转子下骨折</w:t>
      </w:r>
    </w:p>
    <w:p>
      <w:pPr>
        <w:pStyle w:val="Heading3"/>
      </w:pPr>
      <w:r>
        <w:t>01 疾病定义</w:t>
      </w:r>
    </w:p>
    <w:p>
      <w:r>
        <w:t>股骨近端关节囊外骨折。</w:t>
      </w:r>
    </w:p>
    <w:p>
      <w:pPr>
        <w:pStyle w:val="Heading3"/>
      </w:pPr>
      <w:r>
        <w:t>02 病因及发病机制</w:t>
      </w:r>
    </w:p>
    <w:p>
      <w:r>
        <w:t>低能量脆性或高能量；外侧壁及后内侧支撑影响稳定性。</w:t>
      </w:r>
    </w:p>
    <w:p>
      <w:pPr>
        <w:pStyle w:val="Heading3"/>
      </w:pPr>
      <w:r>
        <w:t>03 临床表现</w:t>
      </w:r>
    </w:p>
    <w:p>
      <w:r>
        <w:t>伤前步行、机制、抗凝、失血线索及全身状态；症状与实际功能均需实采，不把常见表现写成已发生。</w:t>
      </w:r>
    </w:p>
    <w:p>
      <w:pPr>
        <w:pStyle w:val="Heading3"/>
      </w:pPr>
      <w:r>
        <w:t>04 病史采集要点</w:t>
      </w:r>
    </w:p>
    <w:p>
      <w:r>
        <w:t>伤前步行、机制、抗凝、失血线索及全身状态。保留来源、时间和不详项目。</w:t>
      </w:r>
    </w:p>
    <w:p>
      <w:pPr>
        <w:pStyle w:val="Heading3"/>
      </w:pPr>
      <w:r>
        <w:t>05 骨科专科检查</w:t>
      </w:r>
    </w:p>
    <w:p>
      <w:r>
        <w:t>局部肿痛、肢位、皮肤及神经血运，避免危险应力试验。具体数值、试验和阴性体征只来自真实实施。</w:t>
      </w:r>
    </w:p>
    <w:p>
      <w:pPr>
        <w:pStyle w:val="Heading3"/>
      </w:pPr>
      <w:r>
        <w:t>06 解剖及神经血管定位</w:t>
      </w:r>
    </w:p>
    <w:p>
      <w:r>
        <w:t>转子区/转子下、延伸、旋转短缩及其他损伤。需同时说明未吻合信息，禁止为凑一致而改侧别或节段。</w:t>
      </w:r>
    </w:p>
    <w:p>
      <w:pPr>
        <w:pStyle w:val="Heading3"/>
      </w:pPr>
      <w:r>
        <w:t>07 定性诊断</w:t>
      </w:r>
    </w:p>
    <w:p>
      <w:r>
        <w:t>低能量脆性或高能量；外侧壁及后内侧支撑影响稳定性。结合临床及全相关骨段X线及必要CT，血红蛋白与术前评估判断，保持诊断确定度。</w:t>
      </w:r>
    </w:p>
    <w:p>
      <w:pPr>
        <w:pStyle w:val="Heading3"/>
      </w:pPr>
      <w:r>
        <w:t>08 重要辅助检查</w:t>
      </w:r>
    </w:p>
    <w:p>
      <w:r>
        <w:t>全相关骨段X线及必要CT，血红蛋白与术前评估。原报告与临床分析分开，检查时间和病理回报时间不可倒灌。</w:t>
      </w:r>
    </w:p>
    <w:p>
      <w:pPr>
        <w:pStyle w:val="Heading3"/>
      </w:pPr>
      <w:r>
        <w:t>09 诊断标准及版本</w:t>
      </w:r>
    </w:p>
    <w:p>
      <w:r>
        <w:t>影像明确骨折部位；AO/OTA等按版本和完整影像，不由术式反推分型。缺少关键变量时不赋分型、严重度或确定诊断。</w:t>
      </w:r>
    </w:p>
    <w:p>
      <w:pPr>
        <w:pStyle w:val="Heading3"/>
      </w:pPr>
      <w:r>
        <w:t>10 诊断依据</w:t>
      </w:r>
    </w:p>
    <w:p>
      <w:r>
        <w:t>把真实病史、局部肿痛、肢位、皮肤及神经血运，避免危险应力试验和全相关骨段X线及必要CT，血红蛋白与术前评估逐项对应，不由模板反向创造所需证据。</w:t>
      </w:r>
    </w:p>
    <w:p>
      <w:pPr>
        <w:pStyle w:val="Heading3"/>
      </w:pPr>
      <w:r>
        <w:t>11 鉴别诊断</w:t>
      </w:r>
    </w:p>
    <w:p>
      <w:r>
        <w:t>股骨颈、骨干及病理性骨折。每项用本例支持、反对和证据缺口说明，不机械全部排除。</w:t>
      </w:r>
    </w:p>
    <w:p>
      <w:pPr>
        <w:pStyle w:val="Heading3"/>
      </w:pPr>
      <w:r>
        <w:t>12 分型分级及危险分层</w:t>
      </w:r>
    </w:p>
    <w:p>
      <w:r>
        <w:t>稳定/不稳定依实际结构；全身与贫血风险独立。</w:t>
      </w:r>
    </w:p>
    <w:p>
      <w:pPr>
        <w:pStyle w:val="Heading3"/>
      </w:pPr>
      <w:r>
        <w:t>13 临床严重程度评估</w:t>
      </w:r>
    </w:p>
    <w:p>
      <w:r>
        <w:t>稳定/不稳定依实际结构；全身与贫血风险独立，同时记录疼痛、器官危险、真实功能和评估限制，分型不能代替严重度。</w:t>
      </w:r>
    </w:p>
    <w:p>
      <w:pPr>
        <w:pStyle w:val="Heading3"/>
      </w:pPr>
      <w:r>
        <w:t>14 治疗原则</w:t>
      </w:r>
    </w:p>
    <w:p>
      <w:r>
        <w:t>固定方式与复位/骨质/功能综合评估，早期活动受真实许可约束。知识、拟定、处方和实际执行由07分开。</w:t>
      </w:r>
    </w:p>
    <w:p>
      <w:pPr>
        <w:pStyle w:val="Heading3"/>
      </w:pPr>
      <w:r>
        <w:t>15 特殊治疗适应性及禁忌评估</w:t>
      </w:r>
    </w:p>
    <w:p>
      <w:r>
        <w:t>髓内钉不是所有近端骨折默认选择，具体植入物需实际记录。必须核对病变、全身状态、相关禁忌、替代方案及真实医师意见。</w:t>
      </w:r>
    </w:p>
    <w:p>
      <w:pPr>
        <w:pStyle w:val="Heading3"/>
      </w:pPr>
      <w:r>
        <w:t>16 重要治疗风险</w:t>
      </w:r>
    </w:p>
    <w:p>
      <w:r>
        <w:t>持续失血、固定失效、内翻短缩、VTE及失能。风险表达与已发生诊断分开。</w:t>
      </w:r>
    </w:p>
    <w:p>
      <w:pPr>
        <w:pStyle w:val="Heading3"/>
      </w:pPr>
      <w:r>
        <w:t>17 可能并发症</w:t>
      </w:r>
    </w:p>
    <w:p>
      <w:r>
        <w:t>持续失血、固定失效、内翻短缩、VTE及失能。出现异常按06记录时间、证据、实际处置及反应。</w:t>
      </w:r>
    </w:p>
    <w:p>
      <w:pPr>
        <w:pStyle w:val="Heading3"/>
      </w:pPr>
      <w:r>
        <w:t>18 入院记录模板</w:t>
      </w:r>
    </w:p>
    <w:p>
      <w:pPr>
        <w:keepNext/>
      </w:pPr>
      <w:r>
        <w:t>【文书日期及时间】 入院记录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主诉：【真实症状及病程】</w:t>
      </w:r>
    </w:p>
    <w:p>
      <w:pPr>
        <w:pStyle w:val="MedicalBody"/>
        <w:keepNext/>
        <w:keepLines/>
      </w:pPr>
      <w:r>
        <w:t>现病史：【实际受伤或起病、演变与院前处理，重点核实伤前步行、机制、抗凝、失血线索及全身状态】</w:t>
      </w:r>
    </w:p>
    <w:p>
      <w:pPr>
        <w:pStyle w:val="MedicalBody"/>
        <w:keepNext/>
        <w:keepLines/>
      </w:pPr>
      <w:r>
        <w:t>既往史及用药：【真实内容】</w:t>
      </w:r>
    </w:p>
    <w:p>
      <w:pPr>
        <w:pStyle w:val="MedicalBody"/>
        <w:keepNext/>
        <w:keepLines/>
      </w:pPr>
      <w:r>
        <w:t>体格及骨科检查：【本次实查局部肿痛、肢位、皮肤及神经血运，避免危险应力试验】</w:t>
      </w:r>
    </w:p>
    <w:p>
      <w:pPr>
        <w:pStyle w:val="MedicalBody"/>
        <w:keepNext/>
        <w:keepLines/>
      </w:pPr>
      <w:r>
        <w:t>辅助检查：【实际全相关骨段X线及必要CT，血红蛋白与术前评估及日期】</w:t>
      </w:r>
    </w:p>
    <w:p>
      <w:pPr>
        <w:pStyle w:val="MedicalBody"/>
        <w:keepNext/>
        <w:keepLines/>
      </w:pPr>
      <w:r>
        <w:t>初步诊断：【股骨转子间及转子下骨折的本例名称及确定度】，依据【事实】，尚需鉴别【实际备选】。</w:t>
      </w:r>
    </w:p>
    <w:p>
      <w:pPr>
        <w:pStyle w:val="Fence"/>
      </w:pPr>
      <w:r>
        <w:t>```</w:t>
      </w:r>
    </w:p>
    <w:p>
      <w:pPr>
        <w:pStyle w:val="Heading3"/>
      </w:pPr>
      <w:r>
        <w:t>19 首次病程记录模板</w:t>
      </w:r>
    </w:p>
    <w:p>
      <w:pPr>
        <w:keepNext/>
      </w:pPr>
      <w:r>
        <w:t>【文书日期及时间】 首次病程记录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病例特点：【患者、病史、体格、骨科查体及检查的真实摘要】。初步诊断：【股骨转子间及转子下骨折的实际诊断及确定度】。诊断依据：【实际证据与影像明确骨折部位；AO/OTA等按版本和完整影像，不由术式反推分型的满足项和缺口，结合转子区/转子下、延伸、旋转短缩及其他损伤】。鉴别诊断：【针对股骨颈、骨干及病理性骨折记录本例支持反对】。病情评估：【本例严重度及风险】。诊疗计划：【已记录的检查、保护、治疗评估与观察安排】。</w:t>
      </w:r>
    </w:p>
    <w:p>
      <w:pPr>
        <w:pStyle w:val="Fence"/>
      </w:pPr>
      <w:r>
        <w:t>```</w:t>
      </w:r>
    </w:p>
    <w:p>
      <w:pPr>
        <w:pStyle w:val="Heading3"/>
      </w:pPr>
      <w:r>
        <w:t>20 日常病程记录模板</w:t>
      </w:r>
    </w:p>
    <w:p>
      <w:pPr>
        <w:keepNext/>
      </w:pPr>
      <w:r>
        <w:t>【文书日期及时间】 日常病程记录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患者今日【实际症状及变化】。查体【当次真实局部肿痛、肢位、皮肤及神经血运，避免危险应力试验】，辅助检查【实际新增结果及意义】。目前【股骨转子间及转子下骨折相关真实诊断、问题与阶段】，已实施【有执行证据的治疗及反应】，后续拟【真实计划】，活动负重许可【实际医嘱状态】，重点观察【本例具体风险】。</w:t>
      </w:r>
    </w:p>
    <w:p>
      <w:pPr>
        <w:pStyle w:val="Fence"/>
      </w:pPr>
      <w:r>
        <w:t>```</w:t>
      </w:r>
    </w:p>
    <w:p>
      <w:pPr>
        <w:pStyle w:val="Heading3"/>
      </w:pPr>
      <w:r>
        <w:t>21 主治医师查房模板</w:t>
      </w:r>
    </w:p>
    <w:p>
      <w:pPr>
        <w:keepNext/>
      </w:pPr>
      <w:r>
        <w:t>【文书日期及时间】 主治医师查房记录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治医师查房，患者【真实变化】。查体【当次局部肿痛、肢位、皮肤及神经血运，避免危险应力试验】，检查【真实新结果】。主治医师分析：【核对本例诊断依据、治疗及装置执行，明确当日问题与近期监测计划】。当前活动负重【实际许可及执行情况】，后续【真实意见】。</w:t>
      </w:r>
    </w:p>
    <w:p>
      <w:pPr>
        <w:pStyle w:val="Fence"/>
      </w:pPr>
      <w:r>
        <w:t>```</w:t>
      </w:r>
    </w:p>
    <w:p>
      <w:pPr>
        <w:pStyle w:val="Heading3"/>
      </w:pPr>
      <w:r>
        <w:t>22 副主任医师查房模板</w:t>
      </w:r>
    </w:p>
    <w:p>
      <w:pPr>
        <w:keepNext/>
      </w:pPr>
      <w:r>
        <w:t>【文书日期及时间】 副主任医师查房记录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副主任医师查房，患者【真实情况】。查体及检查【实际资料】。副主任医师分析：【复核转子区/转子下、延伸、旋转短缩及其他损伤与证据的匹配，结合稳定/不稳定依实际结构；全身与贫血风险独立评估保守/手术利弊和本例持续失血、固定失效、内翻短缩、VTE及失能的相关风险，提出实际方案优化意见】。下一步【真实计划】。</w:t>
      </w:r>
    </w:p>
    <w:p>
      <w:pPr>
        <w:pStyle w:val="Fence"/>
      </w:pPr>
      <w:r>
        <w:t>```</w:t>
      </w:r>
    </w:p>
    <w:p>
      <w:pPr>
        <w:pStyle w:val="Heading3"/>
      </w:pPr>
      <w:r>
        <w:t>23 主任医师查房模板</w:t>
      </w:r>
    </w:p>
    <w:p>
      <w:pPr>
        <w:keepNext/>
      </w:pPr>
      <w:r>
        <w:t>【文书日期及时间】 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任医师查房，患者【真实病情及功能】。查体与检查【真实资料】。主任医师分析：【复阅本例关键证据，核对股骨转子间及转子下骨折和竞争诊断，结合髓内钉不是所有近端骨折默认选择，具体植入物需实际记录的适用性权衡重大治疗与替代策略，分析功能预后及不确定性】。后续【真实决策及观察方向】。</w:t>
      </w:r>
    </w:p>
    <w:p>
      <w:pPr>
        <w:pStyle w:val="Fence"/>
      </w:pPr>
      <w:r>
        <w:t>```</w:t>
      </w:r>
    </w:p>
    <w:p>
      <w:pPr>
        <w:pStyle w:val="Heading3"/>
      </w:pPr>
      <w:r>
        <w:t>24 病情恶化病程模板</w:t>
      </w:r>
    </w:p>
    <w:p>
      <w:pPr>
        <w:keepNext/>
      </w:pPr>
      <w:r>
        <w:t>【文书日期及时间】 病情恶化病程记录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于【真实时点】出现【实际异常】，即时评估【生命体征与局部肿痛、肢位、皮肤及神经血运，避免危险应力试验中可安全完成项目】。结合【真实治疗阶段及检查】，考虑【诊断确定度】，需鉴别【本例实际原因】；已实施【检查、处理及真实时间】，复评【反应】，后续【紧急专科、监护和复查的真实安排】。</w:t>
      </w:r>
    </w:p>
    <w:p>
      <w:pPr>
        <w:pStyle w:val="Fence"/>
      </w:pPr>
      <w:r>
        <w:t>```</w:t>
      </w:r>
    </w:p>
    <w:p>
      <w:pPr>
        <w:pStyle w:val="Heading3"/>
      </w:pPr>
      <w:r>
        <w:t>25 治疗后观察模板</w:t>
      </w:r>
    </w:p>
    <w:p>
      <w:pPr>
        <w:keepNext/>
      </w:pPr>
      <w:r>
        <w:t>【文书日期及时间】 治疗后观察记录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已完成【本次真实复位、手术或其他治疗及时间】，实际操作【核实摘要】。治疗后【当次症状与局部肿痛、肢位、皮肤及神经血运，避免危险应力试验的真实复评】，检查【结果】。较【明确基线】有【可证实变化或无法评价】，并发症状态【实际观察证据】，固定及其他装置【真实状态】，后续【本例保护、监测和复查计划】。</w:t>
      </w:r>
    </w:p>
    <w:p>
      <w:pPr>
        <w:pStyle w:val="Fence"/>
      </w:pPr>
      <w:r>
        <w:t>```</w:t>
      </w:r>
    </w:p>
    <w:p>
      <w:pPr>
        <w:pStyle w:val="Heading3"/>
      </w:pPr>
      <w:r>
        <w:t>26 出院记录模板</w:t>
      </w:r>
    </w:p>
    <w:p>
      <w:pPr>
        <w:keepNext/>
      </w:pPr>
      <w:r>
        <w:t>【文书日期及时间】 出院记录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入院情况：【真实摘要】</w:t>
      </w:r>
    </w:p>
    <w:p>
      <w:pPr>
        <w:pStyle w:val="MedicalBody"/>
        <w:keepNext/>
        <w:keepLines/>
      </w:pPr>
      <w:r>
        <w:t>诊疗经过：【股骨转子间及转子下骨折证据、诊断修正、各次实际治疗和疗效】</w:t>
      </w:r>
    </w:p>
    <w:p>
      <w:pPr>
        <w:pStyle w:val="MedicalBody"/>
        <w:keepNext/>
        <w:keepLines/>
      </w:pPr>
      <w:r>
        <w:t>出院诊断：【最终名称及确定度】</w:t>
      </w:r>
    </w:p>
    <w:p>
      <w:pPr>
        <w:pStyle w:val="MedicalBody"/>
        <w:keepNext/>
        <w:keepLines/>
      </w:pPr>
      <w:r>
        <w:t>出院情况：【真实伤口、神经血运、固定装置、功能与遗留问题】</w:t>
      </w:r>
    </w:p>
    <w:p>
      <w:pPr>
        <w:pStyle w:val="MedicalBody"/>
        <w:keepNext/>
        <w:keepLines/>
      </w:pPr>
      <w:r>
        <w:t>出院医嘱：【审核后药物用法疗程、活动负重、复位固定、骨愈合、许可负重和营养骨健康中适用安排】</w:t>
      </w:r>
    </w:p>
    <w:p>
      <w:pPr>
        <w:pStyle w:val="Fence"/>
      </w:pPr>
      <w:r>
        <w:t>```</w:t>
      </w:r>
    </w:p>
    <w:p>
      <w:pPr>
        <w:pStyle w:val="Heading3"/>
      </w:pPr>
      <w:r>
        <w:t>27 出院医嘱模板</w:t>
      </w:r>
    </w:p>
    <w:p>
      <w:pPr>
        <w:keepNext/>
      </w:pPr>
      <w:r>
        <w:t>【文书日期及时间】 出院医嘱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按【实际审核处方】使用【药物名称、剂量、途径、频次及疗程】，暂停或停用【真实项目及原因】。活动负重及保护【真实医嘱，不由术后日推定】。于【实际时间或触发条件】至【科室】复评【复位固定、骨愈合、许可负重和营养骨健康中已决定事项】。若出现【本例急剧疼痛、灌注/神经变化、呼吸困难、持续高热渗液等已实际告知警戒症状】，及时就诊。</w:t>
      </w:r>
    </w:p>
    <w:p>
      <w:pPr>
        <w:pStyle w:val="Fence"/>
      </w:pPr>
      <w:r>
        <w:t>```</w:t>
      </w:r>
    </w:p>
    <w:p>
      <w:pPr>
        <w:pStyle w:val="Heading3"/>
      </w:pPr>
      <w:r>
        <w:t>28 关键质控要点</w:t>
      </w:r>
    </w:p>
    <w:p>
      <w:r>
        <w:t>影像明确骨折部位；AO/OTA等按版本和完整影像，不由术式反推分型；髓内钉不是所有近端骨折默认选择，具体植入物需实际记录。核对当次实查、身份侧别、事件、时间、诊断确定度及治疗状态；复位固定、骨愈合、许可负重和营养骨健康必须与真实医嘱及出院汇总对应。</w:t>
      </w:r>
    </w:p>
    <w:p>
      <w:pPr>
        <w:pStyle w:val="Heading3"/>
      </w:pPr>
      <w:r>
        <w:t>29 指南与循证医学来源</w:t>
      </w:r>
    </w:p>
    <w:p>
      <w:r>
        <w:t>关联本模块来源R04、R05、R06、R07、R08及文末保留的核验范围。具体分型或诊断标准须注明体系与版本，未核验阈值/证据等级不补造。相关来源只适用其真实人群，非每条书写提示均为指南推荐。</w:t>
      </w:r>
    </w:p>
    <w:p>
      <w:pPr>
        <w:pStyle w:val="Heading2"/>
      </w:pPr>
      <w:r>
        <w:t>04 胫骨平台骨折</w:t>
      </w:r>
    </w:p>
    <w:p>
      <w:pPr>
        <w:pStyle w:val="Heading3"/>
      </w:pPr>
      <w:r>
        <w:t>01 疾病定义</w:t>
      </w:r>
    </w:p>
    <w:p>
      <w:r>
        <w:t>膝关节面及近端胫骨骨折。</w:t>
      </w:r>
    </w:p>
    <w:p>
      <w:pPr>
        <w:pStyle w:val="Heading3"/>
      </w:pPr>
      <w:r>
        <w:t>02 病因及发病机制</w:t>
      </w:r>
    </w:p>
    <w:p>
      <w:r>
        <w:t>轴向外翻/内翻等机制，可合并半月板韧带或软组织损害。</w:t>
      </w:r>
    </w:p>
    <w:p>
      <w:pPr>
        <w:pStyle w:val="Heading3"/>
      </w:pPr>
      <w:r>
        <w:t>03 临床表现</w:t>
      </w:r>
    </w:p>
    <w:p>
      <w:r>
        <w:t>机制能量、肿胀变化、皮肤、既往膝功能；症状与实际功能均需实采，不把常见表现写成已发生。</w:t>
      </w:r>
    </w:p>
    <w:p>
      <w:pPr>
        <w:pStyle w:val="Heading3"/>
      </w:pPr>
      <w:r>
        <w:t>04 病史采集要点</w:t>
      </w:r>
    </w:p>
    <w:p>
      <w:r>
        <w:t>机制能量、肿胀变化、皮肤、既往膝功能。保留来源、时间和不详项目。</w:t>
      </w:r>
    </w:p>
    <w:p>
      <w:pPr>
        <w:pStyle w:val="Heading3"/>
      </w:pPr>
      <w:r>
        <w:t>05 骨科专科检查</w:t>
      </w:r>
    </w:p>
    <w:p>
      <w:r>
        <w:t>皮肤肿胀张力、神经血运、筋膜室线索，急期稳定试验慎行。具体数值、试验和阴性体征只来自真实实施。</w:t>
      </w:r>
    </w:p>
    <w:p>
      <w:pPr>
        <w:pStyle w:val="Heading3"/>
      </w:pPr>
      <w:r>
        <w:t>06 解剖及神经血管定位</w:t>
      </w:r>
    </w:p>
    <w:p>
      <w:r>
        <w:t>平台内外侧/后柱、塌陷劈裂和关节面，实际部位。需同时说明未吻合信息，禁止为凑一致而改侧别或节段。</w:t>
      </w:r>
    </w:p>
    <w:p>
      <w:pPr>
        <w:pStyle w:val="Heading3"/>
      </w:pPr>
      <w:r>
        <w:t>07 定性诊断</w:t>
      </w:r>
    </w:p>
    <w:p>
      <w:r>
        <w:t>轴向外翻/内翻等机制，可合并半月板韧带或软组织损害。结合临床及X线CT，软组织MRI仅按适应性判断，保持诊断确定度。</w:t>
      </w:r>
    </w:p>
    <w:p>
      <w:pPr>
        <w:pStyle w:val="Heading3"/>
      </w:pPr>
      <w:r>
        <w:t>08 重要辅助检查</w:t>
      </w:r>
    </w:p>
    <w:p>
      <w:r>
        <w:t>X线CT，软组织MRI仅按适应性。原报告与临床分析分开，检查时间和病理回报时间不可倒灌。</w:t>
      </w:r>
    </w:p>
    <w:p>
      <w:pPr>
        <w:pStyle w:val="Heading3"/>
      </w:pPr>
      <w:r>
        <w:t>09 诊断标准及版本</w:t>
      </w:r>
    </w:p>
    <w:p>
      <w:r>
        <w:t>形态依影像，Schatzker或柱分型按实际体系，不自动加韧带断裂。缺少关键变量时不赋分型、严重度或确定诊断。</w:t>
      </w:r>
    </w:p>
    <w:p>
      <w:pPr>
        <w:pStyle w:val="Heading3"/>
      </w:pPr>
      <w:r>
        <w:t>10 诊断依据</w:t>
      </w:r>
    </w:p>
    <w:p>
      <w:r>
        <w:t>把真实病史、皮肤肿胀张力、神经血运、筋膜室线索，急期稳定试验慎行和X线CT，软组织MRI仅按适应性逐项对应，不由模板反向创造所需证据。</w:t>
      </w:r>
    </w:p>
    <w:p>
      <w:pPr>
        <w:pStyle w:val="Heading3"/>
      </w:pPr>
      <w:r>
        <w:t>11 鉴别诊断</w:t>
      </w:r>
    </w:p>
    <w:p>
      <w:r>
        <w:t>膝脱位、股骨远端、髌骨及病理骨折。每项用本例支持、反对和证据缺口说明，不机械全部排除。</w:t>
      </w:r>
    </w:p>
    <w:p>
      <w:pPr>
        <w:pStyle w:val="Heading3"/>
      </w:pPr>
      <w:r>
        <w:t>12 分型分级及危险分层</w:t>
      </w:r>
    </w:p>
    <w:p>
      <w:r>
        <w:t>骨折形态、软组织条件、灌注和筋膜室风险。</w:t>
      </w:r>
    </w:p>
    <w:p>
      <w:pPr>
        <w:pStyle w:val="Heading3"/>
      </w:pPr>
      <w:r>
        <w:t>13 临床严重程度评估</w:t>
      </w:r>
    </w:p>
    <w:p>
      <w:r>
        <w:t>骨折形态、软组织条件、灌注和筋膜室风险，同时记录疼痛、器官危险、真实功能和评估限制，分型不能代替严重度。</w:t>
      </w:r>
    </w:p>
    <w:p>
      <w:pPr>
        <w:pStyle w:val="Heading3"/>
      </w:pPr>
      <w:r>
        <w:t>14 治疗原则</w:t>
      </w:r>
    </w:p>
    <w:p>
      <w:r>
        <w:t>关节面/力线/稳定性与软组织共同决定保守、分期或固定。知识、拟定、处方和实际执行由07分开。</w:t>
      </w:r>
    </w:p>
    <w:p>
      <w:pPr>
        <w:pStyle w:val="Heading3"/>
      </w:pPr>
      <w:r>
        <w:t>15 特殊治疗适应性及禁忌评估</w:t>
      </w:r>
    </w:p>
    <w:p>
      <w:r>
        <w:t>不能将内固定完成等同立即负重；分期日期分别管理。必须核对病变、全身状态、相关禁忌、替代方案及真实医师意见。</w:t>
      </w:r>
    </w:p>
    <w:p>
      <w:pPr>
        <w:pStyle w:val="Heading3"/>
      </w:pPr>
      <w:r>
        <w:t>16 重要治疗风险</w:t>
      </w:r>
    </w:p>
    <w:p>
      <w:r>
        <w:t>筋膜室、血管神经、感染、创伤性关节炎与僵硬。风险表达与已发生诊断分开。</w:t>
      </w:r>
    </w:p>
    <w:p>
      <w:pPr>
        <w:pStyle w:val="Heading3"/>
      </w:pPr>
      <w:r>
        <w:t>17 可能并发症</w:t>
      </w:r>
    </w:p>
    <w:p>
      <w:r>
        <w:t>筋膜室、血管神经、感染、创伤性关节炎与僵硬。出现异常按06记录时间、证据、实际处置及反应。</w:t>
      </w:r>
    </w:p>
    <w:p>
      <w:pPr>
        <w:pStyle w:val="Heading3"/>
      </w:pPr>
      <w:r>
        <w:t>18 入院记录模板</w:t>
      </w:r>
    </w:p>
    <w:p>
      <w:pPr>
        <w:keepNext/>
      </w:pPr>
      <w:r>
        <w:t>【文书日期及时间】 入院记录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主诉：【真实症状及病程】</w:t>
      </w:r>
    </w:p>
    <w:p>
      <w:pPr>
        <w:pStyle w:val="MedicalBody"/>
        <w:keepNext/>
        <w:keepLines/>
      </w:pPr>
      <w:r>
        <w:t>现病史：【实际受伤或起病、演变与院前处理，重点核实机制能量、肿胀变化、皮肤、既往膝功能】</w:t>
      </w:r>
    </w:p>
    <w:p>
      <w:pPr>
        <w:pStyle w:val="MedicalBody"/>
        <w:keepNext/>
        <w:keepLines/>
      </w:pPr>
      <w:r>
        <w:t>既往史及用药：【真实内容】</w:t>
      </w:r>
    </w:p>
    <w:p>
      <w:pPr>
        <w:pStyle w:val="MedicalBody"/>
        <w:keepNext/>
        <w:keepLines/>
      </w:pPr>
      <w:r>
        <w:t>体格及骨科检查：【本次实查皮肤肿胀张力、神经血运、筋膜室线索，急期稳定试验慎行】</w:t>
      </w:r>
    </w:p>
    <w:p>
      <w:pPr>
        <w:pStyle w:val="MedicalBody"/>
        <w:keepNext/>
        <w:keepLines/>
      </w:pPr>
      <w:r>
        <w:t>辅助检查：【实际X线CT，软组织MRI仅按适应性及日期】</w:t>
      </w:r>
    </w:p>
    <w:p>
      <w:pPr>
        <w:pStyle w:val="MedicalBody"/>
        <w:keepNext/>
        <w:keepLines/>
      </w:pPr>
      <w:r>
        <w:t>初步诊断：【胫骨平台骨折的本例名称及确定度】，依据【事实】，尚需鉴别【实际备选】。</w:t>
      </w:r>
    </w:p>
    <w:p>
      <w:pPr>
        <w:pStyle w:val="Fence"/>
      </w:pPr>
      <w:r>
        <w:t>```</w:t>
      </w:r>
    </w:p>
    <w:p>
      <w:pPr>
        <w:pStyle w:val="Heading3"/>
      </w:pPr>
      <w:r>
        <w:t>19 首次病程记录模板</w:t>
      </w:r>
    </w:p>
    <w:p>
      <w:pPr>
        <w:keepNext/>
      </w:pPr>
      <w:r>
        <w:t>【文书日期及时间】 首次病程记录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病例特点：【患者、病史、体格、骨科查体及检查的真实摘要】。初步诊断：【胫骨平台骨折的实际诊断及确定度】。诊断依据：【实际证据与形态依影像，Schatzker或柱分型按实际体系，不自动加韧带断裂的满足项和缺口，结合平台内外侧/后柱、塌陷劈裂和关节面，实际部位】。鉴别诊断：【针对膝脱位、股骨远端、髌骨及病理骨折记录本例支持反对】。病情评估：【本例严重度及风险】。诊疗计划：【已记录的检查、保护、治疗评估与观察安排】。</w:t>
      </w:r>
    </w:p>
    <w:p>
      <w:pPr>
        <w:pStyle w:val="Fence"/>
      </w:pPr>
      <w:r>
        <w:t>```</w:t>
      </w:r>
    </w:p>
    <w:p>
      <w:pPr>
        <w:pStyle w:val="Heading3"/>
      </w:pPr>
      <w:r>
        <w:t>20 日常病程记录模板</w:t>
      </w:r>
    </w:p>
    <w:p>
      <w:pPr>
        <w:keepNext/>
      </w:pPr>
      <w:r>
        <w:t>【文书日期及时间】 日常病程记录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患者今日【实际症状及变化】。查体【当次真实皮肤肿胀张力、神经血运、筋膜室线索，急期稳定试验慎行】，辅助检查【实际新增结果及意义】。目前【胫骨平台骨折相关真实诊断、问题与阶段】，已实施【有执行证据的治疗及反应】，后续拟【真实计划】，活动负重许可【实际医嘱状态】，重点观察【本例具体风险】。</w:t>
      </w:r>
    </w:p>
    <w:p>
      <w:pPr>
        <w:pStyle w:val="Fence"/>
      </w:pPr>
      <w:r>
        <w:t>```</w:t>
      </w:r>
    </w:p>
    <w:p>
      <w:pPr>
        <w:pStyle w:val="Heading3"/>
      </w:pPr>
      <w:r>
        <w:t>21 主治医师查房模板</w:t>
      </w:r>
    </w:p>
    <w:p>
      <w:pPr>
        <w:keepNext/>
      </w:pPr>
      <w:r>
        <w:t>【文书日期及时间】 主治医师查房记录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治医师查房，患者【真实变化】。查体【当次皮肤肿胀张力、神经血运、筋膜室线索，急期稳定试验慎行】，检查【真实新结果】。主治医师分析：【核对本例诊断依据、治疗及装置执行，明确当日问题与近期监测计划】。当前活动负重【实际许可及执行情况】，后续【真实意见】。</w:t>
      </w:r>
    </w:p>
    <w:p>
      <w:pPr>
        <w:pStyle w:val="Fence"/>
      </w:pPr>
      <w:r>
        <w:t>```</w:t>
      </w:r>
    </w:p>
    <w:p>
      <w:pPr>
        <w:pStyle w:val="Heading3"/>
      </w:pPr>
      <w:r>
        <w:t>22 副主任医师查房模板</w:t>
      </w:r>
    </w:p>
    <w:p>
      <w:pPr>
        <w:keepNext/>
      </w:pPr>
      <w:r>
        <w:t>【文书日期及时间】 副主任医师查房记录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副主任医师查房，患者【真实情况】。查体及检查【实际资料】。副主任医师分析：【复核平台内外侧/后柱、塌陷劈裂和关节面，实际部位与证据的匹配，结合骨折形态、软组织条件、灌注和筋膜室风险评估保守/手术利弊和本例筋膜室、血管神经、感染、创伤性关节炎与僵硬的相关风险，提出实际方案优化意见】。下一步【真实计划】。</w:t>
      </w:r>
    </w:p>
    <w:p>
      <w:pPr>
        <w:pStyle w:val="Fence"/>
      </w:pPr>
      <w:r>
        <w:t>```</w:t>
      </w:r>
    </w:p>
    <w:p>
      <w:pPr>
        <w:pStyle w:val="Heading3"/>
      </w:pPr>
      <w:r>
        <w:t>23 主任医师查房模板</w:t>
      </w:r>
    </w:p>
    <w:p>
      <w:pPr>
        <w:keepNext/>
      </w:pPr>
      <w:r>
        <w:t>【文书日期及时间】 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任医师查房，患者【真实病情及功能】。查体与检查【真实资料】。主任医师分析：【复阅本例关键证据，核对胫骨平台骨折和竞争诊断，结合不能将内固定完成等同立即负重；分期日期分别管理的适用性权衡重大治疗与替代策略，分析功能预后及不确定性】。后续【真实决策及观察方向】。</w:t>
      </w:r>
    </w:p>
    <w:p>
      <w:pPr>
        <w:pStyle w:val="Fence"/>
      </w:pPr>
      <w:r>
        <w:t>```</w:t>
      </w:r>
    </w:p>
    <w:p>
      <w:pPr>
        <w:pStyle w:val="Heading3"/>
      </w:pPr>
      <w:r>
        <w:t>24 病情恶化病程模板</w:t>
      </w:r>
    </w:p>
    <w:p>
      <w:pPr>
        <w:keepNext/>
      </w:pPr>
      <w:r>
        <w:t>【文书日期及时间】 病情恶化病程记录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于【真实时点】出现【实际异常】，即时评估【生命体征与皮肤肿胀张力、神经血运、筋膜室线索，急期稳定试验慎行中可安全完成项目】。结合【真实治疗阶段及检查】，考虑【诊断确定度】，需鉴别【本例实际原因】；已实施【检查、处理及真实时间】，复评【反应】，后续【紧急专科、监护和复查的真实安排】。</w:t>
      </w:r>
    </w:p>
    <w:p>
      <w:pPr>
        <w:pStyle w:val="Fence"/>
      </w:pPr>
      <w:r>
        <w:t>```</w:t>
      </w:r>
    </w:p>
    <w:p>
      <w:pPr>
        <w:pStyle w:val="Heading3"/>
      </w:pPr>
      <w:r>
        <w:t>25 治疗后观察模板</w:t>
      </w:r>
    </w:p>
    <w:p>
      <w:pPr>
        <w:keepNext/>
      </w:pPr>
      <w:r>
        <w:t>【文书日期及时间】 治疗后观察记录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已完成【本次真实复位、手术或其他治疗及时间】，实际操作【核实摘要】。治疗后【当次症状与皮肤肿胀张力、神经血运、筋膜室线索，急期稳定试验慎行的真实复评】，检查【结果】。较【明确基线】有【可证实变化或无法评价】，并发症状态【实际观察证据】，固定及其他装置【真实状态】，后续【本例保护、监测和复查计划】。</w:t>
      </w:r>
    </w:p>
    <w:p>
      <w:pPr>
        <w:pStyle w:val="Fence"/>
      </w:pPr>
      <w:r>
        <w:t>```</w:t>
      </w:r>
    </w:p>
    <w:p>
      <w:pPr>
        <w:pStyle w:val="Heading3"/>
      </w:pPr>
      <w:r>
        <w:t>26 出院记录模板</w:t>
      </w:r>
    </w:p>
    <w:p>
      <w:pPr>
        <w:keepNext/>
      </w:pPr>
      <w:r>
        <w:t>【文书日期及时间】 出院记录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入院情况：【真实摘要】</w:t>
      </w:r>
    </w:p>
    <w:p>
      <w:pPr>
        <w:pStyle w:val="MedicalBody"/>
        <w:keepNext/>
        <w:keepLines/>
      </w:pPr>
      <w:r>
        <w:t>诊疗经过：【胫骨平台骨折证据、诊断修正、各次实际治疗和疗效】</w:t>
      </w:r>
    </w:p>
    <w:p>
      <w:pPr>
        <w:pStyle w:val="MedicalBody"/>
        <w:keepNext/>
        <w:keepLines/>
      </w:pPr>
      <w:r>
        <w:t>出院诊断：【最终名称及确定度】</w:t>
      </w:r>
    </w:p>
    <w:p>
      <w:pPr>
        <w:pStyle w:val="MedicalBody"/>
        <w:keepNext/>
        <w:keepLines/>
      </w:pPr>
      <w:r>
        <w:t>出院情况：【真实伤口、神经血运、固定装置、功能与遗留问题】</w:t>
      </w:r>
    </w:p>
    <w:p>
      <w:pPr>
        <w:pStyle w:val="MedicalBody"/>
        <w:keepNext/>
        <w:keepLines/>
      </w:pPr>
      <w:r>
        <w:t>出院医嘱：【审核后药物用法疗程、活动负重、关节活动、软组织、骨愈合、负重和稳定性复评中适用安排】</w:t>
      </w:r>
    </w:p>
    <w:p>
      <w:pPr>
        <w:pStyle w:val="Fence"/>
      </w:pPr>
      <w:r>
        <w:t>```</w:t>
      </w:r>
    </w:p>
    <w:p>
      <w:pPr>
        <w:pStyle w:val="Heading3"/>
      </w:pPr>
      <w:r>
        <w:t>27 出院医嘱模板</w:t>
      </w:r>
    </w:p>
    <w:p>
      <w:pPr>
        <w:keepNext/>
      </w:pPr>
      <w:r>
        <w:t>【文书日期及时间】 出院医嘱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按【实际审核处方】使用【药物名称、剂量、途径、频次及疗程】，暂停或停用【真实项目及原因】。活动负重及保护【真实医嘱，不由术后日推定】。于【实际时间或触发条件】至【科室】复评【关节活动、软组织、骨愈合、负重和稳定性复评中已决定事项】。若出现【本例急剧疼痛、灌注/神经变化、呼吸困难、持续高热渗液等已实际告知警戒症状】，及时就诊。</w:t>
      </w:r>
    </w:p>
    <w:p>
      <w:pPr>
        <w:pStyle w:val="Fence"/>
      </w:pPr>
      <w:r>
        <w:t>```</w:t>
      </w:r>
    </w:p>
    <w:p>
      <w:pPr>
        <w:pStyle w:val="Heading3"/>
      </w:pPr>
      <w:r>
        <w:t>28 关键质控要点</w:t>
      </w:r>
    </w:p>
    <w:p>
      <w:r>
        <w:t>形态依影像，Schatzker或柱分型按实际体系，不自动加韧带断裂；不能将内固定完成等同立即负重；分期日期分别管理。核对当次实查、身份侧别、事件、时间、诊断确定度及治疗状态；关节活动、软组织、骨愈合、负重和稳定性复评必须与真实医嘱及出院汇总对应。</w:t>
      </w:r>
    </w:p>
    <w:p>
      <w:pPr>
        <w:pStyle w:val="Heading3"/>
      </w:pPr>
      <w:r>
        <w:t>29 指南与循证医学来源</w:t>
      </w:r>
    </w:p>
    <w:p>
      <w:r>
        <w:t>关联本模块来源R04、R05、R06、R07、R08及文末保留的核验范围。具体分型或诊断标准须注明体系与版本，未核验阈值/证据等级不补造。相关来源只适用其真实人群，非每条书写提示均为指南推荐。</w:t>
      </w:r>
    </w:p>
    <w:p>
      <w:pPr>
        <w:pStyle w:val="Heading2"/>
      </w:pPr>
      <w:r>
        <w:t>05 踝关节及Pilon骨折</w:t>
      </w:r>
    </w:p>
    <w:p>
      <w:pPr>
        <w:pStyle w:val="Heading3"/>
      </w:pPr>
      <w:r>
        <w:t>01 疾病定义</w:t>
      </w:r>
    </w:p>
    <w:p>
      <w:r>
        <w:t>踝环或胫骨远端负重关节面损伤。</w:t>
      </w:r>
    </w:p>
    <w:p>
      <w:pPr>
        <w:pStyle w:val="Heading3"/>
      </w:pPr>
      <w:r>
        <w:t>02 病因及发病机制</w:t>
      </w:r>
    </w:p>
    <w:p>
      <w:r>
        <w:t>旋转或轴向高能量，可有下胫腓联合/内侧复合损伤。</w:t>
      </w:r>
    </w:p>
    <w:p>
      <w:pPr>
        <w:pStyle w:val="Heading3"/>
      </w:pPr>
      <w:r>
        <w:t>03 临床表现</w:t>
      </w:r>
    </w:p>
    <w:p>
      <w:r>
        <w:t>机制、复位时间、皮肤张力、水疱、既往活动；症状与实际功能均需实采，不把常见表现写成已发生。</w:t>
      </w:r>
    </w:p>
    <w:p>
      <w:pPr>
        <w:pStyle w:val="Heading3"/>
      </w:pPr>
      <w:r>
        <w:t>04 病史采集要点</w:t>
      </w:r>
    </w:p>
    <w:p>
      <w:r>
        <w:t>机制、复位时间、皮肤张力、水疱、既往活动。保留来源、时间和不详项目。</w:t>
      </w:r>
    </w:p>
    <w:p>
      <w:pPr>
        <w:pStyle w:val="Heading3"/>
      </w:pPr>
      <w:r>
        <w:t>05 骨科专科检查</w:t>
      </w:r>
    </w:p>
    <w:p>
      <w:r>
        <w:t>侧别压痛肿胀皮肤、足趾感觉运动灌注，复位固定后复查。具体数值、试验和阴性体征只来自真实实施。</w:t>
      </w:r>
    </w:p>
    <w:p>
      <w:pPr>
        <w:pStyle w:val="Heading3"/>
      </w:pPr>
      <w:r>
        <w:t>06 解剖及神经血管定位</w:t>
      </w:r>
    </w:p>
    <w:p>
      <w:r>
        <w:t>内外后踝、胫骨穹隆、联合及距骨位置分别描述。需同时说明未吻合信息，禁止为凑一致而改侧别或节段。</w:t>
      </w:r>
    </w:p>
    <w:p>
      <w:pPr>
        <w:pStyle w:val="Heading3"/>
      </w:pPr>
      <w:r>
        <w:t>07 定性诊断</w:t>
      </w:r>
    </w:p>
    <w:p>
      <w:r>
        <w:t>旋转或轴向高能量，可有下胫腓联合/内侧复合损伤。结合临床及X线及适当CT，负重/应力检查须安全且实际完成判断，保持诊断确定度。</w:t>
      </w:r>
    </w:p>
    <w:p>
      <w:pPr>
        <w:pStyle w:val="Heading3"/>
      </w:pPr>
      <w:r>
        <w:t>08 重要辅助检查</w:t>
      </w:r>
    </w:p>
    <w:p>
      <w:r>
        <w:t>X线及适当CT，负重/应力检查须安全且实际完成。原报告与临床分析分开，检查时间和病理回报时间不可倒灌。</w:t>
      </w:r>
    </w:p>
    <w:p>
      <w:pPr>
        <w:pStyle w:val="Heading3"/>
      </w:pPr>
      <w:r>
        <w:t>09 诊断标准及版本</w:t>
      </w:r>
    </w:p>
    <w:p>
      <w:r>
        <w:t>Weber/Lauge Hansen/AO等不可混用，稳定性需完整证据。缺少关键变量时不赋分型、严重度或确定诊断。</w:t>
      </w:r>
    </w:p>
    <w:p>
      <w:pPr>
        <w:pStyle w:val="Heading3"/>
      </w:pPr>
      <w:r>
        <w:t>10 诊断依据</w:t>
      </w:r>
    </w:p>
    <w:p>
      <w:r>
        <w:t>把真实病史、侧别压痛肿胀皮肤、足趾感觉运动灌注，复位固定后复查和X线及适当CT，负重/应力检查须安全且实际完成逐项对应，不由模板反向创造所需证据。</w:t>
      </w:r>
    </w:p>
    <w:p>
      <w:pPr>
        <w:pStyle w:val="Heading3"/>
      </w:pPr>
      <w:r>
        <w:t>11 鉴别诊断</w:t>
      </w:r>
    </w:p>
    <w:p>
      <w:r>
        <w:t>孤立腓骨、距骨、Lisfranc及单纯韧带损伤。每项用本例支持、反对和证据缺口说明，不机械全部排除。</w:t>
      </w:r>
    </w:p>
    <w:p>
      <w:pPr>
        <w:pStyle w:val="Heading3"/>
      </w:pPr>
      <w:r>
        <w:t>12 分型分级及危险分层</w:t>
      </w:r>
    </w:p>
    <w:p>
      <w:r>
        <w:t>骨折形态、关节对合、软组织和稳定性确定度。</w:t>
      </w:r>
    </w:p>
    <w:p>
      <w:pPr>
        <w:pStyle w:val="Heading3"/>
      </w:pPr>
      <w:r>
        <w:t>13 临床严重程度评估</w:t>
      </w:r>
    </w:p>
    <w:p>
      <w:r>
        <w:t>骨折形态、关节对合、软组织和稳定性确定度，同时记录疼痛、器官危险、真实功能和评估限制，分型不能代替严重度。</w:t>
      </w:r>
    </w:p>
    <w:p>
      <w:pPr>
        <w:pStyle w:val="Heading3"/>
      </w:pPr>
      <w:r>
        <w:t>14 治疗原则</w:t>
      </w:r>
    </w:p>
    <w:p>
      <w:r>
        <w:t>复位保护与个体保守/固定，Pilon重视软组织及必要分期。知识、拟定、处方和实际执行由07分开。</w:t>
      </w:r>
    </w:p>
    <w:p>
      <w:pPr>
        <w:pStyle w:val="Heading3"/>
      </w:pPr>
      <w:r>
        <w:t>15 特殊治疗适应性及禁忌评估</w:t>
      </w:r>
    </w:p>
    <w:p>
      <w:r>
        <w:t>仅后踝骨片大小或踝外侧压痛不足以单独决定固定/不固定。必须核对病变、全身状态、相关禁忌、替代方案及真实医师意见。</w:t>
      </w:r>
    </w:p>
    <w:p>
      <w:pPr>
        <w:pStyle w:val="Heading3"/>
      </w:pPr>
      <w:r>
        <w:t>16 重要治疗风险</w:t>
      </w:r>
    </w:p>
    <w:p>
      <w:r>
        <w:t>皮肤坏死、再移位、感染、联合不稳及创伤关节炎。风险表达与已发生诊断分开。</w:t>
      </w:r>
    </w:p>
    <w:p>
      <w:pPr>
        <w:pStyle w:val="Heading3"/>
      </w:pPr>
      <w:r>
        <w:t>17 可能并发症</w:t>
      </w:r>
    </w:p>
    <w:p>
      <w:r>
        <w:t>皮肤坏死、再移位、感染、联合不稳及创伤关节炎。出现异常按06记录时间、证据、实际处置及反应。</w:t>
      </w:r>
    </w:p>
    <w:p>
      <w:pPr>
        <w:pStyle w:val="Heading3"/>
      </w:pPr>
      <w:r>
        <w:t>18 入院记录模板</w:t>
      </w:r>
    </w:p>
    <w:p>
      <w:pPr>
        <w:keepNext/>
      </w:pPr>
      <w:r>
        <w:t>【文书日期及时间】 入院记录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主诉：【真实症状及病程】</w:t>
      </w:r>
    </w:p>
    <w:p>
      <w:pPr>
        <w:pStyle w:val="MedicalBody"/>
        <w:keepNext/>
        <w:keepLines/>
      </w:pPr>
      <w:r>
        <w:t>现病史：【实际受伤或起病、演变与院前处理，重点核实机制、复位时间、皮肤张力、水疱、既往活动】</w:t>
      </w:r>
    </w:p>
    <w:p>
      <w:pPr>
        <w:pStyle w:val="MedicalBody"/>
        <w:keepNext/>
        <w:keepLines/>
      </w:pPr>
      <w:r>
        <w:t>既往史及用药：【真实内容】</w:t>
      </w:r>
    </w:p>
    <w:p>
      <w:pPr>
        <w:pStyle w:val="MedicalBody"/>
        <w:keepNext/>
        <w:keepLines/>
      </w:pPr>
      <w:r>
        <w:t>体格及骨科检查：【本次实查侧别压痛肿胀皮肤、足趾感觉运动灌注，复位固定后复查】</w:t>
      </w:r>
    </w:p>
    <w:p>
      <w:pPr>
        <w:pStyle w:val="MedicalBody"/>
        <w:keepNext/>
        <w:keepLines/>
      </w:pPr>
      <w:r>
        <w:t>辅助检查：【实际X线及适当CT，负重/应力检查须安全且实际完成及日期】</w:t>
      </w:r>
    </w:p>
    <w:p>
      <w:pPr>
        <w:pStyle w:val="MedicalBody"/>
        <w:keepNext/>
        <w:keepLines/>
      </w:pPr>
      <w:r>
        <w:t>初步诊断：【踝关节及Pilon骨折的本例名称及确定度】，依据【事实】，尚需鉴别【实际备选】。</w:t>
      </w:r>
    </w:p>
    <w:p>
      <w:pPr>
        <w:pStyle w:val="Fence"/>
      </w:pPr>
      <w:r>
        <w:t>```</w:t>
      </w:r>
    </w:p>
    <w:p>
      <w:pPr>
        <w:pStyle w:val="Heading3"/>
      </w:pPr>
      <w:r>
        <w:t>19 首次病程记录模板</w:t>
      </w:r>
    </w:p>
    <w:p>
      <w:pPr>
        <w:keepNext/>
      </w:pPr>
      <w:r>
        <w:t>【文书日期及时间】 首次病程记录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病例特点：【患者、病史、体格、骨科查体及检查的真实摘要】。初步诊断：【踝关节及Pilon骨折的实际诊断及确定度】。诊断依据：【实际证据与Weber/Lauge Hansen/AO等不可混用，稳定性需完整证据的满足项和缺口，结合内外后踝、胫骨穹隆、联合及距骨位置分别描述】。鉴别诊断：【针对孤立腓骨、距骨、Lisfranc及单纯韧带损伤记录本例支持反对】。病情评估：【本例严重度及风险】。诊疗计划：【已记录的检查、保护、治疗评估与观察安排】。</w:t>
      </w:r>
    </w:p>
    <w:p>
      <w:pPr>
        <w:pStyle w:val="Fence"/>
      </w:pPr>
      <w:r>
        <w:t>```</w:t>
      </w:r>
    </w:p>
    <w:p>
      <w:pPr>
        <w:pStyle w:val="Heading3"/>
      </w:pPr>
      <w:r>
        <w:t>20 日常病程记录模板</w:t>
      </w:r>
    </w:p>
    <w:p>
      <w:pPr>
        <w:keepNext/>
      </w:pPr>
      <w:r>
        <w:t>【文书日期及时间】 日常病程记录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患者今日【实际症状及变化】。查体【当次真实侧别压痛肿胀皮肤、足趾感觉运动灌注，复位固定后复查】，辅助检查【实际新增结果及意义】。目前【踝关节及Pilon骨折相关真实诊断、问题与阶段】，已实施【有执行证据的治疗及反应】，后续拟【真实计划】，活动负重许可【实际医嘱状态】，重点观察【本例具体风险】。</w:t>
      </w:r>
    </w:p>
    <w:p>
      <w:pPr>
        <w:pStyle w:val="Fence"/>
      </w:pPr>
      <w:r>
        <w:t>```</w:t>
      </w:r>
    </w:p>
    <w:p>
      <w:pPr>
        <w:pStyle w:val="Heading3"/>
      </w:pPr>
      <w:r>
        <w:t>21 主治医师查房模板</w:t>
      </w:r>
    </w:p>
    <w:p>
      <w:pPr>
        <w:keepNext/>
      </w:pPr>
      <w:r>
        <w:t>【文书日期及时间】 主治医师查房记录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治医师查房，患者【真实变化】。查体【当次侧别压痛肿胀皮肤、足趾感觉运动灌注，复位固定后复查】，检查【真实新结果】。主治医师分析：【核对本例诊断依据、治疗及装置执行，明确当日问题与近期监测计划】。当前活动负重【实际许可及执行情况】，后续【真实意见】。</w:t>
      </w:r>
    </w:p>
    <w:p>
      <w:pPr>
        <w:pStyle w:val="Fence"/>
      </w:pPr>
      <w:r>
        <w:t>```</w:t>
      </w:r>
    </w:p>
    <w:p>
      <w:pPr>
        <w:pStyle w:val="Heading3"/>
      </w:pPr>
      <w:r>
        <w:t>22 副主任医师查房模板</w:t>
      </w:r>
    </w:p>
    <w:p>
      <w:pPr>
        <w:keepNext/>
      </w:pPr>
      <w:r>
        <w:t>【文书日期及时间】 副主任医师查房记录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副主任医师查房，患者【真实情况】。查体及检查【实际资料】。副主任医师分析：【复核内外后踝、胫骨穹隆、联合及距骨位置分别描述与证据的匹配，结合骨折形态、关节对合、软组织和稳定性确定度评估保守/手术利弊和本例皮肤坏死、再移位、感染、联合不稳及创伤关节炎的相关风险，提出实际方案优化意见】。下一步【真实计划】。</w:t>
      </w:r>
    </w:p>
    <w:p>
      <w:pPr>
        <w:pStyle w:val="Fence"/>
      </w:pPr>
      <w:r>
        <w:t>```</w:t>
      </w:r>
    </w:p>
    <w:p>
      <w:pPr>
        <w:pStyle w:val="Heading3"/>
      </w:pPr>
      <w:r>
        <w:t>23 主任医师查房模板</w:t>
      </w:r>
    </w:p>
    <w:p>
      <w:pPr>
        <w:keepNext/>
      </w:pPr>
      <w:r>
        <w:t>【文书日期及时间】 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任医师查房，患者【真实病情及功能】。查体与检查【真实资料】。主任医师分析：【复阅本例关键证据，核对踝关节及Pilon骨折和竞争诊断，结合仅后踝骨片大小或踝外侧压痛不足以单独决定固定/不固定的适用性权衡重大治疗与替代策略，分析功能预后及不确定性】。后续【真实决策及观察方向】。</w:t>
      </w:r>
    </w:p>
    <w:p>
      <w:pPr>
        <w:pStyle w:val="Fence"/>
      </w:pPr>
      <w:r>
        <w:t>```</w:t>
      </w:r>
    </w:p>
    <w:p>
      <w:pPr>
        <w:pStyle w:val="Heading3"/>
      </w:pPr>
      <w:r>
        <w:t>24 病情恶化病程模板</w:t>
      </w:r>
    </w:p>
    <w:p>
      <w:pPr>
        <w:keepNext/>
      </w:pPr>
      <w:r>
        <w:t>【文书日期及时间】 病情恶化病程记录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于【真实时点】出现【实际异常】，即时评估【生命体征与侧别压痛肿胀皮肤、足趾感觉运动灌注，复位固定后复查中可安全完成项目】。结合【真实治疗阶段及检查】，考虑【诊断确定度】，需鉴别【本例实际原因】；已实施【检查、处理及真实时间】，复评【反应】，后续【紧急专科、监护和复查的真实安排】。</w:t>
      </w:r>
    </w:p>
    <w:p>
      <w:pPr>
        <w:pStyle w:val="Fence"/>
      </w:pPr>
      <w:r>
        <w:t>```</w:t>
      </w:r>
    </w:p>
    <w:p>
      <w:pPr>
        <w:pStyle w:val="Heading3"/>
      </w:pPr>
      <w:r>
        <w:t>25 治疗后观察模板</w:t>
      </w:r>
    </w:p>
    <w:p>
      <w:pPr>
        <w:keepNext/>
      </w:pPr>
      <w:r>
        <w:t>【文书日期及时间】 治疗后观察记录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已完成【本次真实复位、手术或其他治疗及时间】，实际操作【核实摘要】。治疗后【当次症状与侧别压痛肿胀皮肤、足趾感觉运动灌注，复位固定后复查的真实复评】，检查【结果】。较【明确基线】有【可证实变化或无法评价】，并发症状态【实际观察证据】，固定及其他装置【真实状态】，后续【本例保护、监测和复查计划】。</w:t>
      </w:r>
    </w:p>
    <w:p>
      <w:pPr>
        <w:pStyle w:val="Fence"/>
      </w:pPr>
      <w:r>
        <w:t>```</w:t>
      </w:r>
    </w:p>
    <w:p>
      <w:pPr>
        <w:pStyle w:val="Heading3"/>
      </w:pPr>
      <w:r>
        <w:t>26 出院记录模板</w:t>
      </w:r>
    </w:p>
    <w:p>
      <w:pPr>
        <w:keepNext/>
      </w:pPr>
      <w:r>
        <w:t>【文书日期及时间】 出院记录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入院情况：【真实摘要】</w:t>
      </w:r>
    </w:p>
    <w:p>
      <w:pPr>
        <w:pStyle w:val="MedicalBody"/>
        <w:keepNext/>
        <w:keepLines/>
      </w:pPr>
      <w:r>
        <w:t>诊疗经过：【踝关节及Pilon骨折证据、诊断修正、各次实际治疗和疗效】</w:t>
      </w:r>
    </w:p>
    <w:p>
      <w:pPr>
        <w:pStyle w:val="MedicalBody"/>
        <w:keepNext/>
        <w:keepLines/>
      </w:pPr>
      <w:r>
        <w:t>出院诊断：【最终名称及确定度】</w:t>
      </w:r>
    </w:p>
    <w:p>
      <w:pPr>
        <w:pStyle w:val="MedicalBody"/>
        <w:keepNext/>
        <w:keepLines/>
      </w:pPr>
      <w:r>
        <w:t>出院情况：【真实伤口、神经血运、固定装置、功能与遗留问题】</w:t>
      </w:r>
    </w:p>
    <w:p>
      <w:pPr>
        <w:pStyle w:val="MedicalBody"/>
        <w:keepNext/>
        <w:keepLines/>
      </w:pPr>
      <w:r>
        <w:t>出院医嘱：【审核后药物用法疗程、活动负重、对位、切口、负重许可、ROM与愈合中适用安排】</w:t>
      </w:r>
    </w:p>
    <w:p>
      <w:pPr>
        <w:pStyle w:val="Fence"/>
      </w:pPr>
      <w:r>
        <w:t>```</w:t>
      </w:r>
    </w:p>
    <w:p>
      <w:pPr>
        <w:pStyle w:val="Heading3"/>
      </w:pPr>
      <w:r>
        <w:t>27 出院医嘱模板</w:t>
      </w:r>
    </w:p>
    <w:p>
      <w:pPr>
        <w:keepNext/>
      </w:pPr>
      <w:r>
        <w:t>【文书日期及时间】 出院医嘱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按【实际审核处方】使用【药物名称、剂量、途径、频次及疗程】，暂停或停用【真实项目及原因】。活动负重及保护【真实医嘱，不由术后日推定】。于【实际时间或触发条件】至【科室】复评【对位、切口、负重许可、ROM与愈合中已决定事项】。若出现【本例急剧疼痛、灌注/神经变化、呼吸困难、持续高热渗液等已实际告知警戒症状】，及时就诊。</w:t>
      </w:r>
    </w:p>
    <w:p>
      <w:pPr>
        <w:pStyle w:val="Fence"/>
      </w:pPr>
      <w:r>
        <w:t>```</w:t>
      </w:r>
    </w:p>
    <w:p>
      <w:pPr>
        <w:pStyle w:val="Heading3"/>
      </w:pPr>
      <w:r>
        <w:t>28 关键质控要点</w:t>
      </w:r>
    </w:p>
    <w:p>
      <w:r>
        <w:t>Weber/Lauge Hansen/AO等不可混用，稳定性需完整证据；仅后踝骨片大小或踝外侧压痛不足以单独决定固定/不固定。核对当次实查、身份侧别、事件、时间、诊断确定度及治疗状态；对位、切口、负重许可、ROM与愈合必须与真实医嘱及出院汇总对应。</w:t>
      </w:r>
    </w:p>
    <w:p>
      <w:pPr>
        <w:pStyle w:val="Heading3"/>
      </w:pPr>
      <w:r>
        <w:t>29 指南与循证医学来源</w:t>
      </w:r>
    </w:p>
    <w:p>
      <w:r>
        <w:t>关联本模块来源R04、R05、R06、R07、R08及文末保留的核验范围。具体分型或诊断标准须注明体系与版本，未核验阈值/证据等级不补造。相关来源只适用其真实人群，非每条书写提示均为指南推荐。</w:t>
      </w:r>
    </w:p>
    <w:p>
      <w:pPr>
        <w:pStyle w:val="Heading2"/>
      </w:pPr>
      <w:r>
        <w:t>06 骨盆髋臼损伤及多发骨折</w:t>
      </w:r>
    </w:p>
    <w:p>
      <w:pPr>
        <w:pStyle w:val="Heading3"/>
      </w:pPr>
      <w:r>
        <w:t>01 疾病定义</w:t>
      </w:r>
    </w:p>
    <w:p>
      <w:r>
        <w:t>骨盆环或髋臼骨折可合并严重全身损伤。</w:t>
      </w:r>
    </w:p>
    <w:p>
      <w:pPr>
        <w:pStyle w:val="Heading3"/>
      </w:pPr>
      <w:r>
        <w:t>02 病因及发病机制</w:t>
      </w:r>
    </w:p>
    <w:p>
      <w:r>
        <w:t>高能量多发伤或低能量脆性损伤机制不同。</w:t>
      </w:r>
    </w:p>
    <w:p>
      <w:pPr>
        <w:pStyle w:val="Heading3"/>
      </w:pPr>
      <w:r>
        <w:t>03 临床表现</w:t>
      </w:r>
    </w:p>
    <w:p>
      <w:r>
        <w:t>机制时间、休克、止血、转运、抗凝及多部位症状；症状与实际功能均需实采，不把常见表现写成已发生。</w:t>
      </w:r>
    </w:p>
    <w:p>
      <w:pPr>
        <w:pStyle w:val="Heading3"/>
      </w:pPr>
      <w:r>
        <w:t>04 病史采集要点</w:t>
      </w:r>
    </w:p>
    <w:p>
      <w:r>
        <w:t>机制时间、休克、止血、转运、抗凝及多部位症状。保留来源、时间和不详项目。</w:t>
      </w:r>
    </w:p>
    <w:p>
      <w:pPr>
        <w:pStyle w:val="Heading3"/>
      </w:pPr>
      <w:r>
        <w:t>05 骨科专科检查</w:t>
      </w:r>
    </w:p>
    <w:p>
      <w:r>
        <w:t>全身复苏评估、皮肤会阴泌尿线索及神经血运，避免反复挤压骨盆。具体数值、试验和阴性体征只来自真实实施。</w:t>
      </w:r>
    </w:p>
    <w:p>
      <w:pPr>
        <w:pStyle w:val="Heading3"/>
      </w:pPr>
      <w:r>
        <w:t>06 解剖及神经血管定位</w:t>
      </w:r>
    </w:p>
    <w:p>
      <w:r>
        <w:t>骨盆环前后、髋臼柱壁及伴随髋脱位分别定位。需同时说明未吻合信息，禁止为凑一致而改侧别或节段。</w:t>
      </w:r>
    </w:p>
    <w:p>
      <w:pPr>
        <w:pStyle w:val="Heading3"/>
      </w:pPr>
      <w:r>
        <w:t>07 定性诊断</w:t>
      </w:r>
    </w:p>
    <w:p>
      <w:r>
        <w:t>高能量多发伤或低能量脆性损伤机制不同。结合临床及创伤CT等真实影像，血红蛋白乳酸和出血评估判断，保持诊断确定度。</w:t>
      </w:r>
    </w:p>
    <w:p>
      <w:pPr>
        <w:pStyle w:val="Heading3"/>
      </w:pPr>
      <w:r>
        <w:t>08 重要辅助检查</w:t>
      </w:r>
    </w:p>
    <w:p>
      <w:r>
        <w:t>创伤CT等真实影像，血红蛋白乳酸和出血评估。原报告与临床分析分开，检查时间和病理回报时间不可倒灌。</w:t>
      </w:r>
    </w:p>
    <w:p>
      <w:pPr>
        <w:pStyle w:val="Heading3"/>
      </w:pPr>
      <w:r>
        <w:t>09 诊断标准及版本</w:t>
      </w:r>
    </w:p>
    <w:p>
      <w:r>
        <w:t>影像与生理状态共同判断，不能由骨盆骨折自动诊断休克。缺少关键变量时不赋分型、严重度或确定诊断。</w:t>
      </w:r>
    </w:p>
    <w:p>
      <w:pPr>
        <w:pStyle w:val="Heading3"/>
      </w:pPr>
      <w:r>
        <w:t>10 诊断依据</w:t>
      </w:r>
    </w:p>
    <w:p>
      <w:r>
        <w:t>把真实病史、全身复苏评估、皮肤会阴泌尿线索及神经血运，避免反复挤压骨盆和创伤CT等真实影像，血红蛋白乳酸和出血评估逐项对应，不由模板反向创造所需证据。</w:t>
      </w:r>
    </w:p>
    <w:p>
      <w:pPr>
        <w:pStyle w:val="Heading3"/>
      </w:pPr>
      <w:r>
        <w:t>11 鉴别诊断</w:t>
      </w:r>
    </w:p>
    <w:p>
      <w:r>
        <w:t>脆性骨折、股骨近端、腰骶和泌尿等损伤。每项用本例支持、反对和证据缺口说明，不机械全部排除。</w:t>
      </w:r>
    </w:p>
    <w:p>
      <w:pPr>
        <w:pStyle w:val="Heading3"/>
      </w:pPr>
      <w:r>
        <w:t>12 分型分级及危险分层</w:t>
      </w:r>
    </w:p>
    <w:p>
      <w:r>
        <w:t>形态稳定性与血流动力学分开；分型仅据实际。</w:t>
      </w:r>
    </w:p>
    <w:p>
      <w:pPr>
        <w:pStyle w:val="Heading3"/>
      </w:pPr>
      <w:r>
        <w:t>13 临床严重程度评估</w:t>
      </w:r>
    </w:p>
    <w:p>
      <w:r>
        <w:t>形态稳定性与血流动力学分开；分型仅据实际，同时记录疼痛、器官危险、真实功能和评估限制，分型不能代替严重度。</w:t>
      </w:r>
    </w:p>
    <w:p>
      <w:pPr>
        <w:pStyle w:val="Heading3"/>
      </w:pPr>
      <w:r>
        <w:t>14 治疗原则</w:t>
      </w:r>
    </w:p>
    <w:p>
      <w:r>
        <w:t>复苏和控制出血优先，固定/介入止血/分期按团队决策。知识、拟定、处方和实际执行由07分开。</w:t>
      </w:r>
    </w:p>
    <w:p>
      <w:pPr>
        <w:pStyle w:val="Heading3"/>
      </w:pPr>
      <w:r>
        <w:t>15 特殊治疗适应性及禁忌评估</w:t>
      </w:r>
    </w:p>
    <w:p>
      <w:r>
        <w:t>损伤控制与最终固定是不同事件，不能将计划手术写完成。必须核对病变、全身状态、相关禁忌、替代方案及真实医师意见。</w:t>
      </w:r>
    </w:p>
    <w:p>
      <w:pPr>
        <w:pStyle w:val="Heading3"/>
      </w:pPr>
      <w:r>
        <w:t>16 重要治疗风险</w:t>
      </w:r>
    </w:p>
    <w:p>
      <w:r>
        <w:t>失血、VTE、泌尿神经损伤、感染及功能障碍。风险表达与已发生诊断分开。</w:t>
      </w:r>
    </w:p>
    <w:p>
      <w:pPr>
        <w:pStyle w:val="Heading3"/>
      </w:pPr>
      <w:r>
        <w:t>17 可能并发症</w:t>
      </w:r>
    </w:p>
    <w:p>
      <w:r>
        <w:t>失血、VTE、泌尿神经损伤、感染及功能障碍。出现异常按06记录时间、证据、实际处置及反应。</w:t>
      </w:r>
    </w:p>
    <w:p>
      <w:pPr>
        <w:pStyle w:val="Heading3"/>
      </w:pPr>
      <w:r>
        <w:t>18 入院记录模板</w:t>
      </w:r>
    </w:p>
    <w:p>
      <w:pPr>
        <w:keepNext/>
      </w:pPr>
      <w:r>
        <w:t>【文书日期及时间】 入院记录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主诉：【真实症状及病程】</w:t>
      </w:r>
    </w:p>
    <w:p>
      <w:pPr>
        <w:pStyle w:val="MedicalBody"/>
        <w:keepNext/>
        <w:keepLines/>
      </w:pPr>
      <w:r>
        <w:t>现病史：【实际受伤或起病、演变与院前处理，重点核实机制时间、休克、止血、转运、抗凝及多部位症状】</w:t>
      </w:r>
    </w:p>
    <w:p>
      <w:pPr>
        <w:pStyle w:val="MedicalBody"/>
        <w:keepNext/>
        <w:keepLines/>
      </w:pPr>
      <w:r>
        <w:t>既往史及用药：【真实内容】</w:t>
      </w:r>
    </w:p>
    <w:p>
      <w:pPr>
        <w:pStyle w:val="MedicalBody"/>
        <w:keepNext/>
        <w:keepLines/>
      </w:pPr>
      <w:r>
        <w:t>体格及骨科检查：【本次实查全身复苏评估、皮肤会阴泌尿线索及神经血运，避免反复挤压骨盆】</w:t>
      </w:r>
    </w:p>
    <w:p>
      <w:pPr>
        <w:pStyle w:val="MedicalBody"/>
        <w:keepNext/>
        <w:keepLines/>
      </w:pPr>
      <w:r>
        <w:t>辅助检查：【实际创伤CT等真实影像，血红蛋白乳酸和出血评估及日期】</w:t>
      </w:r>
    </w:p>
    <w:p>
      <w:pPr>
        <w:pStyle w:val="MedicalBody"/>
        <w:keepNext/>
        <w:keepLines/>
      </w:pPr>
      <w:r>
        <w:t>初步诊断：【骨盆髋臼损伤及多发骨折的本例名称及确定度】，依据【事实】，尚需鉴别【实际备选】。</w:t>
      </w:r>
    </w:p>
    <w:p>
      <w:pPr>
        <w:pStyle w:val="Fence"/>
      </w:pPr>
      <w:r>
        <w:t>```</w:t>
      </w:r>
    </w:p>
    <w:p>
      <w:pPr>
        <w:pStyle w:val="Heading3"/>
      </w:pPr>
      <w:r>
        <w:t>19 首次病程记录模板</w:t>
      </w:r>
    </w:p>
    <w:p>
      <w:pPr>
        <w:keepNext/>
      </w:pPr>
      <w:r>
        <w:t>【文书日期及时间】 首次病程记录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病例特点：【患者、病史、体格、骨科查体及检查的真实摘要】。初步诊断：【骨盆髋臼损伤及多发骨折的实际诊断及确定度】。诊断依据：【实际证据与影像与生理状态共同判断，不能由骨盆骨折自动诊断休克的满足项和缺口，结合骨盆环前后、髋臼柱壁及伴随髋脱位分别定位】。鉴别诊断：【针对脆性骨折、股骨近端、腰骶和泌尿等损伤记录本例支持反对】。病情评估：【本例严重度及风险】。诊疗计划：【已记录的检查、保护、治疗评估与观察安排】。</w:t>
      </w:r>
    </w:p>
    <w:p>
      <w:pPr>
        <w:pStyle w:val="Fence"/>
      </w:pPr>
      <w:r>
        <w:t>```</w:t>
      </w:r>
    </w:p>
    <w:p>
      <w:pPr>
        <w:pStyle w:val="Heading3"/>
      </w:pPr>
      <w:r>
        <w:t>20 日常病程记录模板</w:t>
      </w:r>
    </w:p>
    <w:p>
      <w:pPr>
        <w:keepNext/>
      </w:pPr>
      <w:r>
        <w:t>【文书日期及时间】 日常病程记录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患者今日【实际症状及变化】。查体【当次真实全身复苏评估、皮肤会阴泌尿线索及神经血运，避免反复挤压骨盆】，辅助检查【实际新增结果及意义】。目前【骨盆髋臼损伤及多发骨折相关真实诊断、问题与阶段】，已实施【有执行证据的治疗及反应】，后续拟【真实计划】，活动负重许可【实际医嘱状态】，重点观察【本例具体风险】。</w:t>
      </w:r>
    </w:p>
    <w:p>
      <w:pPr>
        <w:pStyle w:val="Fence"/>
      </w:pPr>
      <w:r>
        <w:t>```</w:t>
      </w:r>
    </w:p>
    <w:p>
      <w:pPr>
        <w:pStyle w:val="Heading3"/>
      </w:pPr>
      <w:r>
        <w:t>21 主治医师查房模板</w:t>
      </w:r>
    </w:p>
    <w:p>
      <w:pPr>
        <w:keepNext/>
      </w:pPr>
      <w:r>
        <w:t>【文书日期及时间】 主治医师查房记录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治医师查房，患者【真实变化】。查体【当次全身复苏评估、皮肤会阴泌尿线索及神经血运，避免反复挤压骨盆】，检查【真实新结果】。主治医师分析：【核对本例诊断依据、治疗及装置执行，明确当日问题与近期监测计划】。当前活动负重【实际许可及执行情况】，后续【真实意见】。</w:t>
      </w:r>
    </w:p>
    <w:p>
      <w:pPr>
        <w:pStyle w:val="Fence"/>
      </w:pPr>
      <w:r>
        <w:t>```</w:t>
      </w:r>
    </w:p>
    <w:p>
      <w:pPr>
        <w:pStyle w:val="Heading3"/>
      </w:pPr>
      <w:r>
        <w:t>22 副主任医师查房模板</w:t>
      </w:r>
    </w:p>
    <w:p>
      <w:pPr>
        <w:keepNext/>
      </w:pPr>
      <w:r>
        <w:t>【文书日期及时间】 副主任医师查房记录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副主任医师查房，患者【真实情况】。查体及检查【实际资料】。副主任医师分析：【复核骨盆环前后、髋臼柱壁及伴随髋脱位分别定位与证据的匹配，结合形态稳定性与血流动力学分开；分型仅据实际评估保守/手术利弊和本例失血、VTE、泌尿神经损伤、感染及功能障碍的相关风险，提出实际方案优化意见】。下一步【真实计划】。</w:t>
      </w:r>
    </w:p>
    <w:p>
      <w:pPr>
        <w:pStyle w:val="Fence"/>
      </w:pPr>
      <w:r>
        <w:t>```</w:t>
      </w:r>
    </w:p>
    <w:p>
      <w:pPr>
        <w:pStyle w:val="Heading3"/>
      </w:pPr>
      <w:r>
        <w:t>23 主任医师查房模板</w:t>
      </w:r>
    </w:p>
    <w:p>
      <w:pPr>
        <w:keepNext/>
      </w:pPr>
      <w:r>
        <w:t>【文书日期及时间】 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任医师查房，患者【真实病情及功能】。查体与检查【真实资料】。主任医师分析：【复阅本例关键证据，核对骨盆髋臼损伤及多发骨折和竞争诊断，结合损伤控制与最终固定是不同事件，不能将计划手术写完成的适用性权衡重大治疗与替代策略，分析功能预后及不确定性】。后续【真实决策及观察方向】。</w:t>
      </w:r>
    </w:p>
    <w:p>
      <w:pPr>
        <w:pStyle w:val="Fence"/>
      </w:pPr>
      <w:r>
        <w:t>```</w:t>
      </w:r>
    </w:p>
    <w:p>
      <w:pPr>
        <w:pStyle w:val="Heading3"/>
      </w:pPr>
      <w:r>
        <w:t>24 病情恶化病程模板</w:t>
      </w:r>
    </w:p>
    <w:p>
      <w:pPr>
        <w:keepNext/>
      </w:pPr>
      <w:r>
        <w:t>【文书日期及时间】 病情恶化病程记录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于【真实时点】出现【实际异常】，即时评估【生命体征与全身复苏评估、皮肤会阴泌尿线索及神经血运，避免反复挤压骨盆中可安全完成项目】。结合【真实治疗阶段及检查】，考虑【诊断确定度】，需鉴别【本例实际原因】；已实施【检查、处理及真实时间】，复评【反应】，后续【紧急专科、监护和复查的真实安排】。</w:t>
      </w:r>
    </w:p>
    <w:p>
      <w:pPr>
        <w:pStyle w:val="Fence"/>
      </w:pPr>
      <w:r>
        <w:t>```</w:t>
      </w:r>
    </w:p>
    <w:p>
      <w:pPr>
        <w:pStyle w:val="Heading3"/>
      </w:pPr>
      <w:r>
        <w:t>25 治疗后观察模板</w:t>
      </w:r>
    </w:p>
    <w:p>
      <w:pPr>
        <w:keepNext/>
      </w:pPr>
      <w:r>
        <w:t>【文书日期及时间】 治疗后观察记录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已完成【本次真实复位、手术或其他治疗及时间】，实际操作【核实摘要】。治疗后【当次症状与全身复苏评估、皮肤会阴泌尿线索及神经血运，避免反复挤压骨盆的真实复评】，检查【结果】。较【明确基线】有【可证实变化或无法评价】，并发症状态【实际观察证据】，固定及其他装置【真实状态】，后续【本例保护、监测和复查计划】。</w:t>
      </w:r>
    </w:p>
    <w:p>
      <w:pPr>
        <w:pStyle w:val="Fence"/>
      </w:pPr>
      <w:r>
        <w:t>```</w:t>
      </w:r>
    </w:p>
    <w:p>
      <w:pPr>
        <w:pStyle w:val="Heading3"/>
      </w:pPr>
      <w:r>
        <w:t>26 出院记录模板</w:t>
      </w:r>
    </w:p>
    <w:p>
      <w:pPr>
        <w:keepNext/>
      </w:pPr>
      <w:r>
        <w:t>【文书日期及时间】 出院记录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入院情况：【真实摘要】</w:t>
      </w:r>
    </w:p>
    <w:p>
      <w:pPr>
        <w:pStyle w:val="MedicalBody"/>
        <w:keepNext/>
        <w:keepLines/>
      </w:pPr>
      <w:r>
        <w:t>诊疗经过：【骨盆髋臼损伤及多发骨折证据、诊断修正、各次实际治疗和疗效】</w:t>
      </w:r>
    </w:p>
    <w:p>
      <w:pPr>
        <w:pStyle w:val="MedicalBody"/>
        <w:keepNext/>
        <w:keepLines/>
      </w:pPr>
      <w:r>
        <w:t>出院诊断：【最终名称及确定度】</w:t>
      </w:r>
    </w:p>
    <w:p>
      <w:pPr>
        <w:pStyle w:val="MedicalBody"/>
        <w:keepNext/>
        <w:keepLines/>
      </w:pPr>
      <w:r>
        <w:t>出院情况：【真实伤口、神经血运、固定装置、功能与遗留问题】</w:t>
      </w:r>
    </w:p>
    <w:p>
      <w:pPr>
        <w:pStyle w:val="MedicalBody"/>
        <w:keepNext/>
        <w:keepLines/>
      </w:pPr>
      <w:r>
        <w:t>出院医嘱：【审核后药物用法疗程、活动负重、各损伤/各次手术独立追踪、活动负重和骨盆功能中适用安排】</w:t>
      </w:r>
    </w:p>
    <w:p>
      <w:pPr>
        <w:pStyle w:val="Fence"/>
      </w:pPr>
      <w:r>
        <w:t>```</w:t>
      </w:r>
    </w:p>
    <w:p>
      <w:pPr>
        <w:pStyle w:val="Heading3"/>
      </w:pPr>
      <w:r>
        <w:t>27 出院医嘱模板</w:t>
      </w:r>
    </w:p>
    <w:p>
      <w:pPr>
        <w:keepNext/>
      </w:pPr>
      <w:r>
        <w:t>【文书日期及时间】 出院医嘱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按【实际审核处方】使用【药物名称、剂量、途径、频次及疗程】，暂停或停用【真实项目及原因】。活动负重及保护【真实医嘱，不由术后日推定】。于【实际时间或触发条件】至【科室】复评【各损伤/各次手术独立追踪、活动负重和骨盆功能中已决定事项】。若出现【本例急剧疼痛、灌注/神经变化、呼吸困难、持续高热渗液等已实际告知警戒症状】，及时就诊。</w:t>
      </w:r>
    </w:p>
    <w:p>
      <w:pPr>
        <w:pStyle w:val="Fence"/>
      </w:pPr>
      <w:r>
        <w:t>```</w:t>
      </w:r>
    </w:p>
    <w:p>
      <w:pPr>
        <w:pStyle w:val="Heading3"/>
      </w:pPr>
      <w:r>
        <w:t>28 关键质控要点</w:t>
      </w:r>
    </w:p>
    <w:p>
      <w:r>
        <w:t>影像与生理状态共同判断，不能由骨盆骨折自动诊断休克；损伤控制与最终固定是不同事件，不能将计划手术写完成。核对当次实查、身份侧别、事件、时间、诊断确定度及治疗状态；各损伤/各次手术独立追踪、活动负重和骨盆功能必须与真实医嘱及出院汇总对应。</w:t>
      </w:r>
    </w:p>
    <w:p>
      <w:pPr>
        <w:pStyle w:val="Heading3"/>
      </w:pPr>
      <w:r>
        <w:t>29 指南与循证医学来源</w:t>
      </w:r>
    </w:p>
    <w:p>
      <w:r>
        <w:t>关联本模块来源R04、R05、R06、R07、R08及文末保留的核验范围。具体分型或诊断标准须注明体系与版本，未核验阈值/证据等级不补造。相关来源只适用其真实人群，非每条书写提示均为指南推荐。</w:t>
      </w:r>
    </w:p>
    <w:p>
      <w:pPr>
        <w:pStyle w:val="Heading1"/>
      </w:pPr>
      <w:r>
        <w:t>原有专科细则修订整合</w:t>
      </w:r>
    </w:p>
    <w:p>
      <w:r>
        <w:t>以下保留并整理原库的专科采集、分析及观察细则；属于规则和知识说明，不是患者已发生的事实。下列举例不能直接当作真实病程，正式正文使用本版结构模板并受01、10、11约束。</w:t>
      </w:r>
    </w:p>
    <w:p>
      <w:pPr>
        <w:pStyle w:val="Heading3"/>
      </w:pPr>
      <w:r>
        <w:t>创伤骨科总诊疗逻辑</w:t>
      </w:r>
    </w:p>
    <w:p>
      <w:r>
        <w:t>创伤病例首先回答六个问题；1.怎么受伤。2.伤在哪里。3.骨折/脱位形态是什么。4.是否稳定。5.软组织和神经血管情况如何。6.是否影响关节面、力线及长期功能。创伤病史重点；时间。地点。受伤机制。暴力方向。高能量或低能量。直接暴力或间接暴力。扭转。屈伸。轴向负荷。跌倒。交通伤。高处坠落。机器伤。挤压伤。开放伤。伤后是否继续活动或负重。是否有明显畸形。是否有流血。是否有麻木无力。是否有肢端发凉或颜色改变。是否伴头胸腹等其他部位损伤。现场及院前处理。急诊检查。急诊固定及治疗。损伤机制只能作为判断依据之一</w:t>
      </w:r>
    </w:p>
    <w:p>
      <w:r>
        <w:t>不能由机制单独确诊：骨折类型。韧带断裂。分型。脱位方向。神经血管损伤。</w:t>
      </w:r>
    </w:p>
    <w:p>
      <w:pPr>
        <w:pStyle w:val="Heading3"/>
      </w:pPr>
      <w:r>
        <w:t>创伤专科检查总原则</w:t>
      </w:r>
    </w:p>
    <w:p>
      <w:r>
        <w:t>创伤查体按内部顺序；视；→触；→动；→量。最终正文不显示标题。重点观察；畸形。肿胀。瘀斑。皮肤张力。水疱。伤口。活动性出血。骨外露。软组织缺损。肢体旋转。短缩。关节异常姿势。重点触诊；压痛。骨性标志。关节间隙。异常活动。骨擦感。局部温度。软组织张力。已明确骨折时；不得为获得“骨擦感”而反复诱发异常活动。活动检查；依据病情选择。急性明显骨折、严重疼痛患者：不强行检查完整主动及被动活动度。创伤病例必须特别关注；感觉。运动。末梢循环。动脉搏动。毛细血管再充盈，如真实检查。</w:t>
      </w:r>
    </w:p>
    <w:p>
      <w:pPr>
        <w:pStyle w:val="Heading3"/>
      </w:pPr>
      <w:r>
        <w:t>创伤影像总分析框架</w:t>
      </w:r>
    </w:p>
    <w:p>
      <w:r>
        <w:t>X线重点；骨折部位。骨折线方向。移位。成角。短缩。旋转。粉碎。关节面受累。脱位或半脱位。对位对线。骨质情况。CT重点；复杂骨折形态。关节内骨折。骨折块数量及位置。塌陷。分离。旋转。骨缺损。关节面。骨盆及髋臼。Pilon。胫骨平台。跟骨。距骨。MRI在创伤中可用于；隐匿性骨折。韧带。半月板。软骨。肌腱。骨髓水肿。神经等。但MRI异常必须结合临床。</w:t>
      </w:r>
    </w:p>
    <w:p>
      <w:pPr>
        <w:pStyle w:val="Heading3"/>
      </w:pPr>
      <w:r>
        <w:t>稳定性总原则</w:t>
      </w:r>
    </w:p>
    <w:p>
      <w:r>
        <w:t>骨折稳定性判断可能涉及；骨折形态。骨折位置。移位。粉碎。关节面。骨缺损。韧带完整性。复位维持能力。力线。相邻关节。软组织。“稳定/不稳定”属于临床判断；必须来源于：影像明确特点。分型。医师综合判断。上级医师复阅。不能仅凭“骨折移位”自动写不稳定。</w:t>
      </w:r>
    </w:p>
    <w:p>
      <w:pPr>
        <w:pStyle w:val="Heading3"/>
      </w:pPr>
      <w:r>
        <w:t>创伤治疗选择总原则</w:t>
      </w:r>
    </w:p>
    <w:p>
      <w:r>
        <w:t>保守治疗适用判断通常考虑；骨折稳定。移位可接受。复位可维持。关节面影响较小。软组织允许。患者全身状况。患者功能需求。手术风险。手术治疗考虑因素通常包括；明显移位。不稳定。关节面明显受累。力线异常。开放伤。神经血管损伤。复位失败。保守后再次移位。多发创伤。骨缺损。功能需求。但以上因素不能机械等同于“必须手术”。</w:t>
      </w:r>
    </w:p>
    <w:p>
      <w:pPr>
        <w:pStyle w:val="Heading3"/>
      </w:pPr>
      <w:r>
        <w:t>开放性骨折</w:t>
      </w:r>
    </w:p>
    <w:p>
      <w:r>
        <w:t>开放性骨折定义判断；必须存在：骨折区域与外界通过伤口相通。不能仅因骨折附近存在皮肤伤口就自动诊断开放性骨折。开放伤病史重点；受伤机制。污染环境。伤口时间。污染物。现场处理。既往用药。破伤风相关处理，如真实。开放伤查体重点；伤口位置。大小。形态。污染。软组织缺损。骨外露。肌腱。神经。血管。活动性出血。Gustilo-Anderson分型；知识库可调用。但只有在：伤口及软组织情况明确。骨折特点明确。医师明确判断。资料足够。时方可写具体分型。不得仅根据伤口长度自动分型。开放性骨折手术重点；清创。稳定骨折。保护软组织。</w:t>
      </w:r>
    </w:p>
    <w:p>
      <w:r>
        <w:t>处理神经血管及肌腱损伤。创面覆盖。感染风险控制。具体术式必须以实际方案为准。</w:t>
      </w:r>
    </w:p>
    <w:p>
      <w:pPr>
        <w:pStyle w:val="Heading3"/>
      </w:pPr>
      <w:r>
        <w:t>锁骨骨折</w:t>
      </w:r>
    </w:p>
    <w:p>
      <w:r>
        <w:t>常见部位；中段。外侧端。内侧端。病史重点；跌倒肩部着地。直接撞击。手撑地。疼痛。肩部活动受限。查体重点；肩部姿势。锁骨畸形。肿胀。骨折端隆起。皮肤顶压。压痛。肩关节活动。臂丛神经。远端血运。影像重点；骨折部位。移位。短缩。粉碎。外侧端稳定性。肩锁关系。常用分型知识；Allman。Robinson。Neer外侧端分型。必须有充分影像及医师判断后才可用于患者。治疗策略；保守与手术综合考虑：移位。短缩。粉碎。皮肤风险。开放伤。神经血管。外侧端稳定性。功能需求。</w:t>
      </w:r>
    </w:p>
    <w:p>
      <w:pPr>
        <w:pStyle w:val="Heading3"/>
      </w:pPr>
      <w:r>
        <w:t>肩胛骨骨折</w:t>
      </w:r>
    </w:p>
    <w:p>
      <w:r>
        <w:t>高能量损伤多见。重点同时排查：胸部损伤。肋骨骨折。肺损伤。锁骨损伤。臂丛神经损伤。影像重点；肩胛体。颈。盂。肩峰。喙突。关节面。上肩胛悬吊复合体。治疗选择；大部分根据：移位。关节面。盂颈关系。肩关节稳定性。合并损伤。决定保守或手术。</w:t>
      </w:r>
    </w:p>
    <w:p>
      <w:pPr>
        <w:pStyle w:val="Heading3"/>
      </w:pPr>
      <w:r>
        <w:t>肱骨近端骨折</w:t>
      </w:r>
    </w:p>
    <w:p>
      <w:r>
        <w:t>病史；老年低能量跌倒常见。年轻患者可见高能量损伤。查体重点；肩部肿胀。瘀斑。畸形。压痛。肩关节活动。腋神经感觉。三角肌功能，如可评估。远端血运。影像重点；肱骨头。大结节。小结节。外科颈。解剖颈。移位。成角。脱位。关节面。Neer分型；可用于知识层。患者具体分型必须依赖影像及医师判断。治疗选择考虑；年龄。骨质。骨折块。移位。肱骨头血供风险。肩袖功能。脱位。功能需求。</w:t>
      </w:r>
    </w:p>
    <w:p>
      <w:pPr>
        <w:pStyle w:val="Heading3"/>
      </w:pPr>
      <w:r>
        <w:t>肱骨干骨折</w:t>
      </w:r>
    </w:p>
    <w:p>
      <w:r>
        <w:t>查体重点；畸形。压痛。肿胀。桡神经功能。远端循环。桡神经评估；腕背伸。指伸。拇指伸展。手背桡侧感觉。必须基于实际查体。影像重点；上中下段。横形。斜形。螺旋形。粉碎。移位。成角。短缩。治疗；部分肱骨干骨折可保守。手术考虑：开放伤。血管损伤。某些神经损伤情况。多发伤。复位维持困难。明显功能问题等。不得机械判定。</w:t>
      </w:r>
    </w:p>
    <w:p>
      <w:pPr>
        <w:pStyle w:val="Heading3"/>
      </w:pPr>
      <w:r>
        <w:t>肱骨远端骨折</w:t>
      </w:r>
    </w:p>
    <w:p>
      <w:r>
        <w:t>查体重点；肘部肿胀。畸形。皮肤。尺神经。正中神经。桡神经。肱动脉及远端循环。影像重点；髁间。内外髁。柱结构。关节面。粉碎。移位。脱位。成人肱骨远端骨折；应重点考虑：双柱稳定性。关节面重建。肘关节功能。</w:t>
      </w:r>
    </w:p>
    <w:p>
      <w:pPr>
        <w:pStyle w:val="Heading3"/>
      </w:pPr>
      <w:r>
        <w:t>尺骨鹰嘴骨折</w:t>
      </w:r>
    </w:p>
    <w:p>
      <w:r>
        <w:t>查体重点；肘后肿胀。压痛。伤口。主动伸肘功能。尺神经。影像重点；关节面。移位。粉碎。肱尺关节稳定性。Mayo分型可作为知识工具；不得资料不足时自动分型。</w:t>
      </w:r>
    </w:p>
    <w:p>
      <w:pPr>
        <w:pStyle w:val="Heading3"/>
      </w:pPr>
      <w:r>
        <w:t>桡骨头及桡骨颈骨折</w:t>
      </w:r>
    </w:p>
    <w:p>
      <w:r>
        <w:t>查体重点；肘外侧压痛。旋前旋后。屈伸。机械性阻挡。桡神经。影像重点；移位。关节面。粉碎。肘关节稳定性。合并脱位。Mason分型；可作为知识层工具。患者具体分型必须有依据。</w:t>
      </w:r>
    </w:p>
    <w:p>
      <w:pPr>
        <w:pStyle w:val="Heading3"/>
      </w:pPr>
      <w:r>
        <w:t>Monteggia损伤</w:t>
      </w:r>
    </w:p>
    <w:p>
      <w:r>
        <w:t>基本概念；尺骨近端骨折/损伤；桡骨头脱位或不稳定。关键；不能只看到尺骨骨折而遗漏桡骨头关系。影像必须检查：桡骨头与肱骨小头对线。Bado分型可用于知识层。具体患者分型必须由影像支持。</w:t>
      </w:r>
    </w:p>
    <w:p>
      <w:pPr>
        <w:pStyle w:val="Heading3"/>
      </w:pPr>
      <w:r>
        <w:t>Galeazzi损伤</w:t>
      </w:r>
    </w:p>
    <w:p>
      <w:r>
        <w:t>基本概念；桡骨干骨折；远端桡尺关节损伤。重点；不能只描述桡骨干骨折。还需评估：DRUJ稳定性。尺骨茎突。腕部疼痛。远端神经血管。</w:t>
      </w:r>
    </w:p>
    <w:p>
      <w:pPr>
        <w:pStyle w:val="Heading3"/>
      </w:pPr>
      <w:r>
        <w:t>尺桡骨干骨折</w:t>
      </w:r>
    </w:p>
    <w:p>
      <w:r>
        <w:t>前臂属于功能性整体结构。必须关注：长度。旋转。成角。骨间膜关系。旋前旋后功能。查体；畸形。肿胀。压痛。正中神经。尺神经。桡神经。远端循环。治疗目标；恢复：长度。轴线。旋转关系。前臂旋转功能。</w:t>
      </w:r>
    </w:p>
    <w:p>
      <w:pPr>
        <w:pStyle w:val="Heading3"/>
      </w:pPr>
      <w:r>
        <w:t>桡骨远端骨折</w:t>
      </w:r>
    </w:p>
    <w:p>
      <w:r>
        <w:t>病史；跌倒手撑地常见。查体重点；腕部畸形。肿胀。压痛。皮肤。正中神经。手指活动。远端循环。影像重点；桡骨高度。掌倾角。尺偏角。关节面台阶。关节面间隙。粉碎。桡尺远侧关节。尺骨茎突。常见描述；Colles。Smith。Barton。但这些术语应基于真实影像特点。AO/OTA分型；可作为知识工具。不要强制每例使用。</w:t>
      </w:r>
    </w:p>
    <w:p>
      <w:pPr>
        <w:pStyle w:val="Heading3"/>
      </w:pPr>
      <w:r>
        <w:t>舟骨骨折</w:t>
      </w:r>
    </w:p>
    <w:p>
      <w:r>
        <w:t>查体重点；鼻烟窝压痛。舟骨结节压痛。轴向负荷痛，如实际检查。早期X线可阴性；若临床高度怀疑：可根据实际诊疗计划进一步行CT或MRI。关注；骨折部位。移位。稳定性。近端血供。不愈合及缺血性坏死风险。</w:t>
      </w:r>
    </w:p>
    <w:p>
      <w:pPr>
        <w:pStyle w:val="Heading3"/>
      </w:pPr>
      <w:r>
        <w:t>掌骨及指骨骨折</w:t>
      </w:r>
    </w:p>
    <w:p>
      <w:r>
        <w:t>重点；旋转畸形。成角。短缩。关节面。肌腱功能。神经血管。手指旋转畸形；应结合屈指时指尖方向、手指重叠等实际检查。不能仅凭X线自动判断。</w:t>
      </w:r>
    </w:p>
    <w:p>
      <w:pPr>
        <w:pStyle w:val="Heading3"/>
      </w:pPr>
      <w:r>
        <w:t>骨盆骨折</w:t>
      </w:r>
    </w:p>
    <w:p>
      <w:r>
        <w:t>属于创伤骨科高风险疾病。首先评估：循环状态。出血风险。合并胸腹盆腔损伤。泌尿系统损伤。神经损伤。查体；骨盆疼痛。畸形。会阴瘀斑。尿道口异常，如真实。下肢神经血管。禁止反复进行骨盆挤压试验。影像重点；前环。后环。骶髂关节。骶骨。耻骨联合。骨盆环稳定性。Tile及Young-Burgess等分型；可用于专业知识。必须有充分影像及医师判断。治疗核心；生命优先。控制出血。恢复骨盆稳定。处理合并损伤。随后考虑功能重建。</w:t>
      </w:r>
    </w:p>
    <w:p>
      <w:pPr>
        <w:pStyle w:val="Heading3"/>
      </w:pPr>
      <w:r>
        <w:t>髋臼骨折</w:t>
      </w:r>
    </w:p>
    <w:p>
      <w:r>
        <w:t>查体重点；髋部疼痛。活动受限。坐骨神经。远端循环。合并骨盆损伤。影像重点；前柱。后柱。前壁。后壁。横形。T形。关节面。股骨头关系。边缘压缩。关节内骨块。Letournel-Judet分型；属于专业知识工具。不可资料不足时套用。治疗目标；恢复：关节面。髋关节稳定性。股骨头与髋臼匹配。降低创伤性关节炎风险。</w:t>
      </w:r>
    </w:p>
    <w:p>
      <w:pPr>
        <w:pStyle w:val="Heading3"/>
      </w:pPr>
      <w:r>
        <w:t>股骨颈骨折</w:t>
      </w:r>
    </w:p>
    <w:p>
      <w:r>
        <w:t>病史重点；老年低能量跌倒。年轻患者高能量损伤。伤后髋部疼痛。不能站立或负重。查体重点；患肢姿势。短缩。外旋。腹股沟压痛。大转子区域。轴向叩击痛。髋活动。远端神经血管。急性骨折不强行活动。影像重点；头下型。经颈型。基底型。移位。成角。后倾。骨质。股骨头血供风险。Garden分型；I：不完全骨折/外展嵌插型。II：完全骨折无明显移位。III：完全骨折部分移位。IV：完全骨折完全移位。患者实际Garden分型必须有影像依据。Pauwels分型；根据骨折线与水平线夹角所反映的剪切力特点。知识层可调用。</w:t>
      </w:r>
    </w:p>
    <w:p>
      <w:r>
        <w:t>具体角度必须基于影像测量或医师明确结论。不得目测自动分类。治疗决策重点；年龄。移位。骨折形态。生理年龄。伤前功能。骨质量。股骨头血供。合并疾病。功能需求。年轻患者；通常更强调：保留股骨头。解剖复位。稳定固定。但具体治疗方案必须依据真实医师决策。老年移位型病例；可涉及：内固定。半髋关节置换。全髋关节置换。具体选择根据病例。不得AI自动决定。并发症重点；股骨头缺血性坏死。骨折不愈合。内固定失败。髋关节功能障碍。VTE。卧床相关并发症。</w:t>
      </w:r>
    </w:p>
    <w:p>
      <w:pPr>
        <w:pStyle w:val="Heading3"/>
      </w:pPr>
      <w:r>
        <w:t>股骨转子间骨折</w:t>
      </w:r>
    </w:p>
    <w:p>
      <w:r>
        <w:t>老年低能量损伤常见。重点：骨质。稳定性。内侧支撑。外侧壁。小转子。反转子间骨折形态。查体；髋部疼痛。短缩外旋。大转子压痛。远端循环。常用分型；AO/OTA。Evans等。仅在资料充分时使用。治疗目标；恢复稳定。便于早期活动。降低长期卧床并发症。具体术式以实际方案为准。</w:t>
      </w:r>
    </w:p>
    <w:p>
      <w:pPr>
        <w:pStyle w:val="Heading3"/>
      </w:pPr>
      <w:r>
        <w:t>股骨转子下骨折</w:t>
      </w:r>
    </w:p>
    <w:p>
      <w:r>
        <w:t>重点；高应力区域。畸形趋势。近端骨折块牵拉方向。粉碎。骨质。影像；关注：骨折延伸。近端股骨。股骨颈。骨干。治疗难点；复位。力线。旋转。长度。稳定固定。</w:t>
      </w:r>
    </w:p>
    <w:p>
      <w:pPr>
        <w:pStyle w:val="Heading3"/>
      </w:pPr>
      <w:r>
        <w:t>股骨干骨折</w:t>
      </w:r>
    </w:p>
    <w:p>
      <w:r>
        <w:t>高能量患者需要警惕；大量失血。脂肪栓塞。多发伤。同侧股骨颈骨折。膝部损伤。查体；大腿畸形。肿胀。皮肤。长度。旋转。神经血管。影像；骨折部位。形态。粉碎。短缩。成角。旋转。术后关注；长度。力线。旋转。骨愈合。感染。VTE。</w:t>
      </w:r>
    </w:p>
    <w:p>
      <w:pPr>
        <w:pStyle w:val="Heading3"/>
      </w:pPr>
      <w:r>
        <w:t>股骨远端骨折</w:t>
      </w:r>
    </w:p>
    <w:p>
      <w:r>
        <w:t>重点；关节面。内外髁。干骺端。粉碎。骨质。膝关节稳定性。影像；X线＋必要时CT。关注：关节内骨折。髁间分离。塌陷。后髁。AO/OTA分型可作为知识工具。</w:t>
      </w:r>
    </w:p>
    <w:p>
      <w:pPr>
        <w:pStyle w:val="Heading3"/>
      </w:pPr>
      <w:r>
        <w:t>髌骨骨折</w:t>
      </w:r>
    </w:p>
    <w:p>
      <w:r>
        <w:t>核心功能问题；膝关节伸膝装置。查体；髌前肿胀。压痛。皮肤。骨折间隙。主动伸膝能力。不能因“主动伸膝不能”就自动判断髌腱断裂。需结合骨折、疼痛及其他结构。影像；横形。纵形。粉碎。骨折移位。关节面。治疗选择；移位。关节面。伸膝装置完整性。皮肤。患者功能需求。</w:t>
      </w:r>
    </w:p>
    <w:p>
      <w:pPr>
        <w:pStyle w:val="Heading3"/>
      </w:pPr>
      <w:r>
        <w:t>胫骨平台骨折</w:t>
      </w:r>
    </w:p>
    <w:p>
      <w:r>
        <w:t>查体重点；膝部肿胀。皮肤。水疱。关节积血。内外侧压痛。韧带稳定性，如可检查。腓总神经。足背动脉。胫后动脉。影像重点；内侧平台。外侧平台。双髁。劈裂。塌陷。后柱。关节面台阶。关节面增宽。干骺端分离。Schatzker分型；I：外侧平台劈裂。II：外侧平台劈裂合并塌陷。III：外侧平台单纯塌陷。IV：内侧平台。V：双髁。VI：平台骨折合并干骺端与骨干分离。患者具体分型必须由影像支持。高能量胫骨平台尤其关注；软组织。水疱。骨筋膜室综合征。血管损伤。腓总神经损伤。治疗目标；恢复：关节面。力线。稳定性。膝关节功能。</w:t>
      </w:r>
    </w:p>
    <w:p>
      <w:pPr>
        <w:pStyle w:val="Heading3"/>
      </w:pPr>
      <w:r>
        <w:t>胫腓骨干骨折</w:t>
      </w:r>
    </w:p>
    <w:p>
      <w:r>
        <w:t>重点；开放性骨折风险。软组织覆盖。骨筋膜室综合征。腓总神经。血管。查体；小腿肿胀。畸形。伤口。皮肤张力。被动牵拉痛。感觉。运动。脉搏。出现进行性剧烈疼痛、被动牵拉痛等；需立即转06异常模块评估骨筋膜室综合征。治疗目标；长度。力线。旋转。稳定性。软组织保护。</w:t>
      </w:r>
    </w:p>
    <w:p>
      <w:pPr>
        <w:pStyle w:val="Heading3"/>
      </w:pPr>
      <w:r>
        <w:t>胫骨Pilon骨折</w:t>
      </w:r>
    </w:p>
    <w:p>
      <w:r>
        <w:t>常见机制；轴向高能量压缩。重点；关节面。胫骨远端。骨干骺端。腓骨。软组织。水疱。皮肤坏死风险。CT对手术规划常有重要价值。治疗时机高度依赖软组织；不能只根据骨折形态决定手术时间。Rüedi-Allgöwer、AO/OTA等分型；可作为知识工具。不得自动套用。</w:t>
      </w:r>
    </w:p>
    <w:p>
      <w:pPr>
        <w:pStyle w:val="Heading3"/>
      </w:pPr>
      <w:r>
        <w:t>踝关节骨折</w:t>
      </w:r>
    </w:p>
    <w:p>
      <w:r>
        <w:t>病史重点；扭转机制。足部姿势。旋转方向。跌倒。直接暴力。负重能力。查体重点；内踝。外踝。后踝区域。下胫腓联合。肿胀。瘀斑。畸形。皮肤。水疱。感觉。足趾活动。足背动脉。胫后动脉。影像重点；内踝。外踝。后踝。腓骨骨折水平。距骨位置。踝穴。内侧间隙。下胫腓关系。关节面。脱位或半脱位。Lauge-Hansen分型；基于：足部位置；致伤暴力方向。常见：旋后内收。旋后外旋。旋前外展。旋前外旋。患者具体分型必须结合影像及临床判断。旋后外旋型分期知识；Stage I：下胫腓前韧带损伤。Stage II：腓骨远端螺旋/斜形骨折。</w:t>
      </w:r>
    </w:p>
    <w:p>
      <w:r>
        <w:t>Stage III：后踝骨折或下胫腓后韧带损伤。Stage IV：内踝骨折或三角韧带损伤。实际患者分期不能只凭记忆自动判断，必须有影像及临床证据。Weber分型；根据腓骨骨折相对于下胫腓联合的水平关系。A：联合以下。B：联合水平。C：联合以上。具体患者需影像支持。踝关节稳定性判断；综合：内侧结构。外踝。后踝。下胫腓联合。距骨位置。踝穴。治疗决策；重点判断：是否稳定。是否移位。是否关节面受累。是否存在距骨移位。软组织情况。患者功能需求。等待手术期尤其关注；肿胀。皮肤张力。水疱。皮纹。神经血管。</w:t>
      </w:r>
    </w:p>
    <w:p>
      <w:r>
        <w:t>不得自动写“皮纹征阳性”。</w:t>
      </w:r>
    </w:p>
    <w:p>
      <w:pPr>
        <w:pStyle w:val="Heading3"/>
      </w:pPr>
      <w:r>
        <w:t>距骨骨折</w:t>
      </w:r>
    </w:p>
    <w:p>
      <w:r>
        <w:t>距骨特点；血供特殊。关节面比例高。需关注缺血性坏死及创伤性关节炎风险。查体；踝及后足肿胀。皮肤。畸形。神经血管。影像；距骨颈。距骨体。距骨头。关节关系。脱位。粉碎。Hawkins分型；常用于距骨颈骨折。只有影像充分时使用。</w:t>
      </w:r>
    </w:p>
    <w:p>
      <w:pPr>
        <w:pStyle w:val="Heading3"/>
      </w:pPr>
      <w:r>
        <w:t>跟骨骨折</w:t>
      </w:r>
    </w:p>
    <w:p>
      <w:r>
        <w:t>机制；高处坠落轴向暴力常见。应注意脊柱骨折等合并伤。查体；后足肿胀。瘀斑。足跟增宽。皮肤。水疱。神经血管。影像重点；关节内或关节外。后关节面。塌陷。跟骨高度。宽度。长度。Böhler角。Gissane角。Sanders分型；基于CT后关节面。属于知识工具。患者分型必须依赖CT。治疗高度重视软组织状态。</w:t>
      </w:r>
    </w:p>
    <w:p>
      <w:pPr>
        <w:pStyle w:val="Heading3"/>
      </w:pPr>
      <w:r>
        <w:t>Lisfranc损伤</w:t>
      </w:r>
    </w:p>
    <w:p>
      <w:r>
        <w:t>容易漏诊。病史：足部扭转。轴向负荷。高能量碾压。查体重点；中足肿胀。压痛。足底瘀斑。负重疼痛。影像；跖跗关节对线。第一、二跖骨基底。楔骨关系。关节间隙。小撕脱骨块。负重位影像仅在适合且安全时考虑。稳定性决定治疗策略。</w:t>
      </w:r>
    </w:p>
    <w:p>
      <w:pPr>
        <w:pStyle w:val="Heading3"/>
      </w:pPr>
      <w:r>
        <w:t>跖骨及趾骨骨折</w:t>
      </w:r>
    </w:p>
    <w:p>
      <w:r>
        <w:t>重点；第一跖骨。第五跖骨。多发跖骨。关节面。移位。足弓。旋转。软组织。第五跖骨近端骨折；不同区域意义不同。不能笼统都写“Jones骨折”。</w:t>
      </w:r>
    </w:p>
    <w:p>
      <w:pPr>
        <w:pStyle w:val="Heading3"/>
      </w:pPr>
      <w:r>
        <w:t>关节脱位总则</w:t>
      </w:r>
    </w:p>
    <w:p>
      <w:r>
        <w:t>关节脱位病例首先评估；脱位方向。皮肤。神经。血管。合并骨折。复位前后均需记录神经血管情况；但只有实际检查资料时方可写。复位后；需根据实际情况评估：关节稳定性。合并骨折。韧带。影像确认。</w:t>
      </w:r>
    </w:p>
    <w:p>
      <w:pPr>
        <w:pStyle w:val="Heading3"/>
      </w:pPr>
      <w:r>
        <w:t>肩关节脱位</w:t>
      </w:r>
    </w:p>
    <w:p>
      <w:r>
        <w:t>查体重点；肩峰突出。肩部轮廓。上肢姿势。腋神经。远端血运。复位后注意；神经血管再次评估。合并大结节骨折。Bankart/Hill-Sachs等损伤需影像支持。</w:t>
      </w:r>
    </w:p>
    <w:p>
      <w:pPr>
        <w:pStyle w:val="Heading3"/>
      </w:pPr>
      <w:r>
        <w:t>肘关节脱位</w:t>
      </w:r>
    </w:p>
    <w:p>
      <w:r>
        <w:t>重点；肘部畸形。尺神经。正中神经。桡神经。肱动脉。合并桡骨头、冠突等骨折。“恐怖三联征”等诊断；必须有明确结构损伤证据。</w:t>
      </w:r>
    </w:p>
    <w:p>
      <w:pPr>
        <w:pStyle w:val="Heading3"/>
      </w:pPr>
      <w:r>
        <w:t>髋关节脱位</w:t>
      </w:r>
    </w:p>
    <w:p>
      <w:r>
        <w:t>属于急症。关注：股骨头血供。坐骨神经。合并髋臼/股骨头骨折。脱位方向及肢体姿势；应以真实查体及影像为准。</w:t>
      </w:r>
    </w:p>
    <w:p>
      <w:pPr>
        <w:pStyle w:val="Heading3"/>
      </w:pPr>
      <w:r>
        <w:t>膝关节脱位</w:t>
      </w:r>
    </w:p>
    <w:p>
      <w:r>
        <w:t>重点高度关注；腘动脉。腓总神经。多韧带损伤。即使自发复位；也不能因外观正常而忽略血管损伤风险。</w:t>
      </w:r>
    </w:p>
    <w:p>
      <w:pPr>
        <w:pStyle w:val="Heading3"/>
      </w:pPr>
      <w:r>
        <w:t>骨筋膜室综合征风险</w:t>
      </w:r>
    </w:p>
    <w:p>
      <w:r>
        <w:t>高风险病例；胫骨骨折。前臂骨折。挤压伤。再灌注等。重点观察；疼痛进行性加重。超出预期疼痛。被动牵拉痛。肿胀。张力。感觉变化。运动变化。循环。脉搏存在不能排除早期骨筋膜室综合征。怀疑时；立即调用06。不得继续普通病程模板。</w:t>
      </w:r>
    </w:p>
    <w:p>
      <w:pPr>
        <w:pStyle w:val="Heading3"/>
      </w:pPr>
      <w:r>
        <w:t>创伤神经损伤</w:t>
      </w:r>
    </w:p>
    <w:p>
      <w:r>
        <w:t>常见风险部位；肱骨干—桡神经。肘周—尺/正中/桡神经。腓骨颈—腓总神经。髋后脱位—坐骨神经。骨盆/髋臼—腰骶神经。不能仅根据骨折位置自动诊断神经损伤。必须有：感觉。运动。肌力。电生理等真实证据。</w:t>
      </w:r>
    </w:p>
    <w:p>
      <w:pPr>
        <w:pStyle w:val="Heading3"/>
      </w:pPr>
      <w:r>
        <w:t>创伤血管损伤</w:t>
      </w:r>
    </w:p>
    <w:p>
      <w:r>
        <w:t>警示；活动性出血。进行性血肿。脉搏减弱或消失。皮肤苍白。肢体发凉。毛细血管再充盈异常。感觉运动异常。出现明确危险信号；需进入06危急情况路径。</w:t>
      </w:r>
    </w:p>
    <w:p>
      <w:pPr>
        <w:pStyle w:val="Heading3"/>
      </w:pPr>
      <w:r>
        <w:t>高能量创伤</w:t>
      </w:r>
    </w:p>
    <w:p>
      <w:r>
        <w:t>高能量机制不能只看局部骨折；还应根据真实资料评估：头部。胸部。腹部。骨盆。脊柱。其他肢体。骨科病历中不得凭空写其他系统阴性。</w:t>
      </w:r>
    </w:p>
    <w:p>
      <w:pPr>
        <w:pStyle w:val="Heading3"/>
      </w:pPr>
      <w:r>
        <w:t>多发骨折</w:t>
      </w:r>
    </w:p>
    <w:p>
      <w:r>
        <w:t>多发损伤需明确优先级；生命威胁；＞；肢体威胁；＞；功能重建。骨科处理应根据实际情况区分；损伤控制。临时固定。分期手术。最终固定。不得将所有骨折一次性手术写成默认方案。</w:t>
      </w:r>
    </w:p>
    <w:p>
      <w:pPr>
        <w:pStyle w:val="Heading3"/>
      </w:pPr>
      <w:r>
        <w:t>损伤控制骨科</w:t>
      </w:r>
    </w:p>
    <w:p>
      <w:r>
        <w:t>适用于部分严重多发伤、高能量骨盆/长骨损伤等。核心是：先稳定生命状态。临时控制骨折。减少二次打击。待全身及软组织条件改善后再行最终治疗。必须结合真实病例。</w:t>
      </w:r>
    </w:p>
    <w:p>
      <w:pPr>
        <w:pStyle w:val="Heading3"/>
      </w:pPr>
      <w:r>
        <w:t>创伤骨科检验重点</w:t>
      </w:r>
    </w:p>
    <w:p>
      <w:r>
        <w:t>根据病例关注；Hb。WBC。CRP。凝血。D-二聚体。肝肾功能。电解质。血糖。白蛋白。创伤后WBC/CRP升高；不能直接诊断感染。长骨及骨盆创伤Hb下降；需结合：失血。血肿。循环。趋势。不能自动判断活动性出血。</w:t>
      </w:r>
    </w:p>
    <w:p>
      <w:pPr>
        <w:pStyle w:val="Heading3"/>
      </w:pPr>
      <w:r>
        <w:t>创伤骨科术前评估</w:t>
      </w:r>
    </w:p>
    <w:p>
      <w:r>
        <w:t>术前重点；诊断。分型，如明确。稳定性。移位。关节面。力线。软组织。神经血管。开放伤。全身情况。合并伤。手术目标可能包括；复位。恢复长度。恢复力线。恢复旋转。恢复关节面。恢复稳定性。保护血供。促进功能恢复。按疾病选择。</w:t>
      </w:r>
    </w:p>
    <w:p>
      <w:pPr>
        <w:pStyle w:val="Heading3"/>
      </w:pPr>
      <w:r>
        <w:t>创伤骨科术后观察</w:t>
      </w:r>
    </w:p>
    <w:p>
      <w:r>
        <w:t>通用重点；疼痛。肿胀。切口。引流。神经。血管。固定。复查影像。Hb。感染指标。VTE。功能锻炼。不同部位增加特异重点；例如：踝：皮肤及踝关节功能。胫骨平台：膝关节活动及关节面。股骨颈：股骨头血供相关远期风险。肱骨干：桡神经。</w:t>
      </w:r>
    </w:p>
    <w:p>
      <w:pPr>
        <w:pStyle w:val="Heading3"/>
      </w:pPr>
      <w:r>
        <w:t>创伤骨科常见并发症</w:t>
      </w:r>
    </w:p>
    <w:p>
      <w:r>
        <w:t>早期；出血。休克。神经损伤。血管损伤。骨筋膜室综合征。脂肪栓塞。感染。VTE。软组织坏死。中晚期；骨折延迟愈合。不愈合。畸形愈合。内固定失败。关节僵硬。肌肉萎缩。创伤性关节炎。缺血性坏死。慢性疼痛。功能障碍。并发症只在证据支持时诊断；不能因存在风险就写成患者已经发生。</w:t>
      </w:r>
    </w:p>
    <w:p>
      <w:pPr>
        <w:pStyle w:val="Heading3"/>
      </w:pPr>
      <w:r>
        <w:t>创伤康复总原则</w:t>
      </w:r>
    </w:p>
    <w:p>
      <w:r>
        <w:t>康复必须服从09。创伤专病库只提供疾病特异性约束。康复核心平衡；保护骨折及固定。防止僵硬和肌萎缩。恢复关节活动。恢复肌力。恢复负重。恢复功能。不同骨折负重差异巨大；因此101不得自动生成统一负重时间表。</w:t>
      </w:r>
    </w:p>
    <w:p>
      <w:pPr>
        <w:pStyle w:val="Heading3"/>
      </w:pPr>
      <w:r>
        <w:t>上肢创伤康复</w:t>
      </w:r>
    </w:p>
    <w:p>
      <w:r>
        <w:t>通常更重视；邻近关节活动。肩肘腕手功能。肿胀。肌力。抓握及精细功能。上肢“负重”包括；扶助行器。推撑。提重物。不得忽略。</w:t>
      </w:r>
    </w:p>
    <w:p>
      <w:pPr>
        <w:pStyle w:val="Heading3"/>
      </w:pPr>
      <w:r>
        <w:t>下肢创伤康复</w:t>
      </w:r>
    </w:p>
    <w:p>
      <w:r>
        <w:t>重点；床上活动。关节活动。肌力。转移。辅助器具。步态。负重。平衡。所有负重升级必须有真实医师决定。</w:t>
      </w:r>
    </w:p>
    <w:p>
      <w:pPr>
        <w:pStyle w:val="Heading3"/>
      </w:pPr>
      <w:r>
        <w:t>创伤出院随访</w:t>
      </w:r>
    </w:p>
    <w:p>
      <w:r>
        <w:t>随访重点；疼痛。肿胀。伤口/切口。固定。神经血管。复查影像。骨折愈合。内固定。关节活动。肌力。负重。功能。出院红旗；疼痛明显加重。进行性肿胀。肢端麻木或无力。肢端发凉或颜色异常。切口大量渗液。红肿流脓。发热。胸闷胸痛呼吸困难。固定松动或断裂相关异常。出现异常及时就诊。</w:t>
      </w:r>
    </w:p>
    <w:p>
      <w:pPr>
        <w:pStyle w:val="Heading3"/>
      </w:pPr>
      <w:r>
        <w:t>主治医师查房重点</w:t>
      </w:r>
    </w:p>
    <w:p>
      <w:r>
        <w:t>创伤主治医师重点；今天疼痛如何。肿胀如何。软组织如何。神经血管如何。检查有什么结果。诊断当前是否明确。目前执行什么治疗。手术是否准备完成。术后恢复如何。主治层不要过度展开复杂分型；除非分型已经明确。</w:t>
      </w:r>
    </w:p>
    <w:p>
      <w:pPr>
        <w:pStyle w:val="Heading3"/>
      </w:pPr>
      <w:r>
        <w:t>副主任医师查房重点</w:t>
      </w:r>
    </w:p>
    <w:p>
      <w:r>
        <w:t>副主任应增加；骨折形态。稳定性。关节面。力线。软组织。分型。鉴别。保守与手术策略。手术时机。</w:t>
      </w:r>
    </w:p>
    <w:p>
      <w:pPr>
        <w:pStyle w:val="Heading3"/>
      </w:pPr>
      <w:r>
        <w:t>主任医师查房重点</w:t>
      </w:r>
    </w:p>
    <w:p>
      <w:r>
        <w:t>主任重点；关键影像复阅。损伤机制与骨折形态对应。最终分型。稳定性。关节面。力线。软组织。神经血管。手术必要性。手术总体策略。保守风险。远期功能。主任高级判断必须来源于真实复阅和病例资料。</w:t>
      </w:r>
    </w:p>
    <w:p>
      <w:pPr>
        <w:pStyle w:val="Heading3"/>
      </w:pPr>
      <w:r>
        <w:t>创伤骨科诊断依据模板</w:t>
      </w:r>
    </w:p>
    <w:p>
      <w:r>
        <w:t>通用逻辑；1.明确外伤史。2.伤后出现相应部位疼痛、肿胀、活动受限等。3.专科检查存在局部压痛、肿胀、畸形或功能异常。4.影像证实相应骨折/脱位。5.神经血管及软组织情况根据实际资料补充。</w:t>
      </w:r>
    </w:p>
    <w:p>
      <w:pPr>
        <w:pStyle w:val="Heading3"/>
      </w:pPr>
      <w:r>
        <w:t>创伤骨科鉴别诊断</w:t>
      </w:r>
    </w:p>
    <w:p>
      <w:r>
        <w:t>根据部位选择；软组织挫伤。关节脱位。韧带损伤。肌腱损伤。隐匿性骨折。病理性骨折。神经损伤。血管损伤。不要机械全部罗列。</w:t>
      </w:r>
    </w:p>
    <w:p>
      <w:pPr>
        <w:pStyle w:val="Heading3"/>
      </w:pPr>
      <w:r>
        <w:t>病理性骨折警示</w:t>
      </w:r>
    </w:p>
    <w:p>
      <w:r>
        <w:t>以下情况需考虑病理性骨折可能；轻微暴力。骨质异常。溶骨性病变。异常骨结构。肿瘤史。夜间痛等。但不能直接诊断。必要时路由107。</w:t>
      </w:r>
    </w:p>
    <w:p>
      <w:pPr>
        <w:pStyle w:val="Heading3"/>
      </w:pPr>
      <w:r>
        <w:t>创伤骨科手术方式知识边界</w:t>
      </w:r>
    </w:p>
    <w:p>
      <w:r>
        <w:t>知识库可以知道常见术式；钢板内固定。螺钉固定。髓内钉。张力带。外固定架。关节置换。克氏针。其他。但具体患者术式必须来源于实际治疗方案。不能根据骨折类型由101自动生成。</w:t>
      </w:r>
    </w:p>
    <w:p>
      <w:pPr>
        <w:pStyle w:val="Heading3"/>
      </w:pPr>
      <w:r>
        <w:t>创伤骨科常见术式对应关系知识层</w:t>
      </w:r>
    </w:p>
    <w:p>
      <w:r>
        <w:t>例如；股骨干：常见可考虑髓内钉等。胫骨干：常见可考虑髓内钉或钢板等。关节内骨折：常见强调关节面复位及稳定固定。股骨颈：可涉及内固定或关节置换。踝关节：可涉及内外踝、后踝、下胫腓联合等结构处理。这些只是知识路径。不是患者事实。</w:t>
      </w:r>
    </w:p>
    <w:p>
      <w:pPr>
        <w:pStyle w:val="Heading3"/>
      </w:pPr>
      <w:r>
        <w:t>创伤疾病分型使用总规则</w:t>
      </w:r>
    </w:p>
    <w:p>
      <w:r>
        <w:t>知识库允许保存分型规则。患者病历使用时必须满足至少一项：1.用户明确给出。2.影像报告明确。3.主任/副主任明确复阅结论。4.其他可靠正式资料明确。如果资料只能部分支持；使用：“结合目前影像特点考虑……”或：“具体分型需结合影像进一步评估。”不得装作明确。</w:t>
      </w:r>
    </w:p>
    <w:p>
      <w:pPr>
        <w:pStyle w:val="Heading3"/>
      </w:pPr>
      <w:r>
        <w:t>分型与治疗关系</w:t>
      </w:r>
    </w:p>
    <w:p>
      <w:r>
        <w:t>分型用于帮助；描述损伤。判断稳定性。沟通治疗。预测风险。但不能机械使用：某型；=；必须某术式。治疗仍需综合患者实际情况。</w:t>
      </w:r>
    </w:p>
    <w:p>
      <w:pPr>
        <w:pStyle w:val="Heading3"/>
      </w:pPr>
      <w:r>
        <w:t>创伤骨科高级影像分析逻辑</w:t>
      </w:r>
    </w:p>
    <w:p>
      <w:r>
        <w:t>主任复阅可围绕；骨折形态。移位。稳定性。力线。关节面。骨缺损。下胫腓联合。骨盆环。软组织。只有真实主任结论才可写成主任意见。</w:t>
      </w:r>
    </w:p>
    <w:p>
      <w:pPr>
        <w:pStyle w:val="Heading1"/>
      </w:pPr>
      <w:r>
        <w:t>典型模拟病例</w:t>
      </w:r>
    </w:p>
    <w:p>
      <w:r>
        <w:t>以下全部为虚构病例，仅演示规则。虚构O101/E01，左踝骨折，CT未说明后踝及联合，拟内固定尚未实施；今日足趾温暖为实际检查，未查脉搏。</w:t>
      </w:r>
    </w:p>
    <w:p>
      <w:pPr>
        <w:keepNext/>
      </w:pPr>
      <w:r>
        <w:t>2026年10月25日 09:00 术前病程记录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患者左踝骨折，目前拟行内固定治疗，尚未实施。今日足趾温暖，但未提供完整神经血管检查，不能扩写为血运及神经功能均正常；现有CT描述不足以确定后踝累及和下胫腓联合稳定性，需结合完整影像及实际专科评估完善方案。</w:t>
      </w:r>
    </w:p>
    <w:p>
      <w:pPr>
        <w:pStyle w:val="Fence"/>
      </w:pPr>
      <w:r>
        <w:t>```</w:t>
      </w:r>
    </w:p>
    <w:p>
      <w:pPr>
        <w:pStyle w:val="Heading1"/>
      </w:pPr>
      <w:r>
        <w:t>禁止事项及常见错误</w:t>
      </w:r>
    </w:p>
    <w:p>
      <w:r>
        <w:t>禁止串患者、侧别/节段混写、将计划写已实施、虚构神经血运与特殊试验、补量表与骨折分型、虚构手术植入物和医师意见。常见错误为把疼痛减轻写成骨愈合，把有脉搏写成排除筋膜室综合征，把CRP或D-二聚体单升高写感染/DVT，把术后日当作负重或拔管许可。</w:t>
      </w:r>
    </w:p>
    <w:p>
      <w:pPr>
        <w:pStyle w:val="Heading1"/>
      </w:pPr>
      <w:r>
        <w:t>质量控制及模块协同</w:t>
      </w:r>
    </w:p>
    <w:p>
      <w:r>
        <w:t>每次任务强制01＋11，按任务选02—09及相关101—108，最终10终审。03提供实查/定位，04分原文与分析，05管理实际操作和器械，06处理急变，07核治疗执行，08核真实上级意见，09核活动负重和随访；不无差别加载20模块。</w:t>
      </w:r>
    </w:p>
    <w:p>
      <w:r>
        <w:t>核对患者/住院/损伤事件、日期、侧别部位、诊断依据及确定度、实际操作、植入物和装置、药物执行、并发症证据、负重许可与执行能力、出院计划和代码框。严重冲突阻断受影响结论，不能以省略关键问题掩盖风险。</w:t>
      </w:r>
    </w:p>
    <w:p>
      <w:pPr>
        <w:pStyle w:val="Heading1"/>
      </w:pPr>
      <w:r>
        <w:t>指南及资料来源</w:t>
      </w:r>
    </w:p>
    <w:p>
      <w:r>
        <w:t>核验基准为2026年10月25日。每项标明已核验范围；未核到全文、具体推荐或证据等级者不补造。国际来源须结合国内规范、批准范围及院内制度。检索未见更新不能宣称绝对最新；不同人群、版本和证据分级不拼接。</w:t>
      </w:r>
    </w:p>
    <w:p>
      <w:r>
        <w:t>[R01] 病历书写基本规范。卫生部，2010，卫医政发〔2010〕11号。官方发布和文书基本要求已核验。</w:t>
      </w:r>
    </w:p>
    <w:p>
      <w:r>
        <w:t>https://www.nhc.gov.cn/wjw/c100175/201002/b1bec53d90f243e0861529723f00221a.shtml</w:t>
      </w:r>
    </w:p>
    <w:p>
      <w:r>
        <w:t>[R02] 医疗质量安全核心制度要点。国家卫生健康委，2018，国卫医发〔2018〕8号。官方发布和核心制度适用范围已核验。</w:t>
      </w:r>
    </w:p>
    <w:p>
      <w:r>
        <w:t>https://www.nhc.gov.cn/yzygj/c100068/201804/42ab2552298047679cd6ec733f233862.shtml</w:t>
      </w:r>
    </w:p>
    <w:p>
      <w:r>
        <w:t>[R04] Fractures complex assessment and management NG37。NICE，2016；官网最近更新2022-11-23。官方开放骨折及复杂损伤章节已核验，英国流程不能直接作为中国法律时限。</w:t>
      </w:r>
    </w:p>
    <w:p>
      <w:r>
        <w:t>https://www.nice.org.uk/guidance/ng37/chapter/recommendations</w:t>
      </w:r>
    </w:p>
    <w:p>
      <w:r>
        <w:t>[R05] Management of Hip Fractures in Older Adults。AAOS，2021-12-03。官方指南发布及年龄范围已核验；不得外推到所有儿童或病理性骨折。</w:t>
      </w:r>
    </w:p>
    <w:p>
      <w:r>
        <w:t>https://www.aaos.org/aaos-home/newsroom/press-releases/aaos-updates-guideline-management-hip-fractures-in-older-adults/</w:t>
      </w:r>
    </w:p>
    <w:p>
      <w:r>
        <w:t>[R06] Management of Acute Compartment Syndrome。AAOS，2025-11-18快速更新。官方版本与适用范围已核验；成人创伤四肢，不能完全外推儿童青少年，非慢性劳力型。</w:t>
      </w:r>
    </w:p>
    <w:p>
      <w:r>
        <w:t>https://www.aaos.org/quality/quality-programs/acute-compartment-syndrome/</w:t>
      </w:r>
    </w:p>
    <w:p>
      <w:r>
        <w:t>[R07] Diagnosis and Management of Compartment Syndrome of the Extremities。BOASt，2025年7月更新。官方动态评估、记录及立即升级处理要求已核验。</w:t>
      </w:r>
    </w:p>
    <w:p>
      <w:r>
        <w:t>https://www.boa.ac.uk/resource/boast-10-pdf.html</w:t>
      </w:r>
    </w:p>
    <w:p>
      <w:r>
        <w:t>[R08] Diagnosis and management of arterial injuries associated with musculoskeletal trauma。BOASt，2026年6月。官方急性血管损伤标准已核验；明确排除儿童肱骨髁上骨折，该类另用R09。</w:t>
      </w:r>
    </w:p>
    <w:p>
      <w:r>
        <w:t>https://www.boa.ac.uk/resource/diagnosis-and-management-of-arterial-injuries-associated-with-musculoskeletal-trauma.html</w:t>
      </w:r>
    </w:p>
    <w:p>
      <w:pPr>
        <w:pStyle w:val="Heading1"/>
      </w:pPr>
      <w:r>
        <w:t>更新与维护说明</w:t>
      </w:r>
    </w:p>
    <w:p>
      <w:r>
        <w:t>本版承接原《创伤骨科专病模板库》V1.0，统一为00/01、02—11、101—108三级编号与同文件夹20份Word。原文件保留在原目录，本更新版独立保存。科室负责人、相关亚专科及病案质控共同审校；至少季度复核来源，重要指南/说明书/院内制度变更时及时修订并重跑验收。</w:t>
      </w:r>
    </w:p>
    <w:p>
      <w:r>
        <w:t>本库为Word规则与模板，未部署电子病历接口、后台调度或数据库。使用AI时需提供01、11及相关模块和当前病例状态；不能声称读取未提供的文件或拥有可靠跨会话记忆。真实医师审校及院内试用不由规则级模拟验收替代。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101  骨科AI病历系统  V2.0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20"/>
    </w:pPr>
    <w:rPr>
      <w:rFonts w:ascii="Songti SC" w:hAnsi="Songti SC" w:eastAsia="Song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ongti SC" w:hAnsi="Songti SC" w:eastAsia="Songti SC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ongti SC" w:hAnsi="Songti SC" w:eastAsia="Songti SC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ongti SC" w:hAnsi="Songti SC" w:eastAsia="Songti SC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00"/>
      <w:contextualSpacing/>
    </w:pPr>
    <w:rPr>
      <w:rFonts w:asciiTheme="majorHAnsi" w:eastAsiaTheme="majorEastAsia" w:hAnsiTheme="majorHAnsi" w:cstheme="majorBidi" w:ascii="Songti SC" w:hAnsi="Songti SC" w:eastAsia="Songti SC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ongti SC" w:hAnsi="Songti SC" w:eastAsia="Songti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ongti SC" w:hAnsi="Songti SC" w:eastAsia="Songti SC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ongti SC" w:hAnsi="Songti SC" w:eastAsia="Songti SC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ongti SC" w:hAnsi="Songti SC" w:eastAsia="Songti SC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ongti SC" w:hAnsi="Songti SC" w:eastAsia="Songti SC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ongti SC" w:hAnsi="Songti SC" w:eastAsia="Songti SC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ongti SC" w:hAnsi="Songti SC" w:eastAsia="Songti SC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ongti SC" w:hAnsi="Songti SC" w:eastAsia="Songti SC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ngti SC" w:hAnsi="Songti SC" w:eastAsia="Songti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ongti SC" w:hAnsi="Songti SC" w:eastAsia="Songti SC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ongti SC" w:hAnsi="Songti SC" w:eastAsia="Songti SC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ngti SC" w:hAnsi="Songti SC" w:eastAsia="Songti S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ongti SC" w:hAnsi="Songti SC" w:eastAsia="Songti SC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ongti SC" w:hAnsi="Songti SC" w:eastAsia="Songti SC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ongti SC" w:hAnsi="Songti SC" w:eastAsia="Songti SC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ongti SC" w:hAnsi="Songti SC" w:eastAsia="Songti SC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ongti SC" w:hAnsi="Songti SC" w:eastAsia="Songti SC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ongti SC" w:hAnsi="Songti SC" w:eastAsia="Songti SC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ongti SC" w:hAnsi="Songti SC" w:eastAsia="Songti SC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ongti SC" w:hAnsi="Songti SC" w:eastAsia="Songti SC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ongti SC" w:hAnsi="Songti SC" w:eastAsia="Songti SC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dicalBody">
    <w:name w:val="Medical Body"/>
    <w:basedOn w:val="Normal"/>
    <w:pPr>
      <w:spacing w:after="60"/>
    </w:pPr>
  </w:style>
  <w:style w:type="paragraph" w:customStyle="1" w:styleId="Fence">
    <w:name w:val="Fence"/>
    <w:basedOn w:val="Normal"/>
    <w:pPr>
      <w:spacing w:after="60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101 创伤骨科专病模板库</dc:title>
  <dc:subject>骨科病历辅助规则与模板 V2.0</dc:subject>
  <dc:creator>病历模板库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