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104 儿童消化肝胆营养及喂养障碍专病模板库</w:t>
      </w:r>
    </w:p>
    <w:p>
      <w:r>
        <w:t>版本 V1.0　编制与核验日期 2026年10月30日</w:t>
      </w:r>
    </w:p>
    <w:p>
      <w:r>
        <w:t>所属层级 第3级　模块编号 104</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104 第01章 急性胃肠炎</w:t>
        </w:r>
      </w:hyperlink>
    </w:p>
    <w:p>
      <w:pPr>
        <w:spacing w:after="40"/>
        <w:ind w:left="227"/>
      </w:pPr>
      <w:hyperlink w:anchor="S0006">
        <w:r>
          <w:rPr>
            <w:color w:val="000000"/>
          </w:rPr>
          <w:t>104 第02章 病毒性腹泻</w:t>
        </w:r>
      </w:hyperlink>
    </w:p>
    <w:p>
      <w:pPr>
        <w:spacing w:after="40"/>
        <w:ind w:left="227"/>
      </w:pPr>
      <w:hyperlink w:anchor="S0007">
        <w:r>
          <w:rPr>
            <w:color w:val="000000"/>
          </w:rPr>
          <w:t>104 第03章 细菌性肠炎</w:t>
        </w:r>
      </w:hyperlink>
    </w:p>
    <w:p>
      <w:pPr>
        <w:spacing w:after="40"/>
        <w:ind w:left="227"/>
      </w:pPr>
      <w:hyperlink w:anchor="S0008">
        <w:r>
          <w:rPr>
            <w:color w:val="000000"/>
          </w:rPr>
          <w:t>104 第04章 慢性腹泻</w:t>
        </w:r>
      </w:hyperlink>
    </w:p>
    <w:p>
      <w:pPr>
        <w:spacing w:after="40"/>
        <w:ind w:left="227"/>
      </w:pPr>
      <w:hyperlink w:anchor="S0009">
        <w:r>
          <w:rPr>
            <w:color w:val="000000"/>
          </w:rPr>
          <w:t>104 第05章 严重脱水</w:t>
        </w:r>
      </w:hyperlink>
    </w:p>
    <w:p>
      <w:pPr>
        <w:spacing w:after="40"/>
        <w:ind w:left="227"/>
      </w:pPr>
      <w:hyperlink w:anchor="S0010">
        <w:r>
          <w:rPr>
            <w:color w:val="000000"/>
          </w:rPr>
          <w:t>104 第06章 儿童便秘</w:t>
        </w:r>
      </w:hyperlink>
    </w:p>
    <w:p>
      <w:pPr>
        <w:spacing w:after="40"/>
        <w:ind w:left="227"/>
      </w:pPr>
      <w:hyperlink w:anchor="S0011">
        <w:r>
          <w:rPr>
            <w:color w:val="000000"/>
          </w:rPr>
          <w:t>104 第07章 功能性便秘</w:t>
        </w:r>
      </w:hyperlink>
    </w:p>
    <w:p>
      <w:pPr>
        <w:spacing w:after="40"/>
        <w:ind w:left="227"/>
      </w:pPr>
      <w:hyperlink w:anchor="S0012">
        <w:r>
          <w:rPr>
            <w:color w:val="000000"/>
          </w:rPr>
          <w:t>104 第08章 胃食管反流相关疾病</w:t>
        </w:r>
      </w:hyperlink>
    </w:p>
    <w:p>
      <w:pPr>
        <w:spacing w:after="40"/>
        <w:ind w:left="227"/>
      </w:pPr>
      <w:hyperlink w:anchor="S0013">
        <w:r>
          <w:rPr>
            <w:color w:val="000000"/>
          </w:rPr>
          <w:t>104 第09章 呕吐待查</w:t>
        </w:r>
      </w:hyperlink>
    </w:p>
    <w:p>
      <w:pPr>
        <w:spacing w:after="40"/>
        <w:ind w:left="227"/>
      </w:pPr>
      <w:hyperlink w:anchor="S0014">
        <w:r>
          <w:rPr>
            <w:color w:val="000000"/>
          </w:rPr>
          <w:t>104 第10章 腹痛待查</w:t>
        </w:r>
      </w:hyperlink>
    </w:p>
    <w:p>
      <w:pPr>
        <w:spacing w:after="40"/>
        <w:ind w:left="227"/>
      </w:pPr>
      <w:hyperlink w:anchor="S0015">
        <w:r>
          <w:rPr>
            <w:color w:val="000000"/>
          </w:rPr>
          <w:t>104 第11章 消化不良</w:t>
        </w:r>
      </w:hyperlink>
    </w:p>
    <w:p>
      <w:pPr>
        <w:spacing w:after="40"/>
        <w:ind w:left="227"/>
      </w:pPr>
      <w:hyperlink w:anchor="S0016">
        <w:r>
          <w:rPr>
            <w:color w:val="000000"/>
          </w:rPr>
          <w:t>104 第12章 肠道吸收不良</w:t>
        </w:r>
      </w:hyperlink>
    </w:p>
    <w:p>
      <w:pPr>
        <w:spacing w:after="40"/>
        <w:ind w:left="227"/>
      </w:pPr>
      <w:hyperlink w:anchor="S0017">
        <w:r>
          <w:rPr>
            <w:color w:val="000000"/>
          </w:rPr>
          <w:t>104 第13章 牛奶蛋白过敏相关消化系统问题</w:t>
        </w:r>
      </w:hyperlink>
    </w:p>
    <w:p>
      <w:pPr>
        <w:spacing w:after="40"/>
        <w:ind w:left="227"/>
      </w:pPr>
      <w:hyperlink w:anchor="S0018">
        <w:r>
          <w:rPr>
            <w:color w:val="000000"/>
          </w:rPr>
          <w:t>104 第14章 喂养困难</w:t>
        </w:r>
      </w:hyperlink>
    </w:p>
    <w:p>
      <w:pPr>
        <w:spacing w:after="40"/>
        <w:ind w:left="227"/>
      </w:pPr>
      <w:hyperlink w:anchor="S0019">
        <w:r>
          <w:rPr>
            <w:color w:val="000000"/>
          </w:rPr>
          <w:t>104 第15章 喂养不耐受</w:t>
        </w:r>
      </w:hyperlink>
    </w:p>
    <w:p>
      <w:pPr>
        <w:spacing w:after="40"/>
        <w:ind w:left="227"/>
      </w:pPr>
      <w:hyperlink w:anchor="S0020">
        <w:r>
          <w:rPr>
            <w:color w:val="000000"/>
          </w:rPr>
          <w:t>104 第16章 儿童营养不良</w:t>
        </w:r>
      </w:hyperlink>
    </w:p>
    <w:p>
      <w:pPr>
        <w:spacing w:after="40"/>
        <w:ind w:left="227"/>
      </w:pPr>
      <w:hyperlink w:anchor="S0021">
        <w:r>
          <w:rPr>
            <w:color w:val="000000"/>
          </w:rPr>
          <w:t>104 第17章 生长不良</w:t>
        </w:r>
      </w:hyperlink>
    </w:p>
    <w:p>
      <w:pPr>
        <w:spacing w:after="40"/>
        <w:ind w:left="227"/>
      </w:pPr>
      <w:hyperlink w:anchor="S0022">
        <w:r>
          <w:rPr>
            <w:color w:val="000000"/>
          </w:rPr>
          <w:t>104 第18章 儿童肥胖相关营养管理</w:t>
        </w:r>
      </w:hyperlink>
    </w:p>
    <w:p>
      <w:pPr>
        <w:spacing w:after="40"/>
        <w:ind w:left="227"/>
      </w:pPr>
      <w:hyperlink w:anchor="S0023">
        <w:r>
          <w:rPr>
            <w:color w:val="000000"/>
          </w:rPr>
          <w:t>104 第19章 儿童肝功能异常</w:t>
        </w:r>
      </w:hyperlink>
    </w:p>
    <w:p>
      <w:pPr>
        <w:spacing w:after="40"/>
        <w:ind w:left="227"/>
      </w:pPr>
      <w:hyperlink w:anchor="S0024">
        <w:r>
          <w:rPr>
            <w:color w:val="000000"/>
          </w:rPr>
          <w:t>104 第20章 儿童病毒性及其他肝炎</w:t>
        </w:r>
      </w:hyperlink>
    </w:p>
    <w:p>
      <w:pPr>
        <w:spacing w:after="40"/>
        <w:ind w:left="227"/>
      </w:pPr>
      <w:hyperlink w:anchor="S0025">
        <w:r>
          <w:rPr>
            <w:color w:val="000000"/>
          </w:rPr>
          <w:t>104 第21章 儿童胆汁淤积</w:t>
        </w:r>
      </w:hyperlink>
    </w:p>
    <w:p>
      <w:pPr>
        <w:spacing w:after="40"/>
        <w:ind w:left="227"/>
      </w:pPr>
      <w:hyperlink w:anchor="S0026">
        <w:r>
          <w:rPr>
            <w:color w:val="000000"/>
          </w:rPr>
          <w:t>104 第22章 儿童胰腺炎</w:t>
        </w:r>
      </w:hyperlink>
    </w:p>
    <w:p>
      <w:pPr>
        <w:spacing w:after="40"/>
        <w:ind w:left="227"/>
      </w:pPr>
      <w:hyperlink w:anchor="S0027">
        <w:r>
          <w:rPr>
            <w:color w:val="000000"/>
          </w:rPr>
          <w:t>104 第23章 儿童胃肠出血</w:t>
        </w:r>
      </w:hyperlink>
    </w:p>
    <w:p>
      <w:pPr>
        <w:spacing w:after="40"/>
        <w:ind w:left="227"/>
      </w:pPr>
      <w:hyperlink w:anchor="S0028">
        <w:r>
          <w:rPr>
            <w:color w:val="000000"/>
          </w:rPr>
          <w:t>104 第24章 慢性肠道炎症性疾病</w:t>
        </w:r>
      </w:hyperlink>
    </w:p>
    <w:p>
      <w:pPr>
        <w:spacing w:after="40"/>
        <w:ind w:left="227"/>
      </w:pPr>
      <w:hyperlink w:anchor="S0029">
        <w:r>
          <w:rPr>
            <w:color w:val="000000"/>
          </w:rPr>
          <w:t>104 第25章 肠内营养</w:t>
        </w:r>
      </w:hyperlink>
    </w:p>
    <w:p>
      <w:pPr>
        <w:spacing w:after="40"/>
        <w:ind w:left="227"/>
      </w:pPr>
      <w:hyperlink w:anchor="S0030">
        <w:r>
          <w:rPr>
            <w:color w:val="000000"/>
          </w:rPr>
          <w:t>104 第26章 肠外营养</w:t>
        </w:r>
      </w:hyperlink>
    </w:p>
    <w:p>
      <w:pPr>
        <w:spacing w:after="40"/>
        <w:ind w:left="227"/>
      </w:pPr>
      <w:hyperlink w:anchor="S0031">
        <w:r>
          <w:rPr>
            <w:color w:val="000000"/>
          </w:rPr>
          <w:t>104 第27章 婴幼儿营养支持</w:t>
        </w:r>
      </w:hyperlink>
    </w:p>
    <w:p>
      <w:pPr>
        <w:spacing w:after="40"/>
        <w:ind w:left="227"/>
      </w:pPr>
      <w:hyperlink w:anchor="S0032">
        <w:r>
          <w:rPr>
            <w:color w:val="000000"/>
          </w:rPr>
          <w:t>104 第28章 出院喂养及营养随访</w:t>
        </w:r>
      </w:hyperlink>
    </w:p>
    <w:p>
      <w:pPr>
        <w:spacing w:after="40"/>
        <w:ind w:left="0"/>
      </w:pPr>
      <w:hyperlink w:anchor="S0033">
        <w:r>
          <w:rPr>
            <w:color w:val="000000"/>
          </w:rPr>
          <w:t>完整虚构病例与输出示例</w:t>
        </w:r>
      </w:hyperlink>
    </w:p>
    <w:p>
      <w:pPr>
        <w:spacing w:after="40"/>
        <w:ind w:left="0"/>
      </w:pPr>
      <w:hyperlink w:anchor="S0034">
        <w:r>
          <w:rPr>
            <w:color w:val="000000"/>
          </w:rPr>
          <w:t>医学真实性边界 常见错误与模块协同</w:t>
        </w:r>
      </w:hyperlink>
    </w:p>
    <w:p>
      <w:pPr>
        <w:spacing w:after="40"/>
        <w:ind w:left="0"/>
      </w:pPr>
      <w:hyperlink w:anchor="S0035">
        <w:r>
          <w:rPr>
            <w:color w:val="000000"/>
          </w:rPr>
          <w:t>模块质量控制清单</w:t>
        </w:r>
      </w:hyperlink>
    </w:p>
    <w:p>
      <w:pPr>
        <w:spacing w:after="40"/>
        <w:ind w:left="0"/>
      </w:pPr>
      <w:hyperlink w:anchor="S0036">
        <w:r>
          <w:rPr>
            <w:color w:val="000000"/>
          </w:rPr>
          <w:t>指南规范及证据来源</w:t>
        </w:r>
      </w:hyperlink>
    </w:p>
    <w:p>
      <w:pPr>
        <w:spacing w:after="40"/>
        <w:ind w:left="227"/>
      </w:pPr>
      <w:hyperlink w:anchor="S0037">
        <w:r>
          <w:rPr>
            <w:color w:val="000000"/>
          </w:rPr>
          <w:t>R15 儿童急性感染性腹泻病诊疗规范（2020年版）</w:t>
        </w:r>
      </w:hyperlink>
    </w:p>
    <w:p>
      <w:pPr>
        <w:spacing w:after="40"/>
        <w:ind w:left="227"/>
      </w:pPr>
      <w:hyperlink w:anchor="S0038">
        <w:r>
          <w:rPr>
            <w:color w:val="000000"/>
          </w:rPr>
          <w:t>R16 早产儿肠内营养管理专家共识（2024年）</w:t>
        </w:r>
      </w:hyperlink>
    </w:p>
    <w:p>
      <w:pPr>
        <w:spacing w:after="40"/>
        <w:ind w:left="227"/>
      </w:pPr>
      <w:hyperlink w:anchor="S0039">
        <w:r>
          <w:rPr>
            <w:color w:val="000000"/>
          </w:rPr>
          <w:t>R17 新生儿访视等儿童保健技术规范</w:t>
        </w:r>
      </w:hyperlink>
    </w:p>
    <w:p>
      <w:pPr>
        <w:spacing w:after="40"/>
        <w:ind w:left="227"/>
      </w:pPr>
      <w:hyperlink w:anchor="S0040">
        <w:r>
          <w:rPr>
            <w:color w:val="000000"/>
          </w:rPr>
          <w:t>R05 7岁以下儿童生长标准</w:t>
        </w:r>
      </w:hyperlink>
    </w:p>
    <w:p>
      <w:pPr>
        <w:spacing w:after="40"/>
        <w:ind w:left="227"/>
      </w:pPr>
      <w:hyperlink w:anchor="S0041">
        <w:r>
          <w:rPr>
            <w:color w:val="000000"/>
          </w:rPr>
          <w:t>尚待补齐的来源</w:t>
        </w:r>
      </w:hyperlink>
    </w:p>
    <w:p>
      <w:pPr>
        <w:spacing w:after="40"/>
        <w:ind w:left="0"/>
      </w:pPr>
      <w:hyperlink w:anchor="S0042">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新生儿及婴儿重点奶种实际摄入和脱水；幼儿关注饮食技能，学龄青少年兼顾慢性炎症、生长和心理，不能套成人饮食。</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104 第01章 急性胃肠炎</w:t>
      </w:r>
      <w:bookmarkEnd w:id="5"/>
    </w:p>
    <w:p>
      <w:r>
        <w:rPr>
          <w:b/>
        </w:rPr>
        <w:t>01 疾病或场景定义</w:t>
      </w:r>
    </w:p>
    <w:p>
      <w:r>
        <w:rPr>
          <w:b w:val="0"/>
        </w:rPr>
        <w:t>急性胃肠症状综合征，可感染或非感染。本章若为支持、筛查或随访场景，不能反向生成新的疾病诊断。</w:t>
      </w:r>
    </w:p>
    <w:p>
      <w:r>
        <w:rPr>
          <w:b/>
        </w:rPr>
        <w:t>02 病因及发病机制</w:t>
      </w:r>
    </w:p>
    <w:p>
      <w:r>
        <w:rPr>
          <w:b w:val="0"/>
        </w:rPr>
        <w:t>摄入、吸收、丢失、炎症及能量需求可共同作用；胃肠症状、脱水和营养问题分别评价。本章应围绕便次性状、呕吐、接触及进食核对具体机制。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重点辨认便次性状、呕吐、接触及进食的出现顺序和持续性，发生时间、监护人发现及医师观察时点分开。</w:t>
      </w:r>
    </w:p>
    <w:p>
      <w:r>
        <w:rPr>
          <w:b/>
        </w:rPr>
        <w:t>05 临床表现</w:t>
      </w:r>
    </w:p>
    <w:p>
      <w:r>
        <w:rPr>
          <w:b w:val="0"/>
        </w:rPr>
        <w:t>采集便次性状、呕吐、接触及进食，并主动核对休克、血便、胆汁吐、意识变化相关症候；常见表现只作询问提示，未出现不能补造。</w:t>
      </w:r>
    </w:p>
    <w:p>
      <w:r>
        <w:rPr>
          <w:b/>
        </w:rPr>
        <w:t>06 病史采集</w:t>
      </w:r>
    </w:p>
    <w:p>
      <w:r>
        <w:rPr>
          <w:b w:val="0"/>
        </w:rPr>
        <w:t>记录便次性状、呕吐、接触及进食及院外处置、实际疗效、接触和药物；信息来自患儿、监护人或转诊资料需注明。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从脱水灌注、腹部、体重和按需电解质病原中区分床旁实查和辅助检查；当次有做才写结果，哭闹镇静或合作限制注明。</w:t>
      </w:r>
    </w:p>
    <w:p>
      <w:r>
        <w:rPr>
          <w:b/>
        </w:rPr>
        <w:t>09 生命体征评价</w:t>
      </w:r>
    </w:p>
    <w:p>
      <w:r>
        <w:rPr>
          <w:b w:val="0"/>
        </w:rPr>
        <w:t>年龄、胎龄、发热疼痛、睡眠哭闹和氧疗条件明确后解释呼吸心率血压SpO2；休克、血便、胆汁吐、意识变化优先现场评估。</w:t>
      </w:r>
    </w:p>
    <w:p>
      <w:r>
        <w:rPr>
          <w:b/>
        </w:rPr>
        <w:t>10 生长发育相关评估</w:t>
      </w:r>
    </w:p>
    <w:p>
      <w:r>
        <w:rPr>
          <w:b w:val="0"/>
        </w:rPr>
        <w:t>关注尿量、便次及体重，保留当前体重测量时点及纵向资料；一次测量不能编造百分位、Z分数或发展诊断。</w:t>
      </w:r>
    </w:p>
    <w:p>
      <w:r>
        <w:rPr>
          <w:b/>
        </w:rPr>
        <w:t>11 实验室检查</w:t>
      </w:r>
    </w:p>
    <w:p>
      <w:r>
        <w:rPr>
          <w:b w:val="0"/>
        </w:rPr>
        <w:t>脱水灌注、腹部、体重和按需电解质病原。血液尿液等数值单位和年龄参考来源完整，未查不记正常；不要求本章所有检查常规完成。</w:t>
      </w:r>
    </w:p>
    <w:p>
      <w:r>
        <w:rPr>
          <w:b/>
        </w:rPr>
        <w:t>12 影像及辅助检查</w:t>
      </w:r>
    </w:p>
    <w:p>
      <w:r>
        <w:rPr>
          <w:b w:val="0"/>
        </w:rPr>
        <w:t>按脱水灌注、腹部、体重和按需电解质病原选择与临床问题相关项目。保留原报告日期意见及不确定词，避免无指征影像或重复镇静。</w:t>
      </w:r>
    </w:p>
    <w:p>
      <w:r>
        <w:rPr>
          <w:b/>
        </w:rPr>
        <w:t>13 病原学或特殊检查</w:t>
      </w:r>
    </w:p>
    <w:p>
      <w:r>
        <w:rPr>
          <w:b w:val="0"/>
        </w:rPr>
        <w:t>症状综合与病因分开，单腹泻不定细菌。病原、骨髓病理、遗传、功能或量表仅适用时选取；不适用项目明确不需套用。</w:t>
      </w:r>
    </w:p>
    <w:p>
      <w:r>
        <w:rPr>
          <w:b/>
        </w:rPr>
        <w:t>14 诊断标准与版本</w:t>
      </w:r>
    </w:p>
    <w:p>
      <w:r>
        <w:rPr>
          <w:b w:val="0"/>
        </w:rPr>
        <w:t>症状综合与病因分开，单腹泻不定细菌。具体阈值、分型计分或治疗门槛只有加载适用正式全文与版本后启用；本章未核验的数值不补写。</w:t>
      </w:r>
    </w:p>
    <w:p>
      <w:r>
        <w:rPr>
          <w:b/>
        </w:rPr>
        <w:t>15 诊断依据</w:t>
      </w:r>
    </w:p>
    <w:p>
      <w:r>
        <w:rPr>
          <w:b w:val="0"/>
        </w:rPr>
        <w:t>逐条列本例的便次性状、呕吐、接触及进食、脱水灌注、腹部、体重和按需电解质病原与结论对应；每条引用source_id和时间，支持、反对及缺口均保留。</w:t>
      </w:r>
    </w:p>
    <w:p>
      <w:r>
        <w:rPr>
          <w:b/>
        </w:rPr>
        <w:t>16 鉴别诊断</w:t>
      </w:r>
    </w:p>
    <w:p>
      <w:r>
        <w:rPr>
          <w:b w:val="0"/>
        </w:rPr>
        <w:t>食物过敏、外科病、药物相关。用真实症状、体征与检查说明支持反对及下一步证据，不机械写均已排除。</w:t>
      </w:r>
    </w:p>
    <w:p>
      <w:r>
        <w:rPr>
          <w:b/>
        </w:rPr>
        <w:t>17 分型和严重程度</w:t>
      </w:r>
    </w:p>
    <w:p>
      <w:r>
        <w:rPr>
          <w:b w:val="0"/>
        </w:rPr>
        <w:t>先区分病种表型、诊断确定度与当前器官风险；重点核休克、血便、胆汁吐、意识变化。正式分型须体系、分项和时点，标题不证明严重程度。</w:t>
      </w:r>
    </w:p>
    <w:p>
      <w:r>
        <w:rPr>
          <w:b/>
        </w:rPr>
        <w:t>18 危急病情识别</w:t>
      </w:r>
    </w:p>
    <w:p>
      <w:r>
        <w:rPr>
          <w:b w:val="0"/>
        </w:rPr>
        <w:t>休克、血便、胆汁吐、意识变化。若为现实急症，立即现场医护评估；调用06记录真实异常、措施与逐次反应，不等待文书。</w:t>
      </w:r>
    </w:p>
    <w:p>
      <w:r>
        <w:rPr>
          <w:b/>
        </w:rPr>
        <w:t>19 治疗原则</w:t>
      </w:r>
    </w:p>
    <w:p>
      <w:r>
        <w:rPr>
          <w:b w:val="0"/>
        </w:rPr>
        <w:t>补液途径按耐受和脱水风险，继续适宜营养。此为知识与记录原则，不代表本例已接受相应治疗，决策来自实际医师。</w:t>
      </w:r>
    </w:p>
    <w:p>
      <w:r>
        <w:rPr>
          <w:b/>
        </w:rPr>
        <w:t>20 儿童药物安全</w:t>
      </w:r>
    </w:p>
    <w:p>
      <w:r>
        <w:rPr>
          <w:b w:val="0"/>
        </w:rPr>
        <w:t>对急性胃肠炎相关治疗逐项按07核年龄、给药体重时点、制剂、mg/kg/次或日、浓度、肝肾功能、最大量和执行；不依据病名自动生成剂量。</w:t>
      </w:r>
    </w:p>
    <w:p>
      <w:r>
        <w:rPr>
          <w:b/>
        </w:rPr>
        <w:t>21 液体及营养支持</w:t>
      </w:r>
    </w:p>
    <w:p>
      <w:r>
        <w:rPr>
          <w:b w:val="0"/>
        </w:rPr>
        <w:t>补液途径按耐受和脱水风险，继续适宜营养；另按本例当前容量、实际摄入丢失、心肾功能及喂养耐受个体化，目标与实际区分。</w:t>
      </w:r>
    </w:p>
    <w:p>
      <w:r>
        <w:rPr>
          <w:b/>
        </w:rPr>
        <w:t>22 特殊诊疗操作</w:t>
      </w:r>
    </w:p>
    <w:p>
      <w:r>
        <w:rPr>
          <w:b w:val="0"/>
        </w:rPr>
        <w:t>仅在诊疗需要且有实际计划时联合05。脱水灌注、腹部、体重和按需电解质病原中涉及取样、穿刺、通路或支持的，分别记录准备、同意、实施和结果；非必需操作不得自动添加。</w:t>
      </w:r>
    </w:p>
    <w:p>
      <w:r>
        <w:rPr>
          <w:b/>
        </w:rPr>
        <w:t>23 并发症及治疗风险</w:t>
      </w:r>
    </w:p>
    <w:p>
      <w:r>
        <w:rPr>
          <w:b w:val="0"/>
        </w:rPr>
        <w:t>休克、血便、胆汁吐、意识变化和尿量、便次及体重中的相关风险应动态观察。风险、疑似、已证实及有依据排除分开，不能默认“无并发症”。</w:t>
      </w:r>
    </w:p>
    <w:p>
      <w:r>
        <w:rPr>
          <w:b/>
        </w:rPr>
        <w:t>24 首次病程模板</w:t>
      </w:r>
    </w:p>
    <w:p>
      <w:r>
        <w:rPr>
          <w:b w:val="0"/>
        </w:rPr>
        <w:t>【文书日期及时间】 急性胃肠炎首次病程记录</w:t>
      </w:r>
    </w:p>
    <w:p>
      <w:pPr>
        <w:pStyle w:val="CodeText"/>
      </w:pPr>
      <w:r>
        <w:t>```text</w:t>
      </w:r>
    </w:p>
    <w:p>
      <w:pPr>
        <w:pStyle w:val="CodeText"/>
      </w:pPr>
      <w:r>
        <w:t>病例特点：【真实年龄及主诉】，重点病史【便次性状、呕吐、接触及进食的本例事实】，查体与检查【脱水灌注、腹部、体重和按需电解质病原中的已知结果及时间】。</w:t>
      </w:r>
    </w:p>
    <w:p>
      <w:pPr>
        <w:pStyle w:val="CodeText"/>
      </w:pPr>
      <w:r>
        <w:t>诊断依据：【逐项对应症状综合与病因分开，单腹泻不定细菌及诊断确定度】。</w:t>
      </w:r>
    </w:p>
    <w:p>
      <w:pPr>
        <w:pStyle w:val="CodeText"/>
      </w:pPr>
      <w:r>
        <w:t>鉴别诊断：【食物过敏、外科病、药物相关的本例支持、反对与缺口】。</w:t>
      </w:r>
    </w:p>
    <w:p>
      <w:pPr>
        <w:pStyle w:val="CodeText"/>
      </w:pPr>
      <w:r>
        <w:t>诊疗计划：【实际医师围绕补液途径按耐受和脱水风险，继续适宜营养作出的计划与监测】。</w:t>
      </w:r>
    </w:p>
    <w:p>
      <w:pPr>
        <w:pStyle w:val="CodeText"/>
      </w:pPr>
      <w:r>
        <w:t>```</w:t>
      </w:r>
    </w:p>
    <w:p>
      <w:r>
        <w:rPr>
          <w:b/>
        </w:rPr>
        <w:t>25 日常病程模板</w:t>
      </w:r>
    </w:p>
    <w:p>
      <w:r>
        <w:rPr>
          <w:b w:val="0"/>
        </w:rPr>
        <w:t>【文书日期及时间】 急性胃肠炎日常病程记录</w:t>
      </w:r>
    </w:p>
    <w:p>
      <w:pPr>
        <w:pStyle w:val="CodeText"/>
      </w:pPr>
      <w:r>
        <w:t>```text</w:t>
      </w:r>
    </w:p>
    <w:p>
      <w:pPr>
        <w:pStyle w:val="CodeText"/>
      </w:pPr>
      <w:r>
        <w:t>今日患儿【当日症状及来源】，查体【实际生命体征和本病专科所见】，辅助检查【实际日期与脱水灌注、腹部、体重和按需电解质病原相关的回报】。当前【急性胃肠炎诊断及变化证据】，需重点观察【休克、血便、胆汁吐、意识变化的实际情况】。已实施【真实治疗、支持与营养】，反应【客观变化】，后续【实际医师计划和尿量、便次及体重相关监测】。</w:t>
      </w:r>
    </w:p>
    <w:p>
      <w:pPr>
        <w:pStyle w:val="CodeText"/>
      </w:pPr>
      <w:r>
        <w:t>```</w:t>
      </w:r>
    </w:p>
    <w:p>
      <w:r>
        <w:rPr>
          <w:b/>
        </w:rPr>
        <w:t>26 主治医师查房模板</w:t>
      </w:r>
    </w:p>
    <w:p>
      <w:r>
        <w:rPr>
          <w:b w:val="0"/>
        </w:rPr>
        <w:t>【文书日期及时间】 急性胃肠炎主治医师查房记录</w:t>
      </w:r>
    </w:p>
    <w:p>
      <w:pPr>
        <w:pStyle w:val="CodeText"/>
      </w:pPr>
      <w:r>
        <w:t>```text</w:t>
      </w:r>
    </w:p>
    <w:p>
      <w:pPr>
        <w:pStyle w:val="CodeText"/>
      </w:pPr>
      <w:r>
        <w:t>今日随【实际姓名】主治医师查房，患儿【当日症状及年龄体重】，查体【当次所见】，检查【真实结果及时间】。主治医师分析：【针对便次性状、呕吐、接触及进食及脱水灌注、腹部、体重和按需电解质病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急性胃肠炎副主任医师查房记录</w:t>
      </w:r>
    </w:p>
    <w:p>
      <w:pPr>
        <w:pStyle w:val="CodeText"/>
      </w:pPr>
      <w:r>
        <w:t>```text</w:t>
      </w:r>
    </w:p>
    <w:p>
      <w:pPr>
        <w:pStyle w:val="CodeText"/>
      </w:pPr>
      <w:r>
        <w:t>今日随【实际姓名】副主任医师查房，患儿【当日症状及年龄体重】，查体【当次所见】，检查【真实结果及时间】。副主任医师分析：【针对症状综合与病因分开，单腹泻不定细菌、食物过敏、外科病、药物相关的鉴别及休克、血便、胆汁吐、意识变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急性胃肠炎主任医师查房记录</w:t>
      </w:r>
    </w:p>
    <w:p>
      <w:pPr>
        <w:pStyle w:val="CodeText"/>
      </w:pPr>
      <w:r>
        <w:t>```text</w:t>
      </w:r>
    </w:p>
    <w:p>
      <w:pPr>
        <w:pStyle w:val="CodeText"/>
      </w:pPr>
      <w:r>
        <w:t>今日随【实际姓名】主任医师查房，患儿【当日症状及年龄体重】，查体【当次所见】，检查【真实结果及时间】。主任医师分析：【针对补液途径按耐受和脱水风险，继续适宜营养的重大策略、替代路径及尿量、便次及体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急性胃肠炎治疗调整病程</w:t>
      </w:r>
    </w:p>
    <w:p>
      <w:pPr>
        <w:pStyle w:val="CodeText"/>
      </w:pPr>
      <w:r>
        <w:t>```text</w:t>
      </w:r>
    </w:p>
    <w:p>
      <w:pPr>
        <w:pStyle w:val="CodeText"/>
      </w:pPr>
      <w:r>
        <w:t>因【与症状综合与病因分开，单腹泻不定细菌和休克、血便、胆汁吐、意识变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急性胃肠炎异常病情记录</w:t>
      </w:r>
    </w:p>
    <w:p>
      <w:pPr>
        <w:pStyle w:val="CodeText"/>
      </w:pPr>
      <w:r>
        <w:t>```text</w:t>
      </w:r>
    </w:p>
    <w:p>
      <w:pPr>
        <w:pStyle w:val="CodeText"/>
      </w:pPr>
      <w:r>
        <w:t>于【实际时点】发现【与休克、血便、胆汁吐、意识变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急性胃肠炎出院记录</w:t>
      </w:r>
    </w:p>
    <w:p>
      <w:pPr>
        <w:pStyle w:val="CodeText"/>
      </w:pPr>
      <w:r>
        <w:t>```text</w:t>
      </w:r>
    </w:p>
    <w:p>
      <w:pPr>
        <w:pStyle w:val="CodeText"/>
      </w:pPr>
      <w:r>
        <w:t>入出院日期：【真实】</w:t>
      </w:r>
    </w:p>
    <w:p>
      <w:pPr>
        <w:pStyle w:val="CodeText"/>
      </w:pPr>
      <w:r>
        <w:t>入院情况及诊断：【本次急性胃肠炎相关病史实查、原确定度】</w:t>
      </w:r>
    </w:p>
    <w:p>
      <w:pPr>
        <w:pStyle w:val="CodeText"/>
      </w:pPr>
      <w:r>
        <w:t>诊疗经过：【脱水灌注、腹部、体重和按需电解质病原相关检查的采样回报与诊断变化、实际治疗操作及反应】</w:t>
      </w:r>
    </w:p>
    <w:p>
      <w:pPr>
        <w:pStyle w:val="CodeText"/>
      </w:pPr>
      <w:r>
        <w:t>出院诊断及情况：【最终证据、年龄体重与当次病情】</w:t>
      </w:r>
    </w:p>
    <w:p>
      <w:pPr>
        <w:pStyle w:val="CodeText"/>
      </w:pPr>
      <w:r>
        <w:t>出院安排：【尿量、便次及体重、实际用药喂养和未回结果责任】</w:t>
      </w:r>
    </w:p>
    <w:p>
      <w:pPr>
        <w:pStyle w:val="CodeText"/>
      </w:pPr>
      <w:r>
        <w:t>```</w:t>
      </w:r>
    </w:p>
    <w:p>
      <w:r>
        <w:rPr>
          <w:b/>
        </w:rPr>
        <w:t>32 出院医嘱模板</w:t>
      </w:r>
    </w:p>
    <w:p>
      <w:r>
        <w:rPr>
          <w:b w:val="0"/>
        </w:rPr>
        <w:t>【文书日期及时间】 急性胃肠炎出院医嘱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立即就医条件：【与休克、血便、胆汁吐、意识变化有关的个体警示】</w:t>
      </w:r>
    </w:p>
    <w:p>
      <w:pPr>
        <w:pStyle w:val="CodeText"/>
      </w:pPr>
      <w:r>
        <w:t>复诊：【尿量、便次及体重的科室时点项目、未回结果和责任】</w:t>
      </w:r>
    </w:p>
    <w:p>
      <w:pPr>
        <w:pStyle w:val="CodeText"/>
      </w:pPr>
      <w:r>
        <w:t>```</w:t>
      </w:r>
    </w:p>
    <w:p>
      <w:r>
        <w:rPr>
          <w:b/>
        </w:rPr>
        <w:t>33 长期随访</w:t>
      </w:r>
    </w:p>
    <w:p>
      <w:r>
        <w:rPr>
          <w:b w:val="0"/>
        </w:rPr>
        <w:t>尿量、便次及体重。设定具体时点、责任专科、必要检查与功能目标，依年龄家庭学校条件调整。计划与完成状态分开，未回结果不自动结案。</w:t>
      </w:r>
    </w:p>
    <w:p>
      <w:r>
        <w:rPr>
          <w:b/>
        </w:rPr>
        <w:t>34 最终质控</w:t>
      </w:r>
    </w:p>
    <w:p>
      <w:r>
        <w:rPr>
          <w:b w:val="0"/>
        </w:rPr>
        <w:t>本章重点拦截：症状综合与病因分开，单腹泻不定细菌；休克、血便、胆汁吐、意识变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104 第02章 病毒性腹泻</w:t>
      </w:r>
      <w:bookmarkEnd w:id="6"/>
    </w:p>
    <w:p>
      <w:r>
        <w:rPr>
          <w:b/>
        </w:rPr>
        <w:t>01 疾病或场景定义</w:t>
      </w:r>
    </w:p>
    <w:p>
      <w:r>
        <w:rPr>
          <w:b w:val="0"/>
        </w:rPr>
        <w:t>病毒相关腹泻性疾病。本章若为支持、筛查或随访场景，不能反向生成新的疾病诊断。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摄入、吸收、丢失、炎症及能量需求可共同作用；胃肠症状、脱水和营养问题分别评价。本章应围绕流行接触、呕吐水便和吃奶核对具体机制。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重点辨认流行接触、呕吐水便和吃奶的出现顺序和持续性，发生时间、监护人发现及医师观察时点分开。</w:t>
      </w:r>
    </w:p>
    <w:p>
      <w:r>
        <w:rPr>
          <w:b/>
        </w:rPr>
        <w:t>05 临床表现</w:t>
      </w:r>
    </w:p>
    <w:p>
      <w:r>
        <w:rPr>
          <w:b w:val="0"/>
        </w:rPr>
        <w:t>采集流行接触、呕吐水便和吃奶，并主动核对明显脱水、低血糖、低龄精神差相关症候；常见表现只作询问提示，未出现不能补造。</w:t>
      </w:r>
    </w:p>
    <w:p>
      <w:r>
        <w:rPr>
          <w:b/>
        </w:rPr>
        <w:t>06 病史采集</w:t>
      </w:r>
    </w:p>
    <w:p>
      <w:r>
        <w:rPr>
          <w:b w:val="0"/>
        </w:rPr>
        <w:t>记录流行接触、呕吐水便和吃奶及院外处置、实际疗效、接触和药物；信息来自患儿、监护人或转诊资料需注明。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从脱水评估及适用病毒检测中区分床旁实查和辅助检查；当次有做才写结果，哭闹镇静或合作限制注明。</w:t>
      </w:r>
    </w:p>
    <w:p>
      <w:r>
        <w:rPr>
          <w:b/>
        </w:rPr>
        <w:t>09 生命体征评价</w:t>
      </w:r>
    </w:p>
    <w:p>
      <w:r>
        <w:rPr>
          <w:b w:val="0"/>
        </w:rPr>
        <w:t>年龄、胎龄、发热疼痛、睡眠哭闹和氧疗条件明确后解释呼吸心率血压SpO2；明显脱水、低血糖、低龄精神差优先现场评估。</w:t>
      </w:r>
    </w:p>
    <w:p>
      <w:r>
        <w:rPr>
          <w:b/>
        </w:rPr>
        <w:t>10 生长发育相关评估</w:t>
      </w:r>
    </w:p>
    <w:p>
      <w:r>
        <w:rPr>
          <w:b w:val="0"/>
        </w:rPr>
        <w:t>关注摄入尿量与传播防护，保留当前体重测量时点及纵向资料；一次测量不能编造百分位、Z分数或发展诊断。</w:t>
      </w:r>
    </w:p>
    <w:p>
      <w:r>
        <w:rPr>
          <w:b/>
        </w:rPr>
        <w:t>11 实验室检查</w:t>
      </w:r>
    </w:p>
    <w:p>
      <w:r>
        <w:rPr>
          <w:b w:val="0"/>
        </w:rPr>
        <w:t>脱水评估及适用病毒检测。血液尿液等数值单位和年龄参考来源完整，未查不记正常；不要求本章所有检查常规完成。</w:t>
      </w:r>
    </w:p>
    <w:p>
      <w:r>
        <w:rPr>
          <w:b/>
        </w:rPr>
        <w:t>12 影像及辅助检查</w:t>
      </w:r>
    </w:p>
    <w:p>
      <w:r>
        <w:rPr>
          <w:b w:val="0"/>
        </w:rPr>
        <w:t>按脱水评估及适用病毒检测选择与临床问题相关项目。保留原报告日期意见及不确定词，避免无指征影像或重复镇静。</w:t>
      </w:r>
    </w:p>
    <w:p>
      <w:r>
        <w:rPr>
          <w:b/>
        </w:rPr>
        <w:t>13 病原学或特殊检查</w:t>
      </w:r>
    </w:p>
    <w:p>
      <w:r>
        <w:rPr>
          <w:b w:val="0"/>
        </w:rPr>
        <w:t>检出与症状对应，不排除合并问题。病原、骨髓病理、遗传、功能或量表仅适用时选取；不适用项目明确不需套用。</w:t>
      </w:r>
    </w:p>
    <w:p>
      <w:r>
        <w:rPr>
          <w:b/>
        </w:rPr>
        <w:t>14 诊断标准与版本</w:t>
      </w:r>
    </w:p>
    <w:p>
      <w:r>
        <w:rPr>
          <w:b w:val="0"/>
        </w:rPr>
        <w:t>检出与症状对应，不排除合并问题。具体阈值、分型计分或治疗门槛只有加载适用正式全文与版本后启用；本章未核验的数值不补写。</w:t>
      </w:r>
    </w:p>
    <w:p>
      <w:r>
        <w:rPr>
          <w:b/>
        </w:rPr>
        <w:t>15 诊断依据</w:t>
      </w:r>
    </w:p>
    <w:p>
      <w:r>
        <w:rPr>
          <w:b w:val="0"/>
        </w:rPr>
        <w:t>逐条列本例的流行接触、呕吐水便和吃奶、脱水评估及适用病毒检测与结论对应；每条引用source_id和时间，支持、反对及缺口均保留。</w:t>
      </w:r>
    </w:p>
    <w:p>
      <w:r>
        <w:rPr>
          <w:b/>
        </w:rPr>
        <w:t>16 鉴别诊断</w:t>
      </w:r>
    </w:p>
    <w:p>
      <w:r>
        <w:rPr>
          <w:b w:val="0"/>
        </w:rPr>
        <w:t>细菌肠炎、食物过敏。用真实症状、体征与检查说明支持反对及下一步证据，不机械写均已排除。</w:t>
      </w:r>
    </w:p>
    <w:p>
      <w:r>
        <w:rPr>
          <w:b/>
        </w:rPr>
        <w:t>17 分型和严重程度</w:t>
      </w:r>
    </w:p>
    <w:p>
      <w:r>
        <w:rPr>
          <w:b w:val="0"/>
        </w:rPr>
        <w:t>先区分病种表型、诊断确定度与当前器官风险；重点核明显脱水、低血糖、低龄精神差。正式分型须体系、分项和时点，标题不证明严重程度。</w:t>
      </w:r>
    </w:p>
    <w:p>
      <w:r>
        <w:rPr>
          <w:b/>
        </w:rPr>
        <w:t>18 危急病情识别</w:t>
      </w:r>
    </w:p>
    <w:p>
      <w:r>
        <w:rPr>
          <w:b w:val="0"/>
        </w:rPr>
        <w:t>明显脱水、低血糖、低龄精神差。若为现实急症，立即现场医护评估；调用06记录真实异常、措施与逐次反应，不等待文书。</w:t>
      </w:r>
    </w:p>
    <w:p>
      <w:r>
        <w:rPr>
          <w:b/>
        </w:rPr>
        <w:t>19 治疗原则</w:t>
      </w:r>
    </w:p>
    <w:p>
      <w:r>
        <w:rPr>
          <w:b w:val="0"/>
        </w:rPr>
        <w:t>补液喂养为基础，不无依据加抗菌。此为知识与记录原则，不代表本例已接受相应治疗，决策来自实际医师。</w:t>
      </w:r>
    </w:p>
    <w:p>
      <w:r>
        <w:rPr>
          <w:b/>
        </w:rPr>
        <w:t>20 儿童药物安全</w:t>
      </w:r>
    </w:p>
    <w:p>
      <w:r>
        <w:rPr>
          <w:b w:val="0"/>
        </w:rPr>
        <w:t>对病毒性腹泻相关治疗逐项按07核年龄、给药体重时点、制剂、mg/kg/次或日、浓度、肝肾功能、最大量和执行；不依据病名自动生成剂量。</w:t>
      </w:r>
    </w:p>
    <w:p>
      <w:r>
        <w:rPr>
          <w:b/>
        </w:rPr>
        <w:t>21 液体及营养支持</w:t>
      </w:r>
    </w:p>
    <w:p>
      <w:r>
        <w:rPr>
          <w:b w:val="0"/>
        </w:rPr>
        <w:t>补液喂养为基础，不无依据加抗菌；另按本例当前容量、实际摄入丢失、心肾功能及喂养耐受个体化，目标与实际区分。</w:t>
      </w:r>
    </w:p>
    <w:p>
      <w:r>
        <w:rPr>
          <w:b/>
        </w:rPr>
        <w:t>22 特殊诊疗操作</w:t>
      </w:r>
    </w:p>
    <w:p>
      <w:r>
        <w:rPr>
          <w:b w:val="0"/>
        </w:rPr>
        <w:t>仅在诊疗需要且有实际计划时联合05。脱水评估及适用病毒检测中涉及取样、穿刺、通路或支持的，分别记录准备、同意、实施和结果；非必需操作不得自动添加。</w:t>
      </w:r>
    </w:p>
    <w:p>
      <w:r>
        <w:rPr>
          <w:b/>
        </w:rPr>
        <w:t>23 并发症及治疗风险</w:t>
      </w:r>
    </w:p>
    <w:p>
      <w:r>
        <w:rPr>
          <w:b w:val="0"/>
        </w:rPr>
        <w:t>明显脱水、低血糖、低龄精神差和摄入尿量与传播防护中的相关风险应动态观察。风险、疑似、已证实及有依据排除分开，不能默认“无并发症”。</w:t>
      </w:r>
    </w:p>
    <w:p>
      <w:r>
        <w:rPr>
          <w:b/>
        </w:rPr>
        <w:t>24 首次病程模板</w:t>
      </w:r>
    </w:p>
    <w:p>
      <w:r>
        <w:rPr>
          <w:b w:val="0"/>
        </w:rPr>
        <w:t>【文书日期及时间】 病毒性腹泻首次病程记录</w:t>
      </w:r>
    </w:p>
    <w:p>
      <w:pPr>
        <w:pStyle w:val="CodeText"/>
      </w:pPr>
      <w:r>
        <w:t>```text</w:t>
      </w:r>
    </w:p>
    <w:p>
      <w:pPr>
        <w:pStyle w:val="CodeText"/>
      </w:pPr>
      <w:r>
        <w:t>病例特点：【真实年龄及主诉】，重点病史【流行接触、呕吐水便和吃奶的本例事实】，查体与检查【脱水评估及适用病毒检测中的已知结果及时间】。</w:t>
      </w:r>
    </w:p>
    <w:p>
      <w:pPr>
        <w:pStyle w:val="CodeText"/>
      </w:pPr>
      <w:r>
        <w:t>诊断依据：【逐项对应检出与症状对应，不排除合并问题及诊断确定度】。</w:t>
      </w:r>
    </w:p>
    <w:p>
      <w:pPr>
        <w:pStyle w:val="CodeText"/>
      </w:pPr>
      <w:r>
        <w:t>鉴别诊断：【细菌肠炎、食物过敏的本例支持、反对与缺口】。</w:t>
      </w:r>
    </w:p>
    <w:p>
      <w:pPr>
        <w:pStyle w:val="CodeText"/>
      </w:pPr>
      <w:r>
        <w:t>诊疗计划：【实际医师围绕补液喂养为基础，不无依据加抗菌作出的计划与监测】。</w:t>
      </w:r>
    </w:p>
    <w:p>
      <w:pPr>
        <w:pStyle w:val="CodeText"/>
      </w:pPr>
      <w:r>
        <w:t>```</w:t>
      </w:r>
    </w:p>
    <w:p>
      <w:r>
        <w:rPr>
          <w:b/>
        </w:rPr>
        <w:t>25 日常病程模板</w:t>
      </w:r>
    </w:p>
    <w:p>
      <w:r>
        <w:rPr>
          <w:b w:val="0"/>
        </w:rPr>
        <w:t>【文书日期及时间】 病毒性腹泻日常病程记录</w:t>
      </w:r>
    </w:p>
    <w:p>
      <w:pPr>
        <w:pStyle w:val="CodeText"/>
      </w:pPr>
      <w:r>
        <w:t>```text</w:t>
      </w:r>
    </w:p>
    <w:p>
      <w:pPr>
        <w:pStyle w:val="CodeText"/>
      </w:pPr>
      <w:r>
        <w:t>今日患儿【当日症状及来源】，查体【实际生命体征和本病专科所见】，辅助检查【实际日期与脱水评估及适用病毒检测相关的回报】。当前【病毒性腹泻诊断及变化证据】，需重点观察【明显脱水、低血糖、低龄精神差的实际情况】。已实施【真实治疗、支持与营养】，反应【客观变化】，后续【实际医师计划和摄入尿量与传播防护相关监测】。</w:t>
      </w:r>
    </w:p>
    <w:p>
      <w:pPr>
        <w:pStyle w:val="CodeText"/>
      </w:pPr>
      <w:r>
        <w:t>```</w:t>
      </w:r>
    </w:p>
    <w:p>
      <w:r>
        <w:rPr>
          <w:b/>
        </w:rPr>
        <w:t>26 主治医师查房模板</w:t>
      </w:r>
    </w:p>
    <w:p>
      <w:r>
        <w:rPr>
          <w:b w:val="0"/>
        </w:rPr>
        <w:t>【文书日期及时间】 病毒性腹泻主治医师查房记录</w:t>
      </w:r>
    </w:p>
    <w:p>
      <w:pPr>
        <w:pStyle w:val="CodeText"/>
      </w:pPr>
      <w:r>
        <w:t>```text</w:t>
      </w:r>
    </w:p>
    <w:p>
      <w:pPr>
        <w:pStyle w:val="CodeText"/>
      </w:pPr>
      <w:r>
        <w:t>今日随【实际姓名】主治医师查房，患儿【当日症状及年龄体重】，查体【当次所见】，检查【真实结果及时间】。主治医师分析：【针对流行接触、呕吐水便和吃奶及脱水评估及适用病毒检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病毒性腹泻副主任医师查房记录</w:t>
      </w:r>
    </w:p>
    <w:p>
      <w:pPr>
        <w:pStyle w:val="CodeText"/>
      </w:pPr>
      <w:r>
        <w:t>```text</w:t>
      </w:r>
    </w:p>
    <w:p>
      <w:pPr>
        <w:pStyle w:val="CodeText"/>
      </w:pPr>
      <w:r>
        <w:t>今日随【实际姓名】副主任医师查房，患儿【当日症状及年龄体重】，查体【当次所见】，检查【真实结果及时间】。副主任医师分析：【针对检出与症状对应，不排除合并问题、细菌肠炎、食物过敏的鉴别及明显脱水、低血糖、低龄精神差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病毒性腹泻主任医师查房记录</w:t>
      </w:r>
    </w:p>
    <w:p>
      <w:pPr>
        <w:pStyle w:val="CodeText"/>
      </w:pPr>
      <w:r>
        <w:t>```text</w:t>
      </w:r>
    </w:p>
    <w:p>
      <w:pPr>
        <w:pStyle w:val="CodeText"/>
      </w:pPr>
      <w:r>
        <w:t>今日随【实际姓名】主任医师查房，患儿【当日症状及年龄体重】，查体【当次所见】，检查【真实结果及时间】。主任医师分析：【针对补液喂养为基础，不无依据加抗菌的重大策略、替代路径及摄入尿量与传播防护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病毒性腹泻治疗调整病程</w:t>
      </w:r>
    </w:p>
    <w:p>
      <w:pPr>
        <w:pStyle w:val="CodeText"/>
      </w:pPr>
      <w:r>
        <w:t>```text</w:t>
      </w:r>
    </w:p>
    <w:p>
      <w:pPr>
        <w:pStyle w:val="CodeText"/>
      </w:pPr>
      <w:r>
        <w:t>因【与检出与症状对应，不排除合并问题和明显脱水、低血糖、低龄精神差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病毒性腹泻异常病情记录</w:t>
      </w:r>
    </w:p>
    <w:p>
      <w:pPr>
        <w:pStyle w:val="CodeText"/>
      </w:pPr>
      <w:r>
        <w:t>```text</w:t>
      </w:r>
    </w:p>
    <w:p>
      <w:pPr>
        <w:pStyle w:val="CodeText"/>
      </w:pPr>
      <w:r>
        <w:t>于【实际时点】发现【与明显脱水、低血糖、低龄精神差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病毒性腹泻出院记录</w:t>
      </w:r>
    </w:p>
    <w:p>
      <w:pPr>
        <w:pStyle w:val="CodeText"/>
      </w:pPr>
      <w:r>
        <w:t>```text</w:t>
      </w:r>
    </w:p>
    <w:p>
      <w:pPr>
        <w:pStyle w:val="CodeText"/>
      </w:pPr>
      <w:r>
        <w:t>入出院日期：【真实】</w:t>
      </w:r>
    </w:p>
    <w:p>
      <w:pPr>
        <w:pStyle w:val="CodeText"/>
      </w:pPr>
      <w:r>
        <w:t>入院情况及诊断：【本次病毒性腹泻相关病史实查、原确定度】</w:t>
      </w:r>
    </w:p>
    <w:p>
      <w:pPr>
        <w:pStyle w:val="CodeText"/>
      </w:pPr>
      <w:r>
        <w:t>诊疗经过：【脱水评估及适用病毒检测相关检查的采样回报与诊断变化、实际治疗操作及反应】</w:t>
      </w:r>
    </w:p>
    <w:p>
      <w:pPr>
        <w:pStyle w:val="CodeText"/>
      </w:pPr>
      <w:r>
        <w:t>出院诊断及情况：【最终证据、年龄体重与当次病情】</w:t>
      </w:r>
    </w:p>
    <w:p>
      <w:pPr>
        <w:pStyle w:val="CodeText"/>
      </w:pPr>
      <w:r>
        <w:t>出院安排：【摄入尿量与传播防护、实际用药喂养和未回结果责任】</w:t>
      </w:r>
    </w:p>
    <w:p>
      <w:pPr>
        <w:pStyle w:val="CodeText"/>
      </w:pPr>
      <w:r>
        <w:t>```</w:t>
      </w:r>
    </w:p>
    <w:p>
      <w:r>
        <w:rPr>
          <w:b/>
        </w:rPr>
        <w:t>32 出院医嘱模板</w:t>
      </w:r>
    </w:p>
    <w:p>
      <w:r>
        <w:rPr>
          <w:b w:val="0"/>
        </w:rPr>
        <w:t>【文书日期及时间】 病毒性腹泻出院医嘱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立即就医条件：【与明显脱水、低血糖、低龄精神差有关的个体警示】</w:t>
      </w:r>
    </w:p>
    <w:p>
      <w:pPr>
        <w:pStyle w:val="CodeText"/>
      </w:pPr>
      <w:r>
        <w:t>复诊：【摄入尿量与传播防护的科室时点项目、未回结果和责任】</w:t>
      </w:r>
    </w:p>
    <w:p>
      <w:pPr>
        <w:pStyle w:val="CodeText"/>
      </w:pPr>
      <w:r>
        <w:t>```</w:t>
      </w:r>
    </w:p>
    <w:p>
      <w:r>
        <w:rPr>
          <w:b/>
        </w:rPr>
        <w:t>33 长期随访</w:t>
      </w:r>
    </w:p>
    <w:p>
      <w:r>
        <w:rPr>
          <w:b w:val="0"/>
        </w:rPr>
        <w:t>摄入尿量与传播防护。设定具体时点、责任专科、必要检查与功能目标，依年龄家庭学校条件调整。计划与完成状态分开，未回结果不自动结案。</w:t>
      </w:r>
    </w:p>
    <w:p>
      <w:r>
        <w:rPr>
          <w:b/>
        </w:rPr>
        <w:t>34 最终质控</w:t>
      </w:r>
    </w:p>
    <w:p>
      <w:r>
        <w:rPr>
          <w:b w:val="0"/>
        </w:rPr>
        <w:t>本章重点拦截：检出与症状对应，不排除合并问题；明显脱水、低血糖、低龄精神差；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104 第03章 细菌性肠炎</w:t>
      </w:r>
      <w:bookmarkEnd w:id="7"/>
    </w:p>
    <w:p>
      <w:r>
        <w:rPr>
          <w:b/>
        </w:rPr>
        <w:t>01 疾病或场景定义</w:t>
      </w:r>
    </w:p>
    <w:p>
      <w:r>
        <w:rPr>
          <w:b w:val="0"/>
        </w:rPr>
        <w:t>细菌相关肠道炎症。本章若为支持、筛查或随访场景，不能反向生成新的疾病诊断。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摄入、吸收、丢失、炎症及能量需求可共同作用；胃肠症状、脱水和营养问题分别评价。本章应围绕发热脓血便、食物旅行及抗菌核对具体机制。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重点辨认发热脓血便、食物旅行及抗菌的出现顺序和持续性，发生时间、监护人发现及医师观察时点分开。</w:t>
      </w:r>
    </w:p>
    <w:p>
      <w:r>
        <w:rPr>
          <w:b/>
        </w:rPr>
        <w:t>05 临床表现</w:t>
      </w:r>
    </w:p>
    <w:p>
      <w:r>
        <w:rPr>
          <w:b w:val="0"/>
        </w:rPr>
        <w:t>采集发热脓血便、食物旅行及抗菌，并主动核对脓毒、肾损伤及溶血尿毒风险相关症候；常见表现只作询问提示，未出现不能补造。</w:t>
      </w:r>
    </w:p>
    <w:p>
      <w:r>
        <w:rPr>
          <w:b/>
        </w:rPr>
        <w:t>06 病史采集</w:t>
      </w:r>
    </w:p>
    <w:p>
      <w:r>
        <w:rPr>
          <w:b w:val="0"/>
        </w:rPr>
        <w:t>记录发热脓血便、食物旅行及抗菌及院外处置、实际疗效、接触和药物；信息来自患儿、监护人或转诊资料需注明。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从腹部、脱水、粪便培养和按需血检中区分床旁实查和辅助检查；当次有做才写结果，哭闹镇静或合作限制注明。</w:t>
      </w:r>
    </w:p>
    <w:p>
      <w:r>
        <w:rPr>
          <w:b/>
        </w:rPr>
        <w:t>09 生命体征评价</w:t>
      </w:r>
    </w:p>
    <w:p>
      <w:r>
        <w:rPr>
          <w:b w:val="0"/>
        </w:rPr>
        <w:t>年龄、胎龄、发热疼痛、睡眠哭闹和氧疗条件明确后解释呼吸心率血压SpO2；脓毒、肾损伤及溶血尿毒风险优先现场评估。</w:t>
      </w:r>
    </w:p>
    <w:p>
      <w:r>
        <w:rPr>
          <w:b/>
        </w:rPr>
        <w:t>10 生长发育相关评估</w:t>
      </w:r>
    </w:p>
    <w:p>
      <w:r>
        <w:rPr>
          <w:b w:val="0"/>
        </w:rPr>
        <w:t>关注便血、肾功能及病原，保留当前体重测量时点及纵向资料；一次测量不能编造百分位、Z分数或发展诊断。</w:t>
      </w:r>
    </w:p>
    <w:p>
      <w:r>
        <w:rPr>
          <w:b/>
        </w:rPr>
        <w:t>11 实验室检查</w:t>
      </w:r>
    </w:p>
    <w:p>
      <w:r>
        <w:rPr>
          <w:b w:val="0"/>
        </w:rPr>
        <w:t>腹部、脱水、粪便培养和按需血检。血液尿液等数值单位和年龄参考来源完整，未查不记正常；不要求本章所有检查常规完成。</w:t>
      </w:r>
    </w:p>
    <w:p>
      <w:r>
        <w:rPr>
          <w:b/>
        </w:rPr>
        <w:t>12 影像及辅助检查</w:t>
      </w:r>
    </w:p>
    <w:p>
      <w:r>
        <w:rPr>
          <w:b w:val="0"/>
        </w:rPr>
        <w:t>按腹部、脱水、粪便培养和按需血检选择与临床问题相关项目。保留原报告日期意见及不确定词，避免无指征影像或重复镇静。</w:t>
      </w:r>
    </w:p>
    <w:p>
      <w:r>
        <w:rPr>
          <w:b/>
        </w:rPr>
        <w:t>13 病原学或特殊检查</w:t>
      </w:r>
    </w:p>
    <w:p>
      <w:r>
        <w:rPr>
          <w:b w:val="0"/>
        </w:rPr>
        <w:t>病原与临床结合，单白细胞或黏液便不确证。病原、骨髓病理、遗传、功能或量表仅适用时选取；不适用项目明确不需套用。</w:t>
      </w:r>
    </w:p>
    <w:p>
      <w:r>
        <w:rPr>
          <w:b/>
        </w:rPr>
        <w:t>14 诊断标准与版本</w:t>
      </w:r>
    </w:p>
    <w:p>
      <w:r>
        <w:rPr>
          <w:b w:val="0"/>
        </w:rPr>
        <w:t>病原与临床结合，单白细胞或黏液便不确证。具体阈值、分型计分或治疗门槛只有加载适用正式全文与版本后启用；本章未核验的数值不补写。</w:t>
      </w:r>
    </w:p>
    <w:p>
      <w:r>
        <w:rPr>
          <w:b/>
        </w:rPr>
        <w:t>15 诊断依据</w:t>
      </w:r>
    </w:p>
    <w:p>
      <w:r>
        <w:rPr>
          <w:b w:val="0"/>
        </w:rPr>
        <w:t>逐条列本例的发热脓血便、食物旅行及抗菌、腹部、脱水、粪便培养和按需血检与结论对应；每条引用source_id和时间，支持、反对及缺口均保留。</w:t>
      </w:r>
    </w:p>
    <w:p>
      <w:r>
        <w:rPr>
          <w:b/>
        </w:rPr>
        <w:t>16 鉴别诊断</w:t>
      </w:r>
    </w:p>
    <w:p>
      <w:r>
        <w:rPr>
          <w:b w:val="0"/>
        </w:rPr>
        <w:t>病毒、炎症性肠病、肠套叠。用真实症状、体征与检查说明支持反对及下一步证据，不机械写均已排除。</w:t>
      </w:r>
    </w:p>
    <w:p>
      <w:r>
        <w:rPr>
          <w:b/>
        </w:rPr>
        <w:t>17 分型和严重程度</w:t>
      </w:r>
    </w:p>
    <w:p>
      <w:r>
        <w:rPr>
          <w:b w:val="0"/>
        </w:rPr>
        <w:t>先区分病种表型、诊断确定度与当前器官风险；重点核脓毒、肾损伤及溶血尿毒风险。正式分型须体系、分项和时点，标题不证明严重程度。</w:t>
      </w:r>
    </w:p>
    <w:p>
      <w:r>
        <w:rPr>
          <w:b/>
        </w:rPr>
        <w:t>18 危急病情识别</w:t>
      </w:r>
    </w:p>
    <w:p>
      <w:r>
        <w:rPr>
          <w:b w:val="0"/>
        </w:rPr>
        <w:t>脓毒、肾损伤及溶血尿毒风险。若为现实急症，立即现场医护评估；调用06记录真实异常、措施与逐次反应，不等待文书。</w:t>
      </w:r>
    </w:p>
    <w:p>
      <w:r>
        <w:rPr>
          <w:b/>
        </w:rPr>
        <w:t>19 治疗原则</w:t>
      </w:r>
    </w:p>
    <w:p>
      <w:r>
        <w:rPr>
          <w:b w:val="0"/>
        </w:rPr>
        <w:t>病原导向审方，注意某病原抗菌适用性需专科核验。此为知识与记录原则，不代表本例已接受相应治疗，决策来自实际医师。</w:t>
      </w:r>
    </w:p>
    <w:p>
      <w:r>
        <w:rPr>
          <w:b/>
        </w:rPr>
        <w:t>20 儿童药物安全</w:t>
      </w:r>
    </w:p>
    <w:p>
      <w:r>
        <w:rPr>
          <w:b w:val="0"/>
        </w:rPr>
        <w:t>对细菌性肠炎相关治疗逐项按07核年龄、给药体重时点、制剂、mg/kg/次或日、浓度、肝肾功能、最大量和执行；不依据病名自动生成剂量。</w:t>
      </w:r>
    </w:p>
    <w:p>
      <w:r>
        <w:rPr>
          <w:b/>
        </w:rPr>
        <w:t>21 液体及营养支持</w:t>
      </w:r>
    </w:p>
    <w:p>
      <w:r>
        <w:rPr>
          <w:b w:val="0"/>
        </w:rPr>
        <w:t>病原导向审方，注意某病原抗菌适用性需专科核验；另按本例当前容量、实际摄入丢失、心肾功能及喂养耐受个体化，目标与实际区分。</w:t>
      </w:r>
    </w:p>
    <w:p>
      <w:r>
        <w:rPr>
          <w:b/>
        </w:rPr>
        <w:t>22 特殊诊疗操作</w:t>
      </w:r>
    </w:p>
    <w:p>
      <w:r>
        <w:rPr>
          <w:b w:val="0"/>
        </w:rPr>
        <w:t>仅在诊疗需要且有实际计划时联合05。腹部、脱水、粪便培养和按需血检中涉及取样、穿刺、通路或支持的，分别记录准备、同意、实施和结果；非必需操作不得自动添加。</w:t>
      </w:r>
    </w:p>
    <w:p>
      <w:r>
        <w:rPr>
          <w:b/>
        </w:rPr>
        <w:t>23 并发症及治疗风险</w:t>
      </w:r>
    </w:p>
    <w:p>
      <w:r>
        <w:rPr>
          <w:b w:val="0"/>
        </w:rPr>
        <w:t>脓毒、肾损伤及溶血尿毒风险和便血、肾功能及病原中的相关风险应动态观察。风险、疑似、已证实及有依据排除分开，不能默认“无并发症”。</w:t>
      </w:r>
    </w:p>
    <w:p>
      <w:r>
        <w:rPr>
          <w:b/>
        </w:rPr>
        <w:t>24 首次病程模板</w:t>
      </w:r>
    </w:p>
    <w:p>
      <w:r>
        <w:rPr>
          <w:b w:val="0"/>
        </w:rPr>
        <w:t>【文书日期及时间】 细菌性肠炎首次病程记录</w:t>
      </w:r>
    </w:p>
    <w:p>
      <w:pPr>
        <w:pStyle w:val="CodeText"/>
      </w:pPr>
      <w:r>
        <w:t>```text</w:t>
      </w:r>
    </w:p>
    <w:p>
      <w:pPr>
        <w:pStyle w:val="CodeText"/>
      </w:pPr>
      <w:r>
        <w:t>病例特点：【真实年龄及主诉】，重点病史【发热脓血便、食物旅行及抗菌的本例事实】，查体与检查【腹部、脱水、粪便培养和按需血检中的已知结果及时间】。</w:t>
      </w:r>
    </w:p>
    <w:p>
      <w:pPr>
        <w:pStyle w:val="CodeText"/>
      </w:pPr>
      <w:r>
        <w:t>诊断依据：【逐项对应病原与临床结合，单白细胞或黏液便不确证及诊断确定度】。</w:t>
      </w:r>
    </w:p>
    <w:p>
      <w:pPr>
        <w:pStyle w:val="CodeText"/>
      </w:pPr>
      <w:r>
        <w:t>鉴别诊断：【病毒、炎症性肠病、肠套叠的本例支持、反对与缺口】。</w:t>
      </w:r>
    </w:p>
    <w:p>
      <w:pPr>
        <w:pStyle w:val="CodeText"/>
      </w:pPr>
      <w:r>
        <w:t>诊疗计划：【实际医师围绕病原导向审方，注意某病原抗菌适用性需专科核验作出的计划与监测】。</w:t>
      </w:r>
    </w:p>
    <w:p>
      <w:pPr>
        <w:pStyle w:val="CodeText"/>
      </w:pPr>
      <w:r>
        <w:t>```</w:t>
      </w:r>
    </w:p>
    <w:p>
      <w:r>
        <w:rPr>
          <w:b/>
        </w:rPr>
        <w:t>25 日常病程模板</w:t>
      </w:r>
    </w:p>
    <w:p>
      <w:r>
        <w:rPr>
          <w:b w:val="0"/>
        </w:rPr>
        <w:t>【文书日期及时间】 细菌性肠炎日常病程记录</w:t>
      </w:r>
    </w:p>
    <w:p>
      <w:pPr>
        <w:pStyle w:val="CodeText"/>
      </w:pPr>
      <w:r>
        <w:t>```text</w:t>
      </w:r>
    </w:p>
    <w:p>
      <w:pPr>
        <w:pStyle w:val="CodeText"/>
      </w:pPr>
      <w:r>
        <w:t>今日患儿【当日症状及来源】，查体【实际生命体征和本病专科所见】，辅助检查【实际日期与腹部、脱水、粪便培养和按需血检相关的回报】。当前【细菌性肠炎诊断及变化证据】，需重点观察【脓毒、肾损伤及溶血尿毒风险的实际情况】。已实施【真实治疗、支持与营养】，反应【客观变化】，后续【实际医师计划和便血、肾功能及病原相关监测】。</w:t>
      </w:r>
    </w:p>
    <w:p>
      <w:pPr>
        <w:pStyle w:val="CodeText"/>
      </w:pPr>
      <w:r>
        <w:t>```</w:t>
      </w:r>
    </w:p>
    <w:p>
      <w:r>
        <w:rPr>
          <w:b/>
        </w:rPr>
        <w:t>26 主治医师查房模板</w:t>
      </w:r>
    </w:p>
    <w:p>
      <w:r>
        <w:rPr>
          <w:b w:val="0"/>
        </w:rPr>
        <w:t>【文书日期及时间】 细菌性肠炎主治医师查房记录</w:t>
      </w:r>
    </w:p>
    <w:p>
      <w:pPr>
        <w:pStyle w:val="CodeText"/>
      </w:pPr>
      <w:r>
        <w:t>```text</w:t>
      </w:r>
    </w:p>
    <w:p>
      <w:pPr>
        <w:pStyle w:val="CodeText"/>
      </w:pPr>
      <w:r>
        <w:t>今日随【实际姓名】主治医师查房，患儿【当日症状及年龄体重】，查体【当次所见】，检查【真实结果及时间】。主治医师分析：【针对发热脓血便、食物旅行及抗菌及腹部、脱水、粪便培养和按需血检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细菌性肠炎副主任医师查房记录</w:t>
      </w:r>
    </w:p>
    <w:p>
      <w:pPr>
        <w:pStyle w:val="CodeText"/>
      </w:pPr>
      <w:r>
        <w:t>```text</w:t>
      </w:r>
    </w:p>
    <w:p>
      <w:pPr>
        <w:pStyle w:val="CodeText"/>
      </w:pPr>
      <w:r>
        <w:t>今日随【实际姓名】副主任医师查房，患儿【当日症状及年龄体重】，查体【当次所见】，检查【真实结果及时间】。副主任医师分析：【针对病原与临床结合，单白细胞或黏液便不确证、病毒、炎症性肠病、肠套叠的鉴别及脓毒、肾损伤及溶血尿毒风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细菌性肠炎主任医师查房记录</w:t>
      </w:r>
    </w:p>
    <w:p>
      <w:pPr>
        <w:pStyle w:val="CodeText"/>
      </w:pPr>
      <w:r>
        <w:t>```text</w:t>
      </w:r>
    </w:p>
    <w:p>
      <w:pPr>
        <w:pStyle w:val="CodeText"/>
      </w:pPr>
      <w:r>
        <w:t>今日随【实际姓名】主任医师查房，患儿【当日症状及年龄体重】，查体【当次所见】，检查【真实结果及时间】。主任医师分析：【针对病原导向审方，注意某病原抗菌适用性需专科核验的重大策略、替代路径及便血、肾功能及病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细菌性肠炎治疗调整病程</w:t>
      </w:r>
    </w:p>
    <w:p>
      <w:pPr>
        <w:pStyle w:val="CodeText"/>
      </w:pPr>
      <w:r>
        <w:t>```text</w:t>
      </w:r>
    </w:p>
    <w:p>
      <w:pPr>
        <w:pStyle w:val="CodeText"/>
      </w:pPr>
      <w:r>
        <w:t>因【与病原与临床结合，单白细胞或黏液便不确证和脓毒、肾损伤及溶血尿毒风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细菌性肠炎异常病情记录</w:t>
      </w:r>
    </w:p>
    <w:p>
      <w:pPr>
        <w:pStyle w:val="CodeText"/>
      </w:pPr>
      <w:r>
        <w:t>```text</w:t>
      </w:r>
    </w:p>
    <w:p>
      <w:pPr>
        <w:pStyle w:val="CodeText"/>
      </w:pPr>
      <w:r>
        <w:t>于【实际时点】发现【与脓毒、肾损伤及溶血尿毒风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细菌性肠炎出院记录</w:t>
      </w:r>
    </w:p>
    <w:p>
      <w:pPr>
        <w:pStyle w:val="CodeText"/>
      </w:pPr>
      <w:r>
        <w:t>```text</w:t>
      </w:r>
    </w:p>
    <w:p>
      <w:pPr>
        <w:pStyle w:val="CodeText"/>
      </w:pPr>
      <w:r>
        <w:t>入出院日期：【真实】</w:t>
      </w:r>
    </w:p>
    <w:p>
      <w:pPr>
        <w:pStyle w:val="CodeText"/>
      </w:pPr>
      <w:r>
        <w:t>入院情况及诊断：【本次细菌性肠炎相关病史实查、原确定度】</w:t>
      </w:r>
    </w:p>
    <w:p>
      <w:pPr>
        <w:pStyle w:val="CodeText"/>
      </w:pPr>
      <w:r>
        <w:t>诊疗经过：【腹部、脱水、粪便培养和按需血检相关检查的采样回报与诊断变化、实际治疗操作及反应】</w:t>
      </w:r>
    </w:p>
    <w:p>
      <w:pPr>
        <w:pStyle w:val="CodeText"/>
      </w:pPr>
      <w:r>
        <w:t>出院诊断及情况：【最终证据、年龄体重与当次病情】</w:t>
      </w:r>
    </w:p>
    <w:p>
      <w:pPr>
        <w:pStyle w:val="CodeText"/>
      </w:pPr>
      <w:r>
        <w:t>出院安排：【便血、肾功能及病原、实际用药喂养和未回结果责任】</w:t>
      </w:r>
    </w:p>
    <w:p>
      <w:pPr>
        <w:pStyle w:val="CodeText"/>
      </w:pPr>
      <w:r>
        <w:t>```</w:t>
      </w:r>
    </w:p>
    <w:p>
      <w:r>
        <w:rPr>
          <w:b/>
        </w:rPr>
        <w:t>32 出院医嘱模板</w:t>
      </w:r>
    </w:p>
    <w:p>
      <w:r>
        <w:rPr>
          <w:b w:val="0"/>
        </w:rPr>
        <w:t>【文书日期及时间】 细菌性肠炎出院医嘱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立即就医条件：【与脓毒、肾损伤及溶血尿毒风险有关的个体警示】</w:t>
      </w:r>
    </w:p>
    <w:p>
      <w:pPr>
        <w:pStyle w:val="CodeText"/>
      </w:pPr>
      <w:r>
        <w:t>复诊：【便血、肾功能及病原的科室时点项目、未回结果和责任】</w:t>
      </w:r>
    </w:p>
    <w:p>
      <w:pPr>
        <w:pStyle w:val="CodeText"/>
      </w:pPr>
      <w:r>
        <w:t>```</w:t>
      </w:r>
    </w:p>
    <w:p>
      <w:r>
        <w:rPr>
          <w:b/>
        </w:rPr>
        <w:t>33 长期随访</w:t>
      </w:r>
    </w:p>
    <w:p>
      <w:r>
        <w:rPr>
          <w:b w:val="0"/>
        </w:rPr>
        <w:t>便血、肾功能及病原。设定具体时点、责任专科、必要检查与功能目标，依年龄家庭学校条件调整。计划与完成状态分开，未回结果不自动结案。</w:t>
      </w:r>
    </w:p>
    <w:p>
      <w:r>
        <w:rPr>
          <w:b/>
        </w:rPr>
        <w:t>34 最终质控</w:t>
      </w:r>
    </w:p>
    <w:p>
      <w:r>
        <w:rPr>
          <w:b w:val="0"/>
        </w:rPr>
        <w:t>本章重点拦截：病原与临床结合，单白细胞或黏液便不确证；脓毒、肾损伤及溶血尿毒风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104 第04章 慢性腹泻</w:t>
      </w:r>
      <w:bookmarkEnd w:id="8"/>
    </w:p>
    <w:p>
      <w:r>
        <w:rPr>
          <w:b/>
        </w:rPr>
        <w:t>01 疾病或场景定义</w:t>
      </w:r>
    </w:p>
    <w:p>
      <w:r>
        <w:rPr>
          <w:b w:val="0"/>
        </w:rPr>
        <w:t>持续腹泻问题，按采用定义注明时程。本章若为支持、筛查或随访场景，不能反向生成新的疾病诊断。</w:t>
      </w:r>
    </w:p>
    <w:p>
      <w:r>
        <w:rPr>
          <w:b/>
        </w:rPr>
        <w:t>02 病因及发病机制</w:t>
      </w:r>
    </w:p>
    <w:p>
      <w:r>
        <w:rPr>
          <w:b w:val="0"/>
        </w:rPr>
        <w:t>摄入、吸收、丢失、炎症及能量需求可共同作用；胃肠症状、脱水和营养问题分别评价。本章应围绕便性、饮食药物、生长和家族核对具体机制。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重点辨认便性、饮食药物、生长和家族的出现顺序和持续性，发生时间、监护人发现及医师观察时点分开。</w:t>
      </w:r>
    </w:p>
    <w:p>
      <w:r>
        <w:rPr>
          <w:b/>
        </w:rPr>
        <w:t>05 临床表现</w:t>
      </w:r>
    </w:p>
    <w:p>
      <w:r>
        <w:rPr>
          <w:b w:val="0"/>
        </w:rPr>
        <w:t>采集便性、饮食药物、生长和家族，并主动核对生长下降、脱水、低蛋白相关症候；常见表现只作询问提示，未出现不能补造。</w:t>
      </w:r>
    </w:p>
    <w:p>
      <w:r>
        <w:rPr>
          <w:b/>
        </w:rPr>
        <w:t>06 病史采集</w:t>
      </w:r>
    </w:p>
    <w:p>
      <w:r>
        <w:rPr>
          <w:b w:val="0"/>
        </w:rPr>
        <w:t>记录便性、饮食药物、生长和家族及院外处置、实际疗效、接触和药物；信息来自患儿、监护人或转诊资料需注明。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从营养、炎症、吸收及病原定向检查中区分床旁实查和辅助检查；当次有做才写结果，哭闹镇静或合作限制注明。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年龄、胎龄、发热疼痛、睡眠哭闹和氧疗条件明确后解释呼吸心率血压SpO2；生长下降、脱水、低蛋白优先现场评估。</w:t>
      </w:r>
    </w:p>
    <w:p>
      <w:r>
        <w:rPr>
          <w:b/>
        </w:rPr>
        <w:t>10 生长发育相关评估</w:t>
      </w:r>
    </w:p>
    <w:p>
      <w:r>
        <w:rPr>
          <w:b w:val="0"/>
        </w:rPr>
        <w:t>关注线性生长和营养缺口，保留当前体重测量时点及纵向资料；一次测量不能编造百分位、Z分数或发展诊断。</w:t>
      </w:r>
    </w:p>
    <w:p>
      <w:r>
        <w:rPr>
          <w:b/>
        </w:rPr>
        <w:t>11 实验室检查</w:t>
      </w:r>
    </w:p>
    <w:p>
      <w:r>
        <w:rPr>
          <w:b w:val="0"/>
        </w:rPr>
        <w:t>营养、炎症、吸收及病原定向检查。血液尿液等数值单位和年龄参考来源完整，未查不记正常；不要求本章所有检查常规完成。</w:t>
      </w:r>
    </w:p>
    <w:p>
      <w:r>
        <w:rPr>
          <w:b/>
        </w:rPr>
        <w:t>12 影像及辅助检查</w:t>
      </w:r>
    </w:p>
    <w:p>
      <w:r>
        <w:rPr>
          <w:b w:val="0"/>
        </w:rPr>
        <w:t>按营养、炎症、吸收及病原定向检查选择与临床问题相关项目。保留原报告日期意见及不确定词，避免无指征影像或重复镇静。</w:t>
      </w:r>
    </w:p>
    <w:p>
      <w:r>
        <w:rPr>
          <w:b/>
        </w:rPr>
        <w:t>13 病原学或特殊检查</w:t>
      </w:r>
    </w:p>
    <w:p>
      <w:r>
        <w:rPr>
          <w:b w:val="0"/>
        </w:rPr>
        <w:t>感染、炎症与功能性分层，不仅凭便次。病原、骨髓病理、遗传、功能或量表仅适用时选取；不适用项目明确不需套用。</w:t>
      </w:r>
    </w:p>
    <w:p>
      <w:r>
        <w:rPr>
          <w:b/>
        </w:rPr>
        <w:t>14 诊断标准与版本</w:t>
      </w:r>
    </w:p>
    <w:p>
      <w:r>
        <w:rPr>
          <w:b w:val="0"/>
        </w:rPr>
        <w:t>感染、炎症与功能性分层，不仅凭便次。具体阈值、分型计分或治疗门槛只有加载适用正式全文与版本后启用；本章未核验的数值不补写。</w:t>
      </w:r>
    </w:p>
    <w:p>
      <w:r>
        <w:rPr>
          <w:b/>
        </w:rPr>
        <w:t>15 诊断依据</w:t>
      </w:r>
    </w:p>
    <w:p>
      <w:r>
        <w:rPr>
          <w:b w:val="0"/>
        </w:rPr>
        <w:t>逐条列本例的便性、饮食药物、生长和家族、营养、炎症、吸收及病原定向检查与结论对应；每条引用source_id和时间，支持、反对及缺口均保留。</w:t>
      </w:r>
    </w:p>
    <w:p>
      <w:r>
        <w:rPr>
          <w:b/>
        </w:rPr>
        <w:t>16 鉴别诊断</w:t>
      </w:r>
    </w:p>
    <w:p>
      <w:r>
        <w:rPr>
          <w:b w:val="0"/>
        </w:rPr>
        <w:t>乳糖吸收问题、IBD、过敏、免疫缺陷。用真实症状、体征与检查说明支持反对及下一步证据，不机械写均已排除。</w:t>
      </w:r>
    </w:p>
    <w:p>
      <w:r>
        <w:rPr>
          <w:b/>
        </w:rPr>
        <w:t>17 分型和严重程度</w:t>
      </w:r>
    </w:p>
    <w:p>
      <w:r>
        <w:rPr>
          <w:b w:val="0"/>
        </w:rPr>
        <w:t>先区分病种表型、诊断确定度与当前器官风险；重点核生长下降、脱水、低蛋白。正式分型须体系、分项和时点，标题不证明严重程度。</w:t>
      </w:r>
    </w:p>
    <w:p>
      <w:r>
        <w:rPr>
          <w:b/>
        </w:rPr>
        <w:t>18 危急病情识别</w:t>
      </w:r>
    </w:p>
    <w:p>
      <w:r>
        <w:rPr>
          <w:b w:val="0"/>
        </w:rPr>
        <w:t>生长下降、脱水、低蛋白。若为现实急症，立即现场医护评估；调用06记录真实异常、措施与逐次反应，不等待文书。</w:t>
      </w:r>
    </w:p>
    <w:p>
      <w:r>
        <w:rPr>
          <w:b/>
        </w:rPr>
        <w:t>19 治疗原则</w:t>
      </w:r>
    </w:p>
    <w:p>
      <w:r>
        <w:rPr>
          <w:b w:val="0"/>
        </w:rPr>
        <w:t>病因治疗兼顾营养，避免过度忌口。此为知识与记录原则，不代表本例已接受相应治疗，决策来自实际医师。</w:t>
      </w:r>
    </w:p>
    <w:p>
      <w:r>
        <w:rPr>
          <w:b/>
        </w:rPr>
        <w:t>20 儿童药物安全</w:t>
      </w:r>
    </w:p>
    <w:p>
      <w:r>
        <w:rPr>
          <w:b w:val="0"/>
        </w:rPr>
        <w:t>对慢性腹泻相关治疗逐项按07核年龄、给药体重时点、制剂、mg/kg/次或日、浓度、肝肾功能、最大量和执行；不依据病名自动生成剂量。</w:t>
      </w:r>
    </w:p>
    <w:p>
      <w:r>
        <w:rPr>
          <w:b/>
        </w:rPr>
        <w:t>21 液体及营养支持</w:t>
      </w:r>
    </w:p>
    <w:p>
      <w:r>
        <w:rPr>
          <w:b w:val="0"/>
        </w:rPr>
        <w:t>病因治疗兼顾营养，避免过度忌口；另按本例当前容量、实际摄入丢失、心肾功能及喂养耐受个体化，目标与实际区分。</w:t>
      </w:r>
    </w:p>
    <w:p>
      <w:r>
        <w:rPr>
          <w:b/>
        </w:rPr>
        <w:t>22 特殊诊疗操作</w:t>
      </w:r>
    </w:p>
    <w:p>
      <w:r>
        <w:rPr>
          <w:b w:val="0"/>
        </w:rPr>
        <w:t>仅在诊疗需要且有实际计划时联合05。营养、炎症、吸收及病原定向检查中涉及取样、穿刺、通路或支持的，分别记录准备、同意、实施和结果；非必需操作不得自动添加。</w:t>
      </w:r>
    </w:p>
    <w:p>
      <w:r>
        <w:rPr>
          <w:b/>
        </w:rPr>
        <w:t>23 并发症及治疗风险</w:t>
      </w:r>
    </w:p>
    <w:p>
      <w:r>
        <w:rPr>
          <w:b w:val="0"/>
        </w:rPr>
        <w:t>生长下降、脱水、低蛋白和线性生长和营养缺口中的相关风险应动态观察。风险、疑似、已证实及有依据排除分开，不能默认“无并发症”。</w:t>
      </w:r>
    </w:p>
    <w:p>
      <w:r>
        <w:rPr>
          <w:b/>
        </w:rPr>
        <w:t>24 首次病程模板</w:t>
      </w:r>
    </w:p>
    <w:p>
      <w:r>
        <w:rPr>
          <w:b w:val="0"/>
        </w:rPr>
        <w:t>【文书日期及时间】 慢性腹泻首次病程记录</w:t>
      </w:r>
    </w:p>
    <w:p>
      <w:pPr>
        <w:pStyle w:val="CodeText"/>
      </w:pPr>
      <w:r>
        <w:t>```text</w:t>
      </w:r>
    </w:p>
    <w:p>
      <w:pPr>
        <w:pStyle w:val="CodeText"/>
      </w:pPr>
      <w:r>
        <w:t>病例特点：【真实年龄及主诉】，重点病史【便性、饮食药物、生长和家族的本例事实】，查体与检查【营养、炎症、吸收及病原定向检查中的已知结果及时间】。</w:t>
      </w:r>
    </w:p>
    <w:p>
      <w:pPr>
        <w:pStyle w:val="CodeText"/>
      </w:pPr>
      <w:r>
        <w:t>诊断依据：【逐项对应感染、炎症与功能性分层，不仅凭便次及诊断确定度】。</w:t>
      </w:r>
    </w:p>
    <w:p>
      <w:pPr>
        <w:pStyle w:val="CodeText"/>
      </w:pPr>
      <w:r>
        <w:t>鉴别诊断：【乳糖吸收问题、IBD、过敏、免疫缺陷的本例支持、反对与缺口】。</w:t>
      </w:r>
    </w:p>
    <w:p>
      <w:pPr>
        <w:pStyle w:val="CodeText"/>
      </w:pPr>
      <w:r>
        <w:t>诊疗计划：【实际医师围绕病因治疗兼顾营养，避免过度忌口作出的计划与监测】。</w:t>
      </w:r>
    </w:p>
    <w:p>
      <w:pPr>
        <w:pStyle w:val="CodeText"/>
      </w:pPr>
      <w:r>
        <w:t>```</w:t>
      </w:r>
    </w:p>
    <w:p>
      <w:r>
        <w:rPr>
          <w:b/>
        </w:rPr>
        <w:t>25 日常病程模板</w:t>
      </w:r>
    </w:p>
    <w:p>
      <w:r>
        <w:rPr>
          <w:b w:val="0"/>
        </w:rPr>
        <w:t>【文书日期及时间】 慢性腹泻日常病程记录</w:t>
      </w:r>
    </w:p>
    <w:p>
      <w:pPr>
        <w:pStyle w:val="CodeText"/>
      </w:pPr>
      <w:r>
        <w:t>```text</w:t>
      </w:r>
    </w:p>
    <w:p>
      <w:pPr>
        <w:pStyle w:val="CodeText"/>
      </w:pPr>
      <w:r>
        <w:t>今日患儿【当日症状及来源】，查体【实际生命体征和本病专科所见】，辅助检查【实际日期与营养、炎症、吸收及病原定向检查相关的回报】。当前【慢性腹泻诊断及变化证据】，需重点观察【生长下降、脱水、低蛋白的实际情况】。已实施【真实治疗、支持与营养】，反应【客观变化】，后续【实际医师计划和线性生长和营养缺口相关监测】。</w:t>
      </w:r>
    </w:p>
    <w:p>
      <w:pPr>
        <w:pStyle w:val="CodeText"/>
      </w:pPr>
      <w:r>
        <w:t>```</w:t>
      </w:r>
    </w:p>
    <w:p>
      <w:r>
        <w:rPr>
          <w:b/>
        </w:rPr>
        <w:t>26 主治医师查房模板</w:t>
      </w:r>
    </w:p>
    <w:p>
      <w:r>
        <w:rPr>
          <w:b w:val="0"/>
        </w:rPr>
        <w:t>【文书日期及时间】 慢性腹泻主治医师查房记录</w:t>
      </w:r>
    </w:p>
    <w:p>
      <w:pPr>
        <w:pStyle w:val="CodeText"/>
      </w:pPr>
      <w:r>
        <w:t>```text</w:t>
      </w:r>
    </w:p>
    <w:p>
      <w:pPr>
        <w:pStyle w:val="CodeText"/>
      </w:pPr>
      <w:r>
        <w:t>今日随【实际姓名】主治医师查房，患儿【当日症状及年龄体重】，查体【当次所见】，检查【真实结果及时间】。主治医师分析：【针对便性、饮食药物、生长和家族及营养、炎症、吸收及病原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慢性腹泻副主任医师查房记录</w:t>
      </w:r>
    </w:p>
    <w:p>
      <w:pPr>
        <w:pStyle w:val="CodeText"/>
      </w:pPr>
      <w:r>
        <w:t>```text</w:t>
      </w:r>
    </w:p>
    <w:p>
      <w:pPr>
        <w:pStyle w:val="CodeText"/>
      </w:pPr>
      <w:r>
        <w:t>今日随【实际姓名】副主任医师查房，患儿【当日症状及年龄体重】，查体【当次所见】，检查【真实结果及时间】。副主任医师分析：【针对感染、炎症与功能性分层，不仅凭便次、乳糖吸收问题、IBD、过敏、免疫缺陷的鉴别及生长下降、脱水、低蛋白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慢性腹泻主任医师查房记录</w:t>
      </w:r>
    </w:p>
    <w:p>
      <w:pPr>
        <w:pStyle w:val="CodeText"/>
      </w:pPr>
      <w:r>
        <w:t>```text</w:t>
      </w:r>
    </w:p>
    <w:p>
      <w:pPr>
        <w:pStyle w:val="CodeText"/>
      </w:pPr>
      <w:r>
        <w:t>今日随【实际姓名】主任医师查房，患儿【当日症状及年龄体重】，查体【当次所见】，检查【真实结果及时间】。主任医师分析：【针对病因治疗兼顾营养，避免过度忌口的重大策略、替代路径及线性生长和营养缺口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慢性腹泻治疗调整病程</w:t>
      </w:r>
    </w:p>
    <w:p>
      <w:pPr>
        <w:pStyle w:val="CodeText"/>
      </w:pPr>
      <w:r>
        <w:t>```text</w:t>
      </w:r>
    </w:p>
    <w:p>
      <w:pPr>
        <w:pStyle w:val="CodeText"/>
      </w:pPr>
      <w:r>
        <w:t>因【与感染、炎症与功能性分层，不仅凭便次和生长下降、脱水、低蛋白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慢性腹泻异常病情记录</w:t>
      </w:r>
    </w:p>
    <w:p>
      <w:pPr>
        <w:pStyle w:val="CodeText"/>
      </w:pPr>
      <w:r>
        <w:t>```text</w:t>
      </w:r>
    </w:p>
    <w:p>
      <w:pPr>
        <w:pStyle w:val="CodeText"/>
      </w:pPr>
      <w:r>
        <w:t>于【实际时点】发现【与生长下降、脱水、低蛋白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慢性腹泻出院记录</w:t>
      </w:r>
    </w:p>
    <w:p>
      <w:pPr>
        <w:pStyle w:val="CodeText"/>
      </w:pPr>
      <w:r>
        <w:t>```text</w:t>
      </w:r>
    </w:p>
    <w:p>
      <w:pPr>
        <w:pStyle w:val="CodeText"/>
      </w:pPr>
      <w:r>
        <w:t>入出院日期：【真实】</w:t>
      </w:r>
    </w:p>
    <w:p>
      <w:pPr>
        <w:pStyle w:val="CodeText"/>
      </w:pPr>
      <w:r>
        <w:t>入院情况及诊断：【本次慢性腹泻相关病史实查、原确定度】</w:t>
      </w:r>
    </w:p>
    <w:p>
      <w:pPr>
        <w:pStyle w:val="CodeText"/>
      </w:pPr>
      <w:r>
        <w:t>诊疗经过：【营养、炎症、吸收及病原定向检查相关检查的采样回报与诊断变化、实际治疗操作及反应】</w:t>
      </w:r>
    </w:p>
    <w:p>
      <w:pPr>
        <w:pStyle w:val="CodeText"/>
      </w:pPr>
      <w:r>
        <w:t>出院诊断及情况：【最终证据、年龄体重与当次病情】</w:t>
      </w:r>
    </w:p>
    <w:p>
      <w:pPr>
        <w:pStyle w:val="CodeText"/>
      </w:pPr>
      <w:r>
        <w:t>出院安排：【线性生长和营养缺口、实际用药喂养和未回结果责任】</w:t>
      </w:r>
    </w:p>
    <w:p>
      <w:pPr>
        <w:pStyle w:val="CodeText"/>
      </w:pPr>
      <w:r>
        <w:t>```</w:t>
      </w:r>
    </w:p>
    <w:p>
      <w:r>
        <w:rPr>
          <w:b/>
        </w:rPr>
        <w:t>32 出院医嘱模板</w:t>
      </w:r>
    </w:p>
    <w:p>
      <w:r>
        <w:rPr>
          <w:b w:val="0"/>
        </w:rPr>
        <w:t>【文书日期及时间】 慢性腹泻出院医嘱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立即就医条件：【与生长下降、脱水、低蛋白有关的个体警示】</w:t>
      </w:r>
    </w:p>
    <w:p>
      <w:pPr>
        <w:pStyle w:val="CodeText"/>
      </w:pPr>
      <w:r>
        <w:t>复诊：【线性生长和营养缺口的科室时点项目、未回结果和责任】</w:t>
      </w:r>
    </w:p>
    <w:p>
      <w:pPr>
        <w:pStyle w:val="CodeText"/>
      </w:pPr>
      <w:r>
        <w:t>```</w:t>
      </w:r>
    </w:p>
    <w:p>
      <w:r>
        <w:rPr>
          <w:b/>
        </w:rPr>
        <w:t>33 长期随访</w:t>
      </w:r>
    </w:p>
    <w:p>
      <w:r>
        <w:rPr>
          <w:b w:val="0"/>
        </w:rPr>
        <w:t>线性生长和营养缺口。设定具体时点、责任专科、必要检查与功能目标，依年龄家庭学校条件调整。计划与完成状态分开，未回结果不自动结案。</w:t>
      </w:r>
    </w:p>
    <w:p>
      <w:r>
        <w:rPr>
          <w:b/>
        </w:rPr>
        <w:t>34 最终质控</w:t>
      </w:r>
    </w:p>
    <w:p>
      <w:r>
        <w:rPr>
          <w:b w:val="0"/>
        </w:rPr>
        <w:t>本章重点拦截：感染、炎症与功能性分层，不仅凭便次；生长下降、脱水、低蛋白；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104 第05章 严重脱水</w:t>
      </w:r>
      <w:bookmarkEnd w:id="9"/>
    </w:p>
    <w:p>
      <w:r>
        <w:rPr>
          <w:b/>
        </w:rPr>
        <w:t>01 疾病或场景定义</w:t>
      </w:r>
    </w:p>
    <w:p>
      <w:r>
        <w:rPr>
          <w:b w:val="0"/>
        </w:rPr>
        <w:t>体液丢失伴显著临床影响。本章若为支持、筛查或随访场景，不能反向生成新的疾病诊断。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摄入、吸收、丢失、炎症及能量需求可共同作用；胃肠症状、脱水和营养问题分别评价。本章应围绕入量、丢失、尿量和病前体重核对具体机制。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重点辨认入量、丢失、尿量和病前体重的出现顺序和持续性，发生时间、监护人发现及医师观察时点分开。</w:t>
      </w:r>
    </w:p>
    <w:p>
      <w:r>
        <w:rPr>
          <w:b/>
        </w:rPr>
        <w:t>05 临床表现</w:t>
      </w:r>
    </w:p>
    <w:p>
      <w:r>
        <w:rPr>
          <w:b w:val="0"/>
        </w:rPr>
        <w:t>采集入量、丢失、尿量和病前体重，并主动核对低灌注、意识异常、电解质异常相关症候；常见表现只作询问提示，未出现不能补造。</w:t>
      </w:r>
    </w:p>
    <w:p>
      <w:r>
        <w:rPr>
          <w:b/>
        </w:rPr>
        <w:t>06 病史采集</w:t>
      </w:r>
    </w:p>
    <w:p>
      <w:r>
        <w:rPr>
          <w:b w:val="0"/>
        </w:rPr>
        <w:t>记录入量、丢失、尿量和病前体重及院外处置、实际疗效、接触和药物；信息来自患儿、监护人或转诊资料需注明。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从循环意识、皮肤黏膜、体重及电解质中区分床旁实查和辅助检查；当次有做才写结果，哭闹镇静或合作限制注明。</w:t>
      </w:r>
    </w:p>
    <w:p>
      <w:r>
        <w:rPr>
          <w:b/>
        </w:rPr>
        <w:t>09 生命体征评价</w:t>
      </w:r>
    </w:p>
    <w:p>
      <w:r>
        <w:rPr>
          <w:b w:val="0"/>
        </w:rPr>
        <w:t>年龄、胎龄、发热疼痛、睡眠哭闹和氧疗条件明确后解释呼吸心率血压SpO2；低灌注、意识异常、电解质异常优先现场评估。</w:t>
      </w:r>
    </w:p>
    <w:p>
      <w:r>
        <w:rPr>
          <w:b/>
        </w:rPr>
        <w:t>10 生长发育相关评估</w:t>
      </w:r>
    </w:p>
    <w:p>
      <w:r>
        <w:rPr>
          <w:b w:val="0"/>
        </w:rPr>
        <w:t>关注液体平衡及生长恢复，保留当前体重测量时点及纵向资料；一次测量不能编造百分位、Z分数或发展诊断。</w:t>
      </w:r>
    </w:p>
    <w:p>
      <w:r>
        <w:rPr>
          <w:b/>
        </w:rPr>
        <w:t>11 实验室检查</w:t>
      </w:r>
    </w:p>
    <w:p>
      <w:r>
        <w:rPr>
          <w:b w:val="0"/>
        </w:rPr>
        <w:t>循环意识、皮肤黏膜、体重及电解质。血液尿液等数值单位和年龄参考来源完整，未查不记正常；不要求本章所有检查常规完成。</w:t>
      </w:r>
    </w:p>
    <w:p>
      <w:r>
        <w:rPr>
          <w:b/>
        </w:rPr>
        <w:t>12 影像及辅助检查</w:t>
      </w:r>
    </w:p>
    <w:p>
      <w:r>
        <w:rPr>
          <w:b w:val="0"/>
        </w:rPr>
        <w:t>按循环意识、皮肤黏膜、体重及电解质选择与临床问题相关项目。保留原报告日期意见及不确定词，避免无指征影像或重复镇静。</w:t>
      </w:r>
    </w:p>
    <w:p>
      <w:r>
        <w:rPr>
          <w:b/>
        </w:rPr>
        <w:t>13 病原学或特殊检查</w:t>
      </w:r>
    </w:p>
    <w:p>
      <w:r>
        <w:rPr>
          <w:b w:val="0"/>
        </w:rPr>
        <w:t>综合体征分级，不能仅口干或年龄定补液。病原、骨髓病理、遗传、功能或量表仅适用时选取；不适用项目明确不需套用。</w:t>
      </w:r>
    </w:p>
    <w:p>
      <w:r>
        <w:rPr>
          <w:b/>
        </w:rPr>
        <w:t>14 诊断标准与版本</w:t>
      </w:r>
    </w:p>
    <w:p>
      <w:r>
        <w:rPr>
          <w:b w:val="0"/>
        </w:rPr>
        <w:t>综合体征分级，不能仅口干或年龄定补液。具体阈值、分型计分或治疗门槛只有加载适用正式全文与版本后启用；本章未核验的数值不补写。</w:t>
      </w:r>
    </w:p>
    <w:p>
      <w:r>
        <w:rPr>
          <w:b/>
        </w:rPr>
        <w:t>15 诊断依据</w:t>
      </w:r>
    </w:p>
    <w:p>
      <w:r>
        <w:rPr>
          <w:b w:val="0"/>
        </w:rPr>
        <w:t>逐条列本例的入量、丢失、尿量和病前体重、循环意识、皮肤黏膜、体重及电解质与结论对应；每条引用source_id和时间，支持、反对及缺口均保留。</w:t>
      </w:r>
    </w:p>
    <w:p>
      <w:r>
        <w:rPr>
          <w:b/>
        </w:rPr>
        <w:t>16 鉴别诊断</w:t>
      </w:r>
    </w:p>
    <w:p>
      <w:r>
        <w:rPr>
          <w:b w:val="0"/>
        </w:rPr>
        <w:t>休克其他病因、DKA、肾病。用真实症状、体征与检查说明支持反对及下一步证据，不机械写均已排除。</w:t>
      </w:r>
    </w:p>
    <w:p>
      <w:r>
        <w:rPr>
          <w:b/>
        </w:rPr>
        <w:t>17 分型和严重程度</w:t>
      </w:r>
    </w:p>
    <w:p>
      <w:r>
        <w:rPr>
          <w:b w:val="0"/>
        </w:rPr>
        <w:t>先区分病种表型、诊断确定度与当前器官风险；重点核低灌注、意识异常、电解质异常。正式分型须体系、分项和时点，标题不证明严重程度。</w:t>
      </w:r>
    </w:p>
    <w:p>
      <w:r>
        <w:rPr>
          <w:b/>
        </w:rPr>
        <w:t>18 危急病情识别</w:t>
      </w:r>
    </w:p>
    <w:p>
      <w:r>
        <w:rPr>
          <w:b w:val="0"/>
        </w:rPr>
        <w:t>低灌注、意识异常、电解质异常。若为现实急症，立即现场医护评估；调用06记录真实异常、措施与逐次反应，不等待文书。</w:t>
      </w:r>
    </w:p>
    <w:p>
      <w:r>
        <w:rPr>
          <w:b/>
        </w:rPr>
        <w:t>19 治疗原则</w:t>
      </w:r>
    </w:p>
    <w:p>
      <w:r>
        <w:rPr>
          <w:b w:val="0"/>
        </w:rPr>
        <w:t>现场评估，复苏维持丢失分开并频繁复评。此为知识与记录原则，不代表本例已接受相应治疗，决策来自实际医师。</w:t>
      </w:r>
    </w:p>
    <w:p>
      <w:r>
        <w:rPr>
          <w:b/>
        </w:rPr>
        <w:t>20 儿童药物安全</w:t>
      </w:r>
    </w:p>
    <w:p>
      <w:r>
        <w:rPr>
          <w:b w:val="0"/>
        </w:rPr>
        <w:t>对严重脱水相关治疗逐项按07核年龄、给药体重时点、制剂、mg/kg/次或日、浓度、肝肾功能、最大量和执行；不依据病名自动生成剂量。</w:t>
      </w:r>
    </w:p>
    <w:p>
      <w:r>
        <w:rPr>
          <w:b/>
        </w:rPr>
        <w:t>21 液体及营养支持</w:t>
      </w:r>
    </w:p>
    <w:p>
      <w:r>
        <w:rPr>
          <w:b w:val="0"/>
        </w:rPr>
        <w:t>现场评估，复苏维持丢失分开并频繁复评；另按本例当前容量、实际摄入丢失、心肾功能及喂养耐受个体化，目标与实际区分。</w:t>
      </w:r>
    </w:p>
    <w:p>
      <w:r>
        <w:rPr>
          <w:b/>
        </w:rPr>
        <w:t>22 特殊诊疗操作</w:t>
      </w:r>
    </w:p>
    <w:p>
      <w:r>
        <w:rPr>
          <w:b w:val="0"/>
        </w:rPr>
        <w:t>仅在诊疗需要且有实际计划时联合05。循环意识、皮肤黏膜、体重及电解质中涉及取样、穿刺、通路或支持的，分别记录准备、同意、实施和结果；非必需操作不得自动添加。</w:t>
      </w:r>
    </w:p>
    <w:p>
      <w:r>
        <w:rPr>
          <w:b/>
        </w:rPr>
        <w:t>23 并发症及治疗风险</w:t>
      </w:r>
    </w:p>
    <w:p>
      <w:r>
        <w:rPr>
          <w:b w:val="0"/>
        </w:rPr>
        <w:t>低灌注、意识异常、电解质异常和液体平衡及生长恢复中的相关风险应动态观察。风险、疑似、已证实及有依据排除分开，不能默认“无并发症”。</w:t>
      </w:r>
    </w:p>
    <w:p>
      <w:r>
        <w:rPr>
          <w:b/>
        </w:rPr>
        <w:t>24 首次病程模板</w:t>
      </w:r>
    </w:p>
    <w:p>
      <w:r>
        <w:rPr>
          <w:b w:val="0"/>
        </w:rPr>
        <w:t>【文书日期及时间】 严重脱水首次病程记录</w:t>
      </w:r>
    </w:p>
    <w:p>
      <w:pPr>
        <w:pStyle w:val="CodeText"/>
      </w:pPr>
      <w:r>
        <w:t>```text</w:t>
      </w:r>
    </w:p>
    <w:p>
      <w:pPr>
        <w:pStyle w:val="CodeText"/>
      </w:pPr>
      <w:r>
        <w:t>病例特点：【真实年龄及主诉】，重点病史【入量、丢失、尿量和病前体重的本例事实】，查体与检查【循环意识、皮肤黏膜、体重及电解质中的已知结果及时间】。</w:t>
      </w:r>
    </w:p>
    <w:p>
      <w:pPr>
        <w:pStyle w:val="CodeText"/>
      </w:pPr>
      <w:r>
        <w:t>诊断依据：【逐项对应综合体征分级，不能仅口干或年龄定补液及诊断确定度】。</w:t>
      </w:r>
    </w:p>
    <w:p>
      <w:pPr>
        <w:pStyle w:val="CodeText"/>
      </w:pPr>
      <w:r>
        <w:t>鉴别诊断：【休克其他病因、DKA、肾病的本例支持、反对与缺口】。</w:t>
      </w:r>
    </w:p>
    <w:p>
      <w:pPr>
        <w:pStyle w:val="CodeText"/>
      </w:pPr>
      <w:r>
        <w:t>诊疗计划：【实际医师围绕现场评估，复苏维持丢失分开并频繁复评作出的计划与监测】。</w:t>
      </w:r>
    </w:p>
    <w:p>
      <w:pPr>
        <w:pStyle w:val="CodeText"/>
      </w:pPr>
      <w:r>
        <w:t>```</w:t>
      </w:r>
    </w:p>
    <w:p>
      <w:r>
        <w:rPr>
          <w:b/>
        </w:rPr>
        <w:t>25 日常病程模板</w:t>
      </w:r>
    </w:p>
    <w:p>
      <w:r>
        <w:rPr>
          <w:b w:val="0"/>
        </w:rPr>
        <w:t>【文书日期及时间】 严重脱水日常病程记录</w:t>
      </w:r>
    </w:p>
    <w:p>
      <w:pPr>
        <w:pStyle w:val="CodeText"/>
      </w:pPr>
      <w:r>
        <w:t>```text</w:t>
      </w:r>
    </w:p>
    <w:p>
      <w:pPr>
        <w:pStyle w:val="CodeText"/>
      </w:pPr>
      <w:r>
        <w:t>今日患儿【当日症状及来源】，查体【实际生命体征和本病专科所见】，辅助检查【实际日期与循环意识、皮肤黏膜、体重及电解质相关的回报】。当前【严重脱水诊断及变化证据】，需重点观察【低灌注、意识异常、电解质异常的实际情况】。已实施【真实治疗、支持与营养】，反应【客观变化】，后续【实际医师计划和液体平衡及生长恢复相关监测】。</w:t>
      </w:r>
    </w:p>
    <w:p>
      <w:pPr>
        <w:pStyle w:val="CodeText"/>
      </w:pPr>
      <w:r>
        <w:t>```</w:t>
      </w:r>
    </w:p>
    <w:p>
      <w:r>
        <w:rPr>
          <w:b/>
        </w:rPr>
        <w:t>26 主治医师查房模板</w:t>
      </w:r>
    </w:p>
    <w:p>
      <w:r>
        <w:rPr>
          <w:b w:val="0"/>
        </w:rPr>
        <w:t>【文书日期及时间】 严重脱水主治医师查房记录</w:t>
      </w:r>
    </w:p>
    <w:p>
      <w:pPr>
        <w:pStyle w:val="CodeText"/>
      </w:pPr>
      <w:r>
        <w:t>```text</w:t>
      </w:r>
    </w:p>
    <w:p>
      <w:pPr>
        <w:pStyle w:val="CodeText"/>
      </w:pPr>
      <w:r>
        <w:t>今日随【实际姓名】主治医师查房，患儿【当日症状及年龄体重】，查体【当次所见】，检查【真实结果及时间】。主治医师分析：【针对入量、丢失、尿量和病前体重及循环意识、皮肤黏膜、体重及电解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严重脱水副主任医师查房记录</w:t>
      </w:r>
    </w:p>
    <w:p>
      <w:pPr>
        <w:pStyle w:val="CodeText"/>
      </w:pPr>
      <w:r>
        <w:t>```text</w:t>
      </w:r>
    </w:p>
    <w:p>
      <w:pPr>
        <w:pStyle w:val="CodeText"/>
      </w:pPr>
      <w:r>
        <w:t>今日随【实际姓名】副主任医师查房，患儿【当日症状及年龄体重】，查体【当次所见】，检查【真实结果及时间】。副主任医师分析：【针对综合体征分级，不能仅口干或年龄定补液、休克其他病因、DKA、肾病的鉴别及低灌注、意识异常、电解质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严重脱水主任医师查房记录</w:t>
      </w:r>
    </w:p>
    <w:p>
      <w:pPr>
        <w:pStyle w:val="CodeText"/>
      </w:pPr>
      <w:r>
        <w:t>```text</w:t>
      </w:r>
    </w:p>
    <w:p>
      <w:pPr>
        <w:pStyle w:val="CodeText"/>
      </w:pPr>
      <w:r>
        <w:t>今日随【实际姓名】主任医师查房，患儿【当日症状及年龄体重】，查体【当次所见】，检查【真实结果及时间】。主任医师分析：【针对现场评估，复苏维持丢失分开并频繁复评的重大策略、替代路径及液体平衡及生长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严重脱水治疗调整病程</w:t>
      </w:r>
    </w:p>
    <w:p>
      <w:pPr>
        <w:pStyle w:val="CodeText"/>
      </w:pPr>
      <w:r>
        <w:t>```text</w:t>
      </w:r>
    </w:p>
    <w:p>
      <w:pPr>
        <w:pStyle w:val="CodeText"/>
      </w:pPr>
      <w:r>
        <w:t>因【与综合体征分级，不能仅口干或年龄定补液和低灌注、意识异常、电解质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严重脱水异常病情记录</w:t>
      </w:r>
    </w:p>
    <w:p>
      <w:pPr>
        <w:pStyle w:val="CodeText"/>
      </w:pPr>
      <w:r>
        <w:t>```text</w:t>
      </w:r>
    </w:p>
    <w:p>
      <w:pPr>
        <w:pStyle w:val="CodeText"/>
      </w:pPr>
      <w:r>
        <w:t>于【实际时点】发现【与低灌注、意识异常、电解质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严重脱水出院记录</w:t>
      </w:r>
    </w:p>
    <w:p>
      <w:pPr>
        <w:pStyle w:val="CodeText"/>
      </w:pPr>
      <w:r>
        <w:t>```text</w:t>
      </w:r>
    </w:p>
    <w:p>
      <w:pPr>
        <w:pStyle w:val="CodeText"/>
      </w:pPr>
      <w:r>
        <w:t>入出院日期：【真实】</w:t>
      </w:r>
    </w:p>
    <w:p>
      <w:pPr>
        <w:pStyle w:val="CodeText"/>
      </w:pPr>
      <w:r>
        <w:t>入院情况及诊断：【本次严重脱水相关病史实查、原确定度】</w:t>
      </w:r>
    </w:p>
    <w:p>
      <w:pPr>
        <w:pStyle w:val="CodeText"/>
      </w:pPr>
      <w:r>
        <w:t>诊疗经过：【循环意识、皮肤黏膜、体重及电解质相关检查的采样回报与诊断变化、实际治疗操作及反应】</w:t>
      </w:r>
    </w:p>
    <w:p>
      <w:pPr>
        <w:pStyle w:val="CodeText"/>
      </w:pPr>
      <w:r>
        <w:t>出院诊断及情况：【最终证据、年龄体重与当次病情】</w:t>
      </w:r>
    </w:p>
    <w:p>
      <w:pPr>
        <w:pStyle w:val="CodeText"/>
      </w:pPr>
      <w:r>
        <w:t>出院安排：【液体平衡及生长恢复、实际用药喂养和未回结果责任】</w:t>
      </w:r>
    </w:p>
    <w:p>
      <w:pPr>
        <w:pStyle w:val="CodeText"/>
      </w:pPr>
      <w:r>
        <w:t>```</w:t>
      </w:r>
    </w:p>
    <w:p>
      <w:r>
        <w:rPr>
          <w:b/>
        </w:rPr>
        <w:t>32 出院医嘱模板</w:t>
      </w:r>
    </w:p>
    <w:p>
      <w:r>
        <w:rPr>
          <w:b w:val="0"/>
        </w:rPr>
        <w:t>【文书日期及时间】 严重脱水出院医嘱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立即就医条件：【与低灌注、意识异常、电解质异常有关的个体警示】</w:t>
      </w:r>
    </w:p>
    <w:p>
      <w:pPr>
        <w:pStyle w:val="CodeText"/>
      </w:pPr>
      <w:r>
        <w:t>复诊：【液体平衡及生长恢复的科室时点项目、未回结果和责任】</w:t>
      </w:r>
    </w:p>
    <w:p>
      <w:pPr>
        <w:pStyle w:val="CodeText"/>
      </w:pPr>
      <w:r>
        <w:t>```</w:t>
      </w:r>
    </w:p>
    <w:p>
      <w:r>
        <w:rPr>
          <w:b/>
        </w:rPr>
        <w:t>33 长期随访</w:t>
      </w:r>
    </w:p>
    <w:p>
      <w:r>
        <w:rPr>
          <w:b w:val="0"/>
        </w:rPr>
        <w:t>液体平衡及生长恢复。设定具体时点、责任专科、必要检查与功能目标，依年龄家庭学校条件调整。计划与完成状态分开，未回结果不自动结案。</w:t>
      </w:r>
    </w:p>
    <w:p>
      <w:r>
        <w:rPr>
          <w:b/>
        </w:rPr>
        <w:t>34 最终质控</w:t>
      </w:r>
    </w:p>
    <w:p>
      <w:r>
        <w:rPr>
          <w:b w:val="0"/>
        </w:rPr>
        <w:t>本章重点拦截：综合体征分级，不能仅口干或年龄定补液；低灌注、意识异常、电解质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104 第06章 儿童便秘</w:t>
      </w:r>
      <w:bookmarkEnd w:id="10"/>
    </w:p>
    <w:p>
      <w:r>
        <w:rPr>
          <w:b/>
        </w:rPr>
        <w:t>01 疾病或场景定义</w:t>
      </w:r>
    </w:p>
    <w:p>
      <w:r>
        <w:rPr>
          <w:b w:val="0"/>
        </w:rPr>
        <w:t>排便困难或便次改变症候。本章若为支持、筛查或随访场景，不能反向生成新的疾病诊断。</w:t>
      </w:r>
    </w:p>
    <w:p>
      <w:r>
        <w:rPr>
          <w:b/>
        </w:rPr>
        <w:t>02 病因及发病机制</w:t>
      </w:r>
    </w:p>
    <w:p>
      <w:r>
        <w:rPr>
          <w:b w:val="0"/>
        </w:rPr>
        <w:t>摄入、吸收、丢失、炎症及能量需求可共同作用；胃肠症状、脱水和营养问题分别评价。本章应围绕起始时间、胎便、便型、疼痛及饮食核对具体机制。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重点辨认起始时间、胎便、便型、疼痛及饮食的出现顺序和持续性，发生时间、监护人发现及医师观察时点分开。</w:t>
      </w:r>
    </w:p>
    <w:p>
      <w:r>
        <w:rPr>
          <w:b/>
        </w:rPr>
        <w:t>05 临床表现</w:t>
      </w:r>
    </w:p>
    <w:p>
      <w:r>
        <w:rPr>
          <w:b w:val="0"/>
        </w:rPr>
        <w:t>采集起始时间、胎便、便型、疼痛及饮食，并主动核对胆汁吐、腹胀、便血、生长不良相关症候；常见表现只作询问提示，未出现不能补造。</w:t>
      </w:r>
    </w:p>
    <w:p>
      <w:r>
        <w:rPr>
          <w:b/>
        </w:rPr>
        <w:t>06 病史采集</w:t>
      </w:r>
    </w:p>
    <w:p>
      <w:r>
        <w:rPr>
          <w:b w:val="0"/>
        </w:rPr>
        <w:t>记录起始时间、胎便、便型、疼痛及饮食及院外处置、实际疗效、接触和药物；信息来自患儿、监护人或转诊资料需注明。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从腹部肛周与神经检查按适应证中区分床旁实查和辅助检查；当次有做才写结果，哭闹镇静或合作限制注明。</w:t>
      </w:r>
    </w:p>
    <w:p>
      <w:r>
        <w:rPr>
          <w:b/>
        </w:rPr>
        <w:t>09 生命体征评价</w:t>
      </w:r>
    </w:p>
    <w:p>
      <w:r>
        <w:rPr>
          <w:b w:val="0"/>
        </w:rPr>
        <w:t>年龄、胎龄、发热疼痛、睡眠哭闹和氧疗条件明确后解释呼吸心率血压SpO2；胆汁吐、腹胀、便血、生长不良优先现场评估。</w:t>
      </w:r>
    </w:p>
    <w:p>
      <w:r>
        <w:rPr>
          <w:b/>
        </w:rPr>
        <w:t>10 生长发育相关评估</w:t>
      </w:r>
    </w:p>
    <w:p>
      <w:r>
        <w:rPr>
          <w:b w:val="0"/>
        </w:rPr>
        <w:t>关注排便日志及复发，保留当前体重测量时点及纵向资料；一次测量不能编造百分位、Z分数或发展诊断。</w:t>
      </w:r>
    </w:p>
    <w:p>
      <w:r>
        <w:rPr>
          <w:b/>
        </w:rPr>
        <w:t>11 实验室检查</w:t>
      </w:r>
    </w:p>
    <w:p>
      <w:r>
        <w:rPr>
          <w:b w:val="0"/>
        </w:rPr>
        <w:t>腹部肛周与神经检查按适应证。血液尿液等数值单位和年龄参考来源完整，未查不记正常；不要求本章所有检查常规完成。</w:t>
      </w:r>
    </w:p>
    <w:p>
      <w:r>
        <w:rPr>
          <w:b/>
        </w:rPr>
        <w:t>12 影像及辅助检查</w:t>
      </w:r>
    </w:p>
    <w:p>
      <w:r>
        <w:rPr>
          <w:b w:val="0"/>
        </w:rPr>
        <w:t>按腹部肛周与神经检查按适应证选择与临床问题相关项目。保留原报告日期意见及不确定词，避免无指征影像或重复镇静。</w:t>
      </w:r>
    </w:p>
    <w:p>
      <w:r>
        <w:rPr>
          <w:b/>
        </w:rPr>
        <w:t>13 病原学或特殊检查</w:t>
      </w:r>
    </w:p>
    <w:p>
      <w:r>
        <w:rPr>
          <w:b w:val="0"/>
        </w:rPr>
        <w:t>先辨功能与器质，便次少不总是便秘。病原、骨髓病理、遗传、功能或量表仅适用时选取；不适用项目明确不需套用。</w:t>
      </w:r>
    </w:p>
    <w:p>
      <w:r>
        <w:rPr>
          <w:b/>
        </w:rPr>
        <w:t>14 诊断标准与版本</w:t>
      </w:r>
    </w:p>
    <w:p>
      <w:r>
        <w:rPr>
          <w:b w:val="0"/>
        </w:rPr>
        <w:t>先辨功能与器质，便次少不总是便秘。具体阈值、分型计分或治疗门槛只有加载适用正式全文与版本后启用；本章未核验的数值不补写。</w:t>
      </w:r>
    </w:p>
    <w:p>
      <w:r>
        <w:rPr>
          <w:b/>
        </w:rPr>
        <w:t>15 诊断依据</w:t>
      </w:r>
    </w:p>
    <w:p>
      <w:r>
        <w:rPr>
          <w:b w:val="0"/>
        </w:rPr>
        <w:t>逐条列本例的起始时间、胎便、便型、疼痛及饮食、腹部肛周与神经检查按适应证与结论对应；每条引用source_id和时间，支持、反对及缺口均保留。</w:t>
      </w:r>
    </w:p>
    <w:p>
      <w:r>
        <w:rPr>
          <w:b/>
        </w:rPr>
        <w:t>16 鉴别诊断</w:t>
      </w:r>
    </w:p>
    <w:p>
      <w:r>
        <w:rPr>
          <w:b w:val="0"/>
        </w:rPr>
        <w:t>巨结肠、甲减、神经及药物病因。用真实症状、体征与检查说明支持反对及下一步证据，不机械写均已排除。</w:t>
      </w:r>
    </w:p>
    <w:p>
      <w:r>
        <w:rPr>
          <w:b/>
        </w:rPr>
        <w:t>17 分型和严重程度</w:t>
      </w:r>
    </w:p>
    <w:p>
      <w:r>
        <w:rPr>
          <w:b w:val="0"/>
        </w:rPr>
        <w:t>先区分病种表型、诊断确定度与当前器官风险；重点核胆汁吐、腹胀、便血、生长不良。正式分型须体系、分项和时点，标题不证明严重程度。</w:t>
      </w:r>
    </w:p>
    <w:p>
      <w:r>
        <w:rPr>
          <w:b/>
        </w:rPr>
        <w:t>18 危急病情识别</w:t>
      </w:r>
    </w:p>
    <w:p>
      <w:r>
        <w:rPr>
          <w:b w:val="0"/>
        </w:rPr>
        <w:t>胆汁吐、腹胀、便血、生长不良。若为现实急症，立即现场医护评估；调用06记录真实异常、措施与逐次反应，不等待文书。</w:t>
      </w:r>
    </w:p>
    <w:p>
      <w:r>
        <w:rPr>
          <w:b/>
        </w:rPr>
        <w:t>19 治疗原则</w:t>
      </w:r>
    </w:p>
    <w:p>
      <w:r>
        <w:rPr>
          <w:b w:val="0"/>
        </w:rPr>
        <w:t>解除嵌塞与维持方案分阶段，核年龄制剂。此为知识与记录原则，不代表本例已接受相应治疗，决策来自实际医师。</w:t>
      </w:r>
    </w:p>
    <w:p>
      <w:r>
        <w:rPr>
          <w:b/>
        </w:rPr>
        <w:t>20 儿童药物安全</w:t>
      </w:r>
    </w:p>
    <w:p>
      <w:r>
        <w:rPr>
          <w:b w:val="0"/>
        </w:rPr>
        <w:t>对儿童便秘相关治疗逐项按07核年龄、给药体重时点、制剂、mg/kg/次或日、浓度、肝肾功能、最大量和执行；不依据病名自动生成剂量。</w:t>
      </w:r>
    </w:p>
    <w:p>
      <w:r>
        <w:rPr>
          <w:b/>
        </w:rPr>
        <w:t>21 液体及营养支持</w:t>
      </w:r>
    </w:p>
    <w:p>
      <w:r>
        <w:rPr>
          <w:b w:val="0"/>
        </w:rPr>
        <w:t>解除嵌塞与维持方案分阶段，核年龄制剂；另按本例当前容量、实际摄入丢失、心肾功能及喂养耐受个体化，目标与实际区分。</w:t>
      </w:r>
    </w:p>
    <w:p>
      <w:r>
        <w:rPr>
          <w:b/>
        </w:rPr>
        <w:t>22 特殊诊疗操作</w:t>
      </w:r>
    </w:p>
    <w:p>
      <w:r>
        <w:rPr>
          <w:b w:val="0"/>
        </w:rPr>
        <w:t>仅在诊疗需要且有实际计划时联合05。腹部肛周与神经检查按适应证中涉及取样、穿刺、通路或支持的，分别记录准备、同意、实施和结果；非必需操作不得自动添加。</w:t>
      </w:r>
    </w:p>
    <w:p>
      <w:r>
        <w:rPr>
          <w:b/>
        </w:rPr>
        <w:t>23 并发症及治疗风险</w:t>
      </w:r>
    </w:p>
    <w:p>
      <w:r>
        <w:rPr>
          <w:b w:val="0"/>
        </w:rPr>
        <w:t>胆汁吐、腹胀、便血、生长不良和排便日志及复发中的相关风险应动态观察。风险、疑似、已证实及有依据排除分开，不能默认“无并发症”。</w:t>
      </w:r>
    </w:p>
    <w:p>
      <w:r>
        <w:rPr>
          <w:b/>
        </w:rPr>
        <w:t>24 首次病程模板</w:t>
      </w:r>
    </w:p>
    <w:p>
      <w:r>
        <w:rPr>
          <w:b w:val="0"/>
        </w:rPr>
        <w:t>【文书日期及时间】 儿童便秘首次病程记录</w:t>
      </w:r>
    </w:p>
    <w:p>
      <w:pPr>
        <w:pStyle w:val="CodeText"/>
      </w:pPr>
      <w:r>
        <w:t>```text</w:t>
      </w:r>
    </w:p>
    <w:p>
      <w:pPr>
        <w:pStyle w:val="CodeText"/>
      </w:pPr>
      <w:r>
        <w:t>病例特点：【真实年龄及主诉】，重点病史【起始时间、胎便、便型、疼痛及饮食的本例事实】，查体与检查【腹部肛周与神经检查按适应证中的已知结果及时间】。</w:t>
      </w:r>
    </w:p>
    <w:p>
      <w:pPr>
        <w:pStyle w:val="CodeText"/>
      </w:pPr>
      <w:r>
        <w:t>诊断依据：【逐项对应先辨功能与器质，便次少不总是便秘及诊断确定度】。</w:t>
      </w:r>
    </w:p>
    <w:p>
      <w:pPr>
        <w:pStyle w:val="CodeText"/>
      </w:pPr>
      <w:r>
        <w:t>鉴别诊断：【巨结肠、甲减、神经及药物病因的本例支持、反对与缺口】。</w:t>
      </w:r>
    </w:p>
    <w:p>
      <w:pPr>
        <w:pStyle w:val="CodeText"/>
      </w:pPr>
      <w:r>
        <w:t>诊疗计划：【实际医师围绕解除嵌塞与维持方案分阶段，核年龄制剂作出的计划与监测】。</w:t>
      </w:r>
    </w:p>
    <w:p>
      <w:pPr>
        <w:pStyle w:val="CodeText"/>
      </w:pPr>
      <w:r>
        <w:t>```</w:t>
      </w:r>
    </w:p>
    <w:p>
      <w:r>
        <w:rPr>
          <w:b/>
        </w:rPr>
        <w:t>25 日常病程模板</w:t>
      </w:r>
    </w:p>
    <w:p>
      <w:r>
        <w:rPr>
          <w:b w:val="0"/>
        </w:rPr>
        <w:t>【文书日期及时间】 儿童便秘日常病程记录</w:t>
      </w:r>
    </w:p>
    <w:p>
      <w:pPr>
        <w:pStyle w:val="CodeText"/>
      </w:pPr>
      <w:r>
        <w:t>```text</w:t>
      </w:r>
    </w:p>
    <w:p>
      <w:pPr>
        <w:pStyle w:val="CodeText"/>
      </w:pPr>
      <w:r>
        <w:t>今日患儿【当日症状及来源】，查体【实际生命体征和本病专科所见】，辅助检查【实际日期与腹部肛周与神经检查按适应证相关的回报】。当前【儿童便秘诊断及变化证据】，需重点观察【胆汁吐、腹胀、便血、生长不良的实际情况】。已实施【真实治疗、支持与营养】，反应【客观变化】，后续【实际医师计划和排便日志及复发相关监测】。</w:t>
      </w:r>
    </w:p>
    <w:p>
      <w:pPr>
        <w:pStyle w:val="CodeText"/>
      </w:pPr>
      <w:r>
        <w:t>```</w:t>
      </w:r>
    </w:p>
    <w:p>
      <w:r>
        <w:rPr>
          <w:b/>
        </w:rPr>
        <w:t>26 主治医师查房模板</w:t>
      </w:r>
    </w:p>
    <w:p>
      <w:r>
        <w:rPr>
          <w:b w:val="0"/>
        </w:rPr>
        <w:t>【文书日期及时间】 儿童便秘主治医师查房记录</w:t>
      </w:r>
    </w:p>
    <w:p>
      <w:pPr>
        <w:pStyle w:val="CodeText"/>
      </w:pPr>
      <w:r>
        <w:t>```text</w:t>
      </w:r>
    </w:p>
    <w:p>
      <w:pPr>
        <w:pStyle w:val="CodeText"/>
      </w:pPr>
      <w:r>
        <w:t>今日随【实际姓名】主治医师查房，患儿【当日症状及年龄体重】，查体【当次所见】，检查【真实结果及时间】。主治医师分析：【针对起始时间、胎便、便型、疼痛及饮食及腹部肛周与神经检查按适应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儿童便秘副主任医师查房记录</w:t>
      </w:r>
    </w:p>
    <w:p>
      <w:pPr>
        <w:pStyle w:val="CodeText"/>
      </w:pPr>
      <w:r>
        <w:t>```text</w:t>
      </w:r>
    </w:p>
    <w:p>
      <w:pPr>
        <w:pStyle w:val="CodeText"/>
      </w:pPr>
      <w:r>
        <w:t>今日随【实际姓名】副主任医师查房，患儿【当日症状及年龄体重】，查体【当次所见】，检查【真实结果及时间】。副主任医师分析：【针对先辨功能与器质，便次少不总是便秘、巨结肠、甲减、神经及药物病因的鉴别及胆汁吐、腹胀、便血、生长不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儿童便秘主任医师查房记录</w:t>
      </w:r>
    </w:p>
    <w:p>
      <w:pPr>
        <w:pStyle w:val="CodeText"/>
      </w:pPr>
      <w:r>
        <w:t>```text</w:t>
      </w:r>
    </w:p>
    <w:p>
      <w:pPr>
        <w:pStyle w:val="CodeText"/>
      </w:pPr>
      <w:r>
        <w:t>今日随【实际姓名】主任医师查房，患儿【当日症状及年龄体重】，查体【当次所见】，检查【真实结果及时间】。主任医师分析：【针对解除嵌塞与维持方案分阶段，核年龄制剂的重大策略、替代路径及排便日志及复发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儿童便秘治疗调整病程</w:t>
      </w:r>
    </w:p>
    <w:p>
      <w:pPr>
        <w:pStyle w:val="CodeText"/>
      </w:pPr>
      <w:r>
        <w:t>```text</w:t>
      </w:r>
    </w:p>
    <w:p>
      <w:pPr>
        <w:pStyle w:val="CodeText"/>
      </w:pPr>
      <w:r>
        <w:t>因【与先辨功能与器质，便次少不总是便秘和胆汁吐、腹胀、便血、生长不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儿童便秘异常病情记录</w:t>
      </w:r>
    </w:p>
    <w:p>
      <w:pPr>
        <w:pStyle w:val="CodeText"/>
      </w:pPr>
      <w:r>
        <w:t>```text</w:t>
      </w:r>
    </w:p>
    <w:p>
      <w:pPr>
        <w:pStyle w:val="CodeText"/>
      </w:pPr>
      <w:r>
        <w:t>于【实际时点】发现【与胆汁吐、腹胀、便血、生长不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儿童便秘出院记录</w:t>
      </w:r>
    </w:p>
    <w:p>
      <w:pPr>
        <w:pStyle w:val="CodeText"/>
      </w:pPr>
      <w:r>
        <w:t>```text</w:t>
      </w:r>
    </w:p>
    <w:p>
      <w:pPr>
        <w:pStyle w:val="CodeText"/>
      </w:pPr>
      <w:r>
        <w:t>入出院日期：【真实】</w:t>
      </w:r>
    </w:p>
    <w:p>
      <w:pPr>
        <w:pStyle w:val="CodeText"/>
      </w:pPr>
      <w:r>
        <w:t>入院情况及诊断：【本次儿童便秘相关病史实查、原确定度】</w:t>
      </w:r>
    </w:p>
    <w:p>
      <w:pPr>
        <w:pStyle w:val="CodeText"/>
      </w:pPr>
      <w:r>
        <w:t>诊疗经过：【腹部肛周与神经检查按适应证相关检查的采样回报与诊断变化、实际治疗操作及反应】</w:t>
      </w:r>
    </w:p>
    <w:p>
      <w:pPr>
        <w:pStyle w:val="CodeText"/>
      </w:pPr>
      <w:r>
        <w:t>出院诊断及情况：【最终证据、年龄体重与当次病情】</w:t>
      </w:r>
    </w:p>
    <w:p>
      <w:pPr>
        <w:pStyle w:val="CodeText"/>
      </w:pPr>
      <w:r>
        <w:t>出院安排：【排便日志及复发、实际用药喂养和未回结果责任】</w:t>
      </w:r>
    </w:p>
    <w:p>
      <w:pPr>
        <w:pStyle w:val="CodeText"/>
      </w:pPr>
      <w:r>
        <w:t>```</w:t>
      </w:r>
    </w:p>
    <w:p>
      <w:r>
        <w:rPr>
          <w:b/>
        </w:rPr>
        <w:t>32 出院医嘱模板</w:t>
      </w:r>
    </w:p>
    <w:p>
      <w:r>
        <w:rPr>
          <w:b w:val="0"/>
        </w:rPr>
        <w:t>【文书日期及时间】 儿童便秘出院医嘱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立即就医条件：【与胆汁吐、腹胀、便血、生长不良有关的个体警示】</w:t>
      </w:r>
    </w:p>
    <w:p>
      <w:pPr>
        <w:pStyle w:val="CodeText"/>
      </w:pPr>
      <w:r>
        <w:t>复诊：【排便日志及复发的科室时点项目、未回结果和责任】</w:t>
      </w:r>
    </w:p>
    <w:p>
      <w:pPr>
        <w:pStyle w:val="CodeText"/>
      </w:pPr>
      <w:r>
        <w:t>```</w:t>
      </w:r>
    </w:p>
    <w:p>
      <w:r>
        <w:rPr>
          <w:b/>
        </w:rPr>
        <w:t>33 长期随访</w:t>
      </w:r>
    </w:p>
    <w:p>
      <w:r>
        <w:rPr>
          <w:b w:val="0"/>
        </w:rPr>
        <w:t>排便日志及复发。设定具体时点、责任专科、必要检查与功能目标，依年龄家庭学校条件调整。计划与完成状态分开，未回结果不自动结案。</w:t>
      </w:r>
    </w:p>
    <w:p>
      <w:r>
        <w:rPr>
          <w:b/>
        </w:rPr>
        <w:t>34 最终质控</w:t>
      </w:r>
    </w:p>
    <w:p>
      <w:r>
        <w:rPr>
          <w:b w:val="0"/>
        </w:rPr>
        <w:t>本章重点拦截：先辨功能与器质，便次少不总是便秘；胆汁吐、腹胀、便血、生长不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104 第07章 功能性便秘</w:t>
      </w:r>
      <w:bookmarkEnd w:id="11"/>
    </w:p>
    <w:p>
      <w:r>
        <w:rPr>
          <w:b/>
        </w:rPr>
        <w:t>01 疾病或场景定义</w:t>
      </w:r>
    </w:p>
    <w:p>
      <w:r>
        <w:rPr>
          <w:b w:val="0"/>
        </w:rPr>
        <w:t>排除警示病因后的功能性排便障碍。本章若为支持、筛查或随访场景，不能反向生成新的疾病诊断。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摄入、吸收、丢失、炎症及能量需求可共同作用；胃肠症状、脱水和营养问题分别评价。本章应围绕憋便、痛便、污便和生活行为核对具体机制。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重点辨认憋便、痛便、污便和生活行为的出现顺序和持续性，发生时间、监护人发现及医师观察时点分开。</w:t>
      </w:r>
    </w:p>
    <w:p>
      <w:r>
        <w:rPr>
          <w:b/>
        </w:rPr>
        <w:t>05 临床表现</w:t>
      </w:r>
    </w:p>
    <w:p>
      <w:r>
        <w:rPr>
          <w:b w:val="0"/>
        </w:rPr>
        <w:t>采集憋便、痛便、污便和生活行为，并主动核对早发重症、生长停滞、神经异常相关症候；常见表现只作询问提示，未出现不能补造。</w:t>
      </w:r>
    </w:p>
    <w:p>
      <w:r>
        <w:rPr>
          <w:b/>
        </w:rPr>
        <w:t>06 病史采集</w:t>
      </w:r>
    </w:p>
    <w:p>
      <w:r>
        <w:rPr>
          <w:b w:val="0"/>
        </w:rPr>
        <w:t>记录憋便、痛便、污便和生活行为及院外处置、实际疗效、接触和药物；信息来自患儿、监护人或转诊资料需注明。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从腹部、肛周与适用功能标准中区分床旁实查和辅助检查；当次有做才写结果，哭闹镇静或合作限制注明。</w:t>
      </w:r>
    </w:p>
    <w:p>
      <w:r>
        <w:rPr>
          <w:b/>
        </w:rPr>
        <w:t>09 生命体征评价</w:t>
      </w:r>
    </w:p>
    <w:p>
      <w:r>
        <w:rPr>
          <w:b w:val="0"/>
        </w:rPr>
        <w:t>年龄、胎龄、发热疼痛、睡眠哭闹和氧疗条件明确后解释呼吸心率血压SpO2；早发重症、生长停滞、神经异常优先现场评估。</w:t>
      </w:r>
    </w:p>
    <w:p>
      <w:r>
        <w:rPr>
          <w:b/>
        </w:rPr>
        <w:t>10 生长发育相关评估</w:t>
      </w:r>
    </w:p>
    <w:p>
      <w:r>
        <w:rPr>
          <w:b w:val="0"/>
        </w:rPr>
        <w:t>关注症状目标与停药复评，保留当前体重测量时点及纵向资料；一次测量不能编造百分位、Z分数或发展诊断。</w:t>
      </w:r>
    </w:p>
    <w:p>
      <w:r>
        <w:rPr>
          <w:b/>
        </w:rPr>
        <w:t>11 实验室检查</w:t>
      </w:r>
    </w:p>
    <w:p>
      <w:r>
        <w:rPr>
          <w:b w:val="0"/>
        </w:rPr>
        <w:t>腹部、肛周与适用功能标准。血液尿液等数值单位和年龄参考来源完整，未查不记正常；不要求本章所有检查常规完成。</w:t>
      </w:r>
    </w:p>
    <w:p>
      <w:r>
        <w:rPr>
          <w:b/>
        </w:rPr>
        <w:t>12 影像及辅助检查</w:t>
      </w:r>
    </w:p>
    <w:p>
      <w:r>
        <w:rPr>
          <w:b w:val="0"/>
        </w:rPr>
        <w:t>按腹部、肛周与适用功能标准选择与临床问题相关项目。保留原报告日期意见及不确定词，避免无指征影像或重复镇静。</w:t>
      </w:r>
    </w:p>
    <w:p>
      <w:r>
        <w:rPr>
          <w:b/>
        </w:rPr>
        <w:t>13 病原学或特殊检查</w:t>
      </w:r>
    </w:p>
    <w:p>
      <w:r>
        <w:rPr>
          <w:b w:val="0"/>
        </w:rPr>
        <w:t>标明适用诊断体系与年龄时程，不凭一次便干。病原、骨髓病理、遗传、功能或量表仅适用时选取；不适用项目明确不需套用。</w:t>
      </w:r>
    </w:p>
    <w:p>
      <w:r>
        <w:rPr>
          <w:b/>
        </w:rPr>
        <w:t>14 诊断标准与版本</w:t>
      </w:r>
    </w:p>
    <w:p>
      <w:r>
        <w:rPr>
          <w:b w:val="0"/>
        </w:rPr>
        <w:t>标明适用诊断体系与年龄时程，不凭一次便干。具体阈值、分型计分或治疗门槛只有加载适用正式全文与版本后启用；本章未核验的数值不补写。</w:t>
      </w:r>
    </w:p>
    <w:p>
      <w:r>
        <w:rPr>
          <w:b/>
        </w:rPr>
        <w:t>15 诊断依据</w:t>
      </w:r>
    </w:p>
    <w:p>
      <w:r>
        <w:rPr>
          <w:b w:val="0"/>
        </w:rPr>
        <w:t>逐条列本例的憋便、痛便、污便和生活行为、腹部、肛周与适用功能标准与结论对应；每条引用source_id和时间，支持、反对及缺口均保留。</w:t>
      </w:r>
    </w:p>
    <w:p>
      <w:r>
        <w:rPr>
          <w:b/>
        </w:rPr>
        <w:t>16 鉴别诊断</w:t>
      </w:r>
    </w:p>
    <w:p>
      <w:r>
        <w:rPr>
          <w:b w:val="0"/>
        </w:rPr>
        <w:t>器质性便秘、饮食不足。用真实症状、体征与检查说明支持反对及下一步证据，不机械写均已排除。</w:t>
      </w:r>
    </w:p>
    <w:p>
      <w:r>
        <w:rPr>
          <w:b/>
        </w:rPr>
        <w:t>17 分型和严重程度</w:t>
      </w:r>
    </w:p>
    <w:p>
      <w:r>
        <w:rPr>
          <w:b w:val="0"/>
        </w:rPr>
        <w:t>先区分病种表型、诊断确定度与当前器官风险；重点核早发重症、生长停滞、神经异常。正式分型须体系、分项和时点，标题不证明严重程度。</w:t>
      </w:r>
    </w:p>
    <w:p>
      <w:r>
        <w:rPr>
          <w:b/>
        </w:rPr>
        <w:t>18 危急病情识别</w:t>
      </w:r>
    </w:p>
    <w:p>
      <w:r>
        <w:rPr>
          <w:b w:val="0"/>
        </w:rPr>
        <w:t>早发重症、生长停滞、神经异常。若为现实急症，立即现场医护评估；调用06记录真实异常、措施与逐次反应，不等待文书。</w:t>
      </w:r>
    </w:p>
    <w:p>
      <w:r>
        <w:rPr>
          <w:b/>
        </w:rPr>
        <w:t>19 治疗原则</w:t>
      </w:r>
    </w:p>
    <w:p>
      <w:r>
        <w:rPr>
          <w:b w:val="0"/>
        </w:rPr>
        <w:t>家庭行为支持与药物分阶段，避免惩罚。此为知识与记录原则，不代表本例已接受相应治疗，决策来自实际医师。</w:t>
      </w:r>
    </w:p>
    <w:p>
      <w:r>
        <w:rPr>
          <w:b/>
        </w:rPr>
        <w:t>20 儿童药物安全</w:t>
      </w:r>
    </w:p>
    <w:p>
      <w:r>
        <w:rPr>
          <w:b w:val="0"/>
        </w:rPr>
        <w:t>对功能性便秘相关治疗逐项按07核年龄、给药体重时点、制剂、mg/kg/次或日、浓度、肝肾功能、最大量和执行；不依据病名自动生成剂量。</w:t>
      </w:r>
    </w:p>
    <w:p>
      <w:r>
        <w:rPr>
          <w:b/>
        </w:rPr>
        <w:t>21 液体及营养支持</w:t>
      </w:r>
    </w:p>
    <w:p>
      <w:r>
        <w:rPr>
          <w:b w:val="0"/>
        </w:rPr>
        <w:t>家庭行为支持与药物分阶段，避免惩罚；另按本例当前容量、实际摄入丢失、心肾功能及喂养耐受个体化，目标与实际区分。</w:t>
      </w:r>
    </w:p>
    <w:p>
      <w:r>
        <w:rPr>
          <w:b/>
        </w:rPr>
        <w:t>22 特殊诊疗操作</w:t>
      </w:r>
    </w:p>
    <w:p>
      <w:r>
        <w:rPr>
          <w:b w:val="0"/>
        </w:rPr>
        <w:t>仅在诊疗需要且有实际计划时联合05。腹部、肛周与适用功能标准中涉及取样、穿刺、通路或支持的，分别记录准备、同意、实施和结果；非必需操作不得自动添加。</w:t>
      </w:r>
    </w:p>
    <w:p>
      <w:r>
        <w:rPr>
          <w:b/>
        </w:rPr>
        <w:t>23 并发症及治疗风险</w:t>
      </w:r>
    </w:p>
    <w:p>
      <w:r>
        <w:rPr>
          <w:b w:val="0"/>
        </w:rPr>
        <w:t>早发重症、生长停滞、神经异常和症状目标与停药复评中的相关风险应动态观察。风险、疑似、已证实及有依据排除分开，不能默认“无并发症”。</w:t>
      </w:r>
    </w:p>
    <w:p>
      <w:r>
        <w:rPr>
          <w:b/>
        </w:rPr>
        <w:t>24 首次病程模板</w:t>
      </w:r>
    </w:p>
    <w:p>
      <w:r>
        <w:rPr>
          <w:b w:val="0"/>
        </w:rPr>
        <w:t>【文书日期及时间】 功能性便秘首次病程记录</w:t>
      </w:r>
    </w:p>
    <w:p>
      <w:pPr>
        <w:pStyle w:val="CodeText"/>
      </w:pPr>
      <w:r>
        <w:t>```text</w:t>
      </w:r>
    </w:p>
    <w:p>
      <w:pPr>
        <w:pStyle w:val="CodeText"/>
      </w:pPr>
      <w:r>
        <w:t>病例特点：【真实年龄及主诉】，重点病史【憋便、痛便、污便和生活行为的本例事实】，查体与检查【腹部、肛周与适用功能标准中的已知结果及时间】。</w:t>
      </w:r>
    </w:p>
    <w:p>
      <w:pPr>
        <w:pStyle w:val="CodeText"/>
      </w:pPr>
      <w:r>
        <w:t>诊断依据：【逐项对应标明适用诊断体系与年龄时程，不凭一次便干及诊断确定度】。</w:t>
      </w:r>
    </w:p>
    <w:p>
      <w:pPr>
        <w:pStyle w:val="CodeText"/>
      </w:pPr>
      <w:r>
        <w:t>鉴别诊断：【器质性便秘、饮食不足的本例支持、反对与缺口】。</w:t>
      </w:r>
    </w:p>
    <w:p>
      <w:pPr>
        <w:pStyle w:val="CodeText"/>
      </w:pPr>
      <w:r>
        <w:t>诊疗计划：【实际医师围绕家庭行为支持与药物分阶段，避免惩罚作出的计划与监测】。</w:t>
      </w:r>
    </w:p>
    <w:p>
      <w:pPr>
        <w:pStyle w:val="CodeText"/>
      </w:pPr>
      <w:r>
        <w:t>```</w:t>
      </w:r>
    </w:p>
    <w:p>
      <w:r>
        <w:rPr>
          <w:b/>
        </w:rPr>
        <w:t>25 日常病程模板</w:t>
      </w:r>
    </w:p>
    <w:p>
      <w:r>
        <w:rPr>
          <w:b w:val="0"/>
        </w:rPr>
        <w:t>【文书日期及时间】 功能性便秘日常病程记录</w:t>
      </w:r>
    </w:p>
    <w:p>
      <w:pPr>
        <w:pStyle w:val="CodeText"/>
      </w:pPr>
      <w:r>
        <w:t>```text</w:t>
      </w:r>
    </w:p>
    <w:p>
      <w:pPr>
        <w:pStyle w:val="CodeText"/>
      </w:pPr>
      <w:r>
        <w:t>今日患儿【当日症状及来源】，查体【实际生命体征和本病专科所见】，辅助检查【实际日期与腹部、肛周与适用功能标准相关的回报】。当前【功能性便秘诊断及变化证据】，需重点观察【早发重症、生长停滞、神经异常的实际情况】。已实施【真实治疗、支持与营养】，反应【客观变化】，后续【实际医师计划和症状目标与停药复评相关监测】。</w:t>
      </w:r>
    </w:p>
    <w:p>
      <w:pPr>
        <w:pStyle w:val="CodeText"/>
      </w:pPr>
      <w:r>
        <w:t>```</w:t>
      </w:r>
    </w:p>
    <w:p>
      <w:r>
        <w:rPr>
          <w:b/>
        </w:rPr>
        <w:t>26 主治医师查房模板</w:t>
      </w:r>
    </w:p>
    <w:p>
      <w:r>
        <w:rPr>
          <w:b w:val="0"/>
        </w:rPr>
        <w:t>【文书日期及时间】 功能性便秘主治医师查房记录</w:t>
      </w:r>
    </w:p>
    <w:p>
      <w:pPr>
        <w:pStyle w:val="CodeText"/>
      </w:pPr>
      <w:r>
        <w:t>```text</w:t>
      </w:r>
    </w:p>
    <w:p>
      <w:pPr>
        <w:pStyle w:val="CodeText"/>
      </w:pPr>
      <w:r>
        <w:t>今日随【实际姓名】主治医师查房，患儿【当日症状及年龄体重】，查体【当次所见】，检查【真实结果及时间】。主治医师分析：【针对憋便、痛便、污便和生活行为及腹部、肛周与适用功能标准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功能性便秘副主任医师查房记录</w:t>
      </w:r>
    </w:p>
    <w:p>
      <w:pPr>
        <w:pStyle w:val="CodeText"/>
      </w:pPr>
      <w:r>
        <w:t>```text</w:t>
      </w:r>
    </w:p>
    <w:p>
      <w:pPr>
        <w:pStyle w:val="CodeText"/>
      </w:pPr>
      <w:r>
        <w:t>今日随【实际姓名】副主任医师查房，患儿【当日症状及年龄体重】，查体【当次所见】，检查【真实结果及时间】。副主任医师分析：【针对标明适用诊断体系与年龄时程，不凭一次便干、器质性便秘、饮食不足的鉴别及早发重症、生长停滞、神经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功能性便秘主任医师查房记录</w:t>
      </w:r>
    </w:p>
    <w:p>
      <w:pPr>
        <w:pStyle w:val="CodeText"/>
      </w:pPr>
      <w:r>
        <w:t>```text</w:t>
      </w:r>
    </w:p>
    <w:p>
      <w:pPr>
        <w:pStyle w:val="CodeText"/>
      </w:pPr>
      <w:r>
        <w:t>今日随【实际姓名】主任医师查房，患儿【当日症状及年龄体重】，查体【当次所见】，检查【真实结果及时间】。主任医师分析：【针对家庭行为支持与药物分阶段，避免惩罚的重大策略、替代路径及症状目标与停药复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功能性便秘治疗调整病程</w:t>
      </w:r>
    </w:p>
    <w:p>
      <w:pPr>
        <w:pStyle w:val="CodeText"/>
      </w:pPr>
      <w:r>
        <w:t>```text</w:t>
      </w:r>
    </w:p>
    <w:p>
      <w:pPr>
        <w:pStyle w:val="CodeText"/>
      </w:pPr>
      <w:r>
        <w:t>因【与标明适用诊断体系与年龄时程，不凭一次便干和早发重症、生长停滞、神经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功能性便秘异常病情记录</w:t>
      </w:r>
    </w:p>
    <w:p>
      <w:pPr>
        <w:pStyle w:val="CodeText"/>
      </w:pPr>
      <w:r>
        <w:t>```text</w:t>
      </w:r>
    </w:p>
    <w:p>
      <w:pPr>
        <w:pStyle w:val="CodeText"/>
      </w:pPr>
      <w:r>
        <w:t>于【实际时点】发现【与早发重症、生长停滞、神经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功能性便秘出院记录</w:t>
      </w:r>
    </w:p>
    <w:p>
      <w:pPr>
        <w:pStyle w:val="CodeText"/>
      </w:pPr>
      <w:r>
        <w:t>```text</w:t>
      </w:r>
    </w:p>
    <w:p>
      <w:pPr>
        <w:pStyle w:val="CodeText"/>
      </w:pPr>
      <w:r>
        <w:t>入出院日期：【真实】</w:t>
      </w:r>
    </w:p>
    <w:p>
      <w:pPr>
        <w:pStyle w:val="CodeText"/>
      </w:pPr>
      <w:r>
        <w:t>入院情况及诊断：【本次功能性便秘相关病史实查、原确定度】</w:t>
      </w:r>
    </w:p>
    <w:p>
      <w:pPr>
        <w:pStyle w:val="CodeText"/>
      </w:pPr>
      <w:r>
        <w:t>诊疗经过：【腹部、肛周与适用功能标准相关检查的采样回报与诊断变化、实际治疗操作及反应】</w:t>
      </w:r>
    </w:p>
    <w:p>
      <w:pPr>
        <w:pStyle w:val="CodeText"/>
      </w:pPr>
      <w:r>
        <w:t>出院诊断及情况：【最终证据、年龄体重与当次病情】</w:t>
      </w:r>
    </w:p>
    <w:p>
      <w:pPr>
        <w:pStyle w:val="CodeText"/>
      </w:pPr>
      <w:r>
        <w:t>出院安排：【症状目标与停药复评、实际用药喂养和未回结果责任】</w:t>
      </w:r>
    </w:p>
    <w:p>
      <w:pPr>
        <w:pStyle w:val="CodeText"/>
      </w:pPr>
      <w:r>
        <w:t>```</w:t>
      </w:r>
    </w:p>
    <w:p>
      <w:r>
        <w:rPr>
          <w:b/>
        </w:rPr>
        <w:t>32 出院医嘱模板</w:t>
      </w:r>
    </w:p>
    <w:p>
      <w:r>
        <w:rPr>
          <w:b w:val="0"/>
        </w:rPr>
        <w:t>【文书日期及时间】 功能性便秘出院医嘱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立即就医条件：【与早发重症、生长停滞、神经异常有关的个体警示】</w:t>
      </w:r>
    </w:p>
    <w:p>
      <w:pPr>
        <w:pStyle w:val="CodeText"/>
      </w:pPr>
      <w:r>
        <w:t>复诊：【症状目标与停药复评的科室时点项目、未回结果和责任】</w:t>
      </w:r>
    </w:p>
    <w:p>
      <w:pPr>
        <w:pStyle w:val="CodeText"/>
      </w:pPr>
      <w:r>
        <w:t>```</w:t>
      </w:r>
    </w:p>
    <w:p>
      <w:r>
        <w:rPr>
          <w:b/>
        </w:rPr>
        <w:t>33 长期随访</w:t>
      </w:r>
    </w:p>
    <w:p>
      <w:r>
        <w:rPr>
          <w:b w:val="0"/>
        </w:rPr>
        <w:t>症状目标与停药复评。设定具体时点、责任专科、必要检查与功能目标，依年龄家庭学校条件调整。计划与完成状态分开，未回结果不自动结案。</w:t>
      </w:r>
    </w:p>
    <w:p>
      <w:r>
        <w:rPr>
          <w:b/>
        </w:rPr>
        <w:t>34 最终质控</w:t>
      </w:r>
    </w:p>
    <w:p>
      <w:r>
        <w:rPr>
          <w:b w:val="0"/>
        </w:rPr>
        <w:t>本章重点拦截：标明适用诊断体系与年龄时程，不凭一次便干；早发重症、生长停滞、神经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104 第08章 胃食管反流相关疾病</w:t>
      </w:r>
      <w:bookmarkEnd w:id="12"/>
    </w:p>
    <w:p>
      <w:r>
        <w:rPr>
          <w:b/>
        </w:rPr>
        <w:t>01 疾病或场景定义</w:t>
      </w:r>
    </w:p>
    <w:p>
      <w:r>
        <w:rPr>
          <w:b w:val="0"/>
        </w:rPr>
        <w:t>反流伴困扰或并发症时评估疾病。本章若为支持、筛查或随访场景，不能反向生成新的疾病诊断。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摄入、吸收、丢失、炎症及能量需求可共同作用；胃肠症状、脱水和营养问题分别评价。本章应围绕溢奶与呕吐、喂养姿势、疼痛生长核对具体机制。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重点辨认溢奶与呕吐、喂养姿势、疼痛生长的出现顺序和持续性，发生时间、监护人发现及医师观察时点分开。</w:t>
      </w:r>
    </w:p>
    <w:p>
      <w:r>
        <w:rPr>
          <w:b/>
        </w:rPr>
        <w:t>05 临床表现</w:t>
      </w:r>
    </w:p>
    <w:p>
      <w:r>
        <w:rPr>
          <w:b w:val="0"/>
        </w:rPr>
        <w:t>采集溢奶与呕吐、喂养姿势、疼痛生长，并主动核对胆汁吐、呕血、呼吸事件、生长失败相关症候；常见表现只作询问提示，未出现不能补造。</w:t>
      </w:r>
    </w:p>
    <w:p>
      <w:r>
        <w:rPr>
          <w:b/>
        </w:rPr>
        <w:t>06 病史采集</w:t>
      </w:r>
    </w:p>
    <w:p>
      <w:r>
        <w:rPr>
          <w:b w:val="0"/>
        </w:rPr>
        <w:t>记录溢奶与呕吐、喂养姿势、疼痛生长及院外处置、实际疗效、接触和药物；信息来自患儿、监护人或转诊资料需注明。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从营养、吞咽及必要专科检查中区分床旁实查和辅助检查；当次有做才写结果，哭闹镇静或合作限制注明。</w:t>
      </w:r>
    </w:p>
    <w:p>
      <w:r>
        <w:rPr>
          <w:b/>
        </w:rPr>
        <w:t>09 生命体征评价</w:t>
      </w:r>
    </w:p>
    <w:p>
      <w:r>
        <w:rPr>
          <w:b w:val="0"/>
        </w:rPr>
        <w:t>年龄、胎龄、发热疼痛、睡眠哭闹和氧疗条件明确后解释呼吸心率血压SpO2；胆汁吐、呕血、呼吸事件、生长失败优先现场评估。</w:t>
      </w:r>
    </w:p>
    <w:p>
      <w:r>
        <w:rPr>
          <w:b/>
        </w:rPr>
        <w:t>10 生长发育相关评估</w:t>
      </w:r>
    </w:p>
    <w:p>
      <w:r>
        <w:rPr>
          <w:b w:val="0"/>
        </w:rPr>
        <w:t>关注摄入、生长及症状，保留当前体重测量时点及纵向资料；一次测量不能编造百分位、Z分数或发展诊断。</w:t>
      </w:r>
    </w:p>
    <w:p>
      <w:r>
        <w:rPr>
          <w:b/>
        </w:rPr>
        <w:t>11 实验室检查</w:t>
      </w:r>
    </w:p>
    <w:p>
      <w:r>
        <w:rPr>
          <w:b w:val="0"/>
        </w:rPr>
        <w:t>营养、吞咽及必要专科检查。血液尿液等数值单位和年龄参考来源完整，未查不记正常；不要求本章所有检查常规完成。</w:t>
      </w:r>
    </w:p>
    <w:p>
      <w:r>
        <w:rPr>
          <w:b/>
        </w:rPr>
        <w:t>12 影像及辅助检查</w:t>
      </w:r>
    </w:p>
    <w:p>
      <w:r>
        <w:rPr>
          <w:b w:val="0"/>
        </w:rPr>
        <w:t>按营养、吞咽及必要专科检查选择与临床问题相关项目。保留原报告日期意见及不确定词，避免无指征影像或重复镇静。</w:t>
      </w:r>
    </w:p>
    <w:p>
      <w:r>
        <w:rPr>
          <w:b/>
        </w:rPr>
        <w:t>13 病原学或特殊检查</w:t>
      </w:r>
    </w:p>
    <w:p>
      <w:r>
        <w:rPr>
          <w:b w:val="0"/>
        </w:rPr>
        <w:t>生理溢奶与病理反流区分，不能常规凭吐奶定病。病原、骨髓病理、遗传、功能或量表仅适用时选取；不适用项目明确不需套用。</w:t>
      </w:r>
    </w:p>
    <w:p>
      <w:r>
        <w:rPr>
          <w:b/>
        </w:rPr>
        <w:t>14 诊断标准与版本</w:t>
      </w:r>
    </w:p>
    <w:p>
      <w:r>
        <w:rPr>
          <w:b w:val="0"/>
        </w:rPr>
        <w:t>生理溢奶与病理反流区分，不能常规凭吐奶定病。具体阈值、分型计分或治疗门槛只有加载适用正式全文与版本后启用；本章未核验的数值不补写。</w:t>
      </w:r>
    </w:p>
    <w:p>
      <w:r>
        <w:rPr>
          <w:b/>
        </w:rPr>
        <w:t>15 诊断依据</w:t>
      </w:r>
    </w:p>
    <w:p>
      <w:r>
        <w:rPr>
          <w:b w:val="0"/>
        </w:rPr>
        <w:t>逐条列本例的溢奶与呕吐、喂养姿势、疼痛生长、营养、吞咽及必要专科检查与结论对应；每条引用source_id和时间，支持、反对及缺口均保留。</w:t>
      </w:r>
    </w:p>
    <w:p>
      <w:r>
        <w:rPr>
          <w:b/>
        </w:rPr>
        <w:t>16 鉴别诊断</w:t>
      </w:r>
    </w:p>
    <w:p>
      <w:r>
        <w:rPr>
          <w:b w:val="0"/>
        </w:rPr>
        <w:t>梗阻、过敏、吞咽障碍。用真实症状、体征与检查说明支持反对及下一步证据，不机械写均已排除。</w:t>
      </w:r>
    </w:p>
    <w:p>
      <w:r>
        <w:rPr>
          <w:b/>
        </w:rPr>
        <w:t>17 分型和严重程度</w:t>
      </w:r>
    </w:p>
    <w:p>
      <w:r>
        <w:rPr>
          <w:b w:val="0"/>
        </w:rPr>
        <w:t>先区分病种表型、诊断确定度与当前器官风险；重点核胆汁吐、呕血、呼吸事件、生长失败。正式分型须体系、分项和时点，标题不证明严重程度。</w:t>
      </w:r>
    </w:p>
    <w:p>
      <w:r>
        <w:rPr>
          <w:b/>
        </w:rPr>
        <w:t>18 危急病情识别</w:t>
      </w:r>
    </w:p>
    <w:p>
      <w:r>
        <w:rPr>
          <w:b w:val="0"/>
        </w:rPr>
        <w:t>胆汁吐、呕血、呼吸事件、生长失败。若为现实急症，立即现场医护评估；调用06记录真实异常、措施与逐次反应，不等待文书。</w:t>
      </w:r>
    </w:p>
    <w:p>
      <w:r>
        <w:rPr>
          <w:b/>
        </w:rPr>
        <w:t>19 治疗原则</w:t>
      </w:r>
    </w:p>
    <w:p>
      <w:r>
        <w:rPr>
          <w:b w:val="0"/>
        </w:rPr>
        <w:t>先评喂养，不自动抑酸或危险睡姿建议。此为知识与记录原则，不代表本例已接受相应治疗，决策来自实际医师。</w:t>
      </w:r>
    </w:p>
    <w:p>
      <w:r>
        <w:rPr>
          <w:b/>
        </w:rPr>
        <w:t>20 儿童药物安全</w:t>
      </w:r>
    </w:p>
    <w:p>
      <w:r>
        <w:rPr>
          <w:b w:val="0"/>
        </w:rPr>
        <w:t>对胃食管反流相关疾病相关治疗逐项按07核年龄、给药体重时点、制剂、mg/kg/次或日、浓度、肝肾功能、最大量和执行；不依据病名自动生成剂量。</w:t>
      </w:r>
    </w:p>
    <w:p>
      <w:r>
        <w:rPr>
          <w:b/>
        </w:rPr>
        <w:t>21 液体及营养支持</w:t>
      </w:r>
    </w:p>
    <w:p>
      <w:r>
        <w:rPr>
          <w:b w:val="0"/>
        </w:rPr>
        <w:t>先评喂养，不自动抑酸或危险睡姿建议；另按本例当前容量、实际摄入丢失、心肾功能及喂养耐受个体化，目标与实际区分。</w:t>
      </w:r>
    </w:p>
    <w:p>
      <w:r>
        <w:rPr>
          <w:b/>
        </w:rPr>
        <w:t>22 特殊诊疗操作</w:t>
      </w:r>
    </w:p>
    <w:p>
      <w:r>
        <w:rPr>
          <w:b w:val="0"/>
        </w:rPr>
        <w:t>仅在诊疗需要且有实际计划时联合05。营养、吞咽及必要专科检查中涉及取样、穿刺、通路或支持的，分别记录准备、同意、实施和结果；非必需操作不得自动添加。</w:t>
      </w:r>
    </w:p>
    <w:p>
      <w:r>
        <w:rPr>
          <w:b/>
        </w:rPr>
        <w:t>23 并发症及治疗风险</w:t>
      </w:r>
    </w:p>
    <w:p>
      <w:r>
        <w:rPr>
          <w:b w:val="0"/>
        </w:rPr>
        <w:t>胆汁吐、呕血、呼吸事件、生长失败和摄入、生长及症状中的相关风险应动态观察。风险、疑似、已证实及有依据排除分开，不能默认“无并发症”。</w:t>
      </w:r>
    </w:p>
    <w:p>
      <w:r>
        <w:rPr>
          <w:b/>
        </w:rPr>
        <w:t>24 首次病程模板</w:t>
      </w:r>
    </w:p>
    <w:p>
      <w:r>
        <w:rPr>
          <w:b w:val="0"/>
        </w:rPr>
        <w:t>【文书日期及时间】 胃食管反流相关疾病首次病程记录</w:t>
      </w:r>
    </w:p>
    <w:p>
      <w:pPr>
        <w:pStyle w:val="CodeText"/>
      </w:pPr>
      <w:r>
        <w:t>```text</w:t>
      </w:r>
    </w:p>
    <w:p>
      <w:pPr>
        <w:pStyle w:val="CodeText"/>
      </w:pPr>
      <w:r>
        <w:t>病例特点：【真实年龄及主诉】，重点病史【溢奶与呕吐、喂养姿势、疼痛生长的本例事实】，查体与检查【营养、吞咽及必要专科检查中的已知结果及时间】。</w:t>
      </w:r>
    </w:p>
    <w:p>
      <w:pPr>
        <w:pStyle w:val="CodeText"/>
      </w:pPr>
      <w:r>
        <w:t>诊断依据：【逐项对应生理溢奶与病理反流区分，不能常规凭吐奶定病及诊断确定度】。</w:t>
      </w:r>
    </w:p>
    <w:p>
      <w:pPr>
        <w:pStyle w:val="CodeText"/>
      </w:pPr>
      <w:r>
        <w:t>鉴别诊断：【梗阻、过敏、吞咽障碍的本例支持、反对与缺口】。</w:t>
      </w:r>
    </w:p>
    <w:p>
      <w:pPr>
        <w:pStyle w:val="CodeText"/>
      </w:pPr>
      <w:r>
        <w:t>诊疗计划：【实际医师围绕先评喂养，不自动抑酸或危险睡姿建议作出的计划与监测】。</w:t>
      </w:r>
    </w:p>
    <w:p>
      <w:pPr>
        <w:pStyle w:val="CodeText"/>
      </w:pPr>
      <w:r>
        <w:t>```</w:t>
      </w:r>
    </w:p>
    <w:p>
      <w:r>
        <w:rPr>
          <w:b/>
        </w:rPr>
        <w:t>25 日常病程模板</w:t>
      </w:r>
    </w:p>
    <w:p>
      <w:r>
        <w:rPr>
          <w:b w:val="0"/>
        </w:rPr>
        <w:t>【文书日期及时间】 胃食管反流相关疾病日常病程记录</w:t>
      </w:r>
    </w:p>
    <w:p>
      <w:pPr>
        <w:pStyle w:val="CodeText"/>
      </w:pPr>
      <w:r>
        <w:t>```text</w:t>
      </w:r>
    </w:p>
    <w:p>
      <w:pPr>
        <w:pStyle w:val="CodeText"/>
      </w:pPr>
      <w:r>
        <w:t>今日患儿【当日症状及来源】，查体【实际生命体征和本病专科所见】，辅助检查【实际日期与营养、吞咽及必要专科检查相关的回报】。当前【胃食管反流相关疾病诊断及变化证据】，需重点观察【胆汁吐、呕血、呼吸事件、生长失败的实际情况】。已实施【真实治疗、支持与营养】，反应【客观变化】，后续【实际医师计划和摄入、生长及症状相关监测】。</w:t>
      </w:r>
    </w:p>
    <w:p>
      <w:pPr>
        <w:pStyle w:val="CodeText"/>
      </w:pPr>
      <w:r>
        <w:t>```</w:t>
      </w:r>
    </w:p>
    <w:p>
      <w:r>
        <w:rPr>
          <w:b/>
        </w:rPr>
        <w:t>26 主治医师查房模板</w:t>
      </w:r>
    </w:p>
    <w:p>
      <w:r>
        <w:rPr>
          <w:b w:val="0"/>
        </w:rPr>
        <w:t>【文书日期及时间】 胃食管反流相关疾病主治医师查房记录</w:t>
      </w:r>
    </w:p>
    <w:p>
      <w:pPr>
        <w:pStyle w:val="CodeText"/>
      </w:pPr>
      <w:r>
        <w:t>```text</w:t>
      </w:r>
    </w:p>
    <w:p>
      <w:pPr>
        <w:pStyle w:val="CodeText"/>
      </w:pPr>
      <w:r>
        <w:t>今日随【实际姓名】主治医师查房，患儿【当日症状及年龄体重】，查体【当次所见】，检查【真实结果及时间】。主治医师分析：【针对溢奶与呕吐、喂养姿势、疼痛生长及营养、吞咽及必要专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胃食管反流相关疾病副主任医师查房记录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生理溢奶与病理反流区分，不能常规凭吐奶定病、梗阻、过敏、吞咽障碍的鉴别及胆汁吐、呕血、呼吸事件、生长失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胃食管反流相关疾病主任医师查房记录</w:t>
      </w:r>
    </w:p>
    <w:p>
      <w:pPr>
        <w:pStyle w:val="CodeText"/>
      </w:pPr>
      <w:r>
        <w:t>```text</w:t>
      </w:r>
    </w:p>
    <w:p>
      <w:pPr>
        <w:pStyle w:val="CodeText"/>
      </w:pPr>
      <w:r>
        <w:t>今日随【实际姓名】主任医师查房，患儿【当日症状及年龄体重】，查体【当次所见】，检查【真实结果及时间】。主任医师分析：【针对先评喂养，不自动抑酸或危险睡姿建议的重大策略、替代路径及摄入、生长及症状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胃食管反流相关疾病治疗调整病程</w:t>
      </w:r>
    </w:p>
    <w:p>
      <w:pPr>
        <w:pStyle w:val="CodeText"/>
      </w:pPr>
      <w:r>
        <w:t>```text</w:t>
      </w:r>
    </w:p>
    <w:p>
      <w:pPr>
        <w:pStyle w:val="CodeText"/>
      </w:pPr>
      <w:r>
        <w:t>因【与生理溢奶与病理反流区分，不能常规凭吐奶定病和胆汁吐、呕血、呼吸事件、生长失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胃食管反流相关疾病异常病情记录</w:t>
      </w:r>
    </w:p>
    <w:p>
      <w:pPr>
        <w:pStyle w:val="CodeText"/>
      </w:pPr>
      <w:r>
        <w:t>```text</w:t>
      </w:r>
    </w:p>
    <w:p>
      <w:pPr>
        <w:pStyle w:val="CodeText"/>
      </w:pPr>
      <w:r>
        <w:t>于【实际时点】发现【与胆汁吐、呕血、呼吸事件、生长失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胃食管反流相关疾病出院记录</w:t>
      </w:r>
    </w:p>
    <w:p>
      <w:pPr>
        <w:pStyle w:val="CodeText"/>
      </w:pPr>
      <w:r>
        <w:t>```text</w:t>
      </w:r>
    </w:p>
    <w:p>
      <w:pPr>
        <w:pStyle w:val="CodeText"/>
      </w:pPr>
      <w:r>
        <w:t>入出院日期：【真实】</w:t>
      </w:r>
    </w:p>
    <w:p>
      <w:pPr>
        <w:pStyle w:val="CodeText"/>
      </w:pPr>
      <w:r>
        <w:t>入院情况及诊断：【本次胃食管反流相关疾病相关病史实查、原确定度】</w:t>
      </w:r>
    </w:p>
    <w:p>
      <w:pPr>
        <w:pStyle w:val="CodeText"/>
      </w:pPr>
      <w:r>
        <w:t>诊疗经过：【营养、吞咽及必要专科检查相关检查的采样回报与诊断变化、实际治疗操作及反应】</w:t>
      </w:r>
    </w:p>
    <w:p>
      <w:pPr>
        <w:pStyle w:val="CodeText"/>
      </w:pPr>
      <w:r>
        <w:t>出院诊断及情况：【最终证据、年龄体重与当次病情】</w:t>
      </w:r>
    </w:p>
    <w:p>
      <w:pPr>
        <w:pStyle w:val="CodeText"/>
      </w:pPr>
      <w:r>
        <w:t>出院安排：【摄入、生长及症状、实际用药喂养和未回结果责任】</w:t>
      </w:r>
    </w:p>
    <w:p>
      <w:pPr>
        <w:pStyle w:val="CodeText"/>
      </w:pPr>
      <w:r>
        <w:t>```</w:t>
      </w:r>
    </w:p>
    <w:p>
      <w:r>
        <w:rPr>
          <w:b/>
        </w:rPr>
        <w:t>32 出院医嘱模板</w:t>
      </w:r>
    </w:p>
    <w:p>
      <w:r>
        <w:rPr>
          <w:b w:val="0"/>
        </w:rPr>
        <w:t>【文书日期及时间】 胃食管反流相关疾病出院医嘱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立即就医条件：【与胆汁吐、呕血、呼吸事件、生长失败有关的个体警示】</w:t>
      </w:r>
    </w:p>
    <w:p>
      <w:pPr>
        <w:pStyle w:val="CodeText"/>
      </w:pPr>
      <w:r>
        <w:t>复诊：【摄入、生长及症状的科室时点项目、未回结果和责任】</w:t>
      </w:r>
    </w:p>
    <w:p>
      <w:pPr>
        <w:pStyle w:val="CodeText"/>
      </w:pPr>
      <w:r>
        <w:t>```</w:t>
      </w:r>
    </w:p>
    <w:p>
      <w:r>
        <w:rPr>
          <w:b/>
        </w:rPr>
        <w:t>33 长期随访</w:t>
      </w:r>
    </w:p>
    <w:p>
      <w:r>
        <w:rPr>
          <w:b w:val="0"/>
        </w:rPr>
        <w:t>摄入、生长及症状。设定具体时点、责任专科、必要检查与功能目标，依年龄家庭学校条件调整。计划与完成状态分开，未回结果不自动结案。</w:t>
      </w:r>
    </w:p>
    <w:p>
      <w:r>
        <w:rPr>
          <w:b/>
        </w:rPr>
        <w:t>34 最终质控</w:t>
      </w:r>
    </w:p>
    <w:p>
      <w:r>
        <w:rPr>
          <w:b w:val="0"/>
        </w:rPr>
        <w:t>本章重点拦截：生理溢奶与病理反流区分，不能常规凭吐奶定病；胆汁吐、呕血、呼吸事件、生长失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104 第09章 呕吐待查</w:t>
      </w:r>
      <w:bookmarkEnd w:id="13"/>
    </w:p>
    <w:p>
      <w:r>
        <w:rPr>
          <w:b/>
        </w:rPr>
        <w:t>01 疾病或场景定义</w:t>
      </w:r>
    </w:p>
    <w:p>
      <w:r>
        <w:rPr>
          <w:b w:val="0"/>
        </w:rPr>
        <w:t>呕吐病因未明的症候。本章若为支持、筛查或随访场景，不能反向生成新的疾病诊断。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摄入、吸收、丢失、炎症及能量需求可共同作用；胃肠症状、脱水和营养问题分别评价。本章应围绕颜色喷射性、时相、摄入、头痛及毒物核对具体机制。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重点辨认颜色喷射性、时相、摄入、头痛及毒物的出现顺序和持续性，发生时间、监护人发现及医师观察时点分开。</w:t>
      </w:r>
    </w:p>
    <w:p>
      <w:r>
        <w:rPr>
          <w:b/>
        </w:rPr>
        <w:t>05 临床表现</w:t>
      </w:r>
    </w:p>
    <w:p>
      <w:r>
        <w:rPr>
          <w:b w:val="0"/>
        </w:rPr>
        <w:t>采集颜色喷射性、时相、摄入、头痛及毒物，并主动核对胆汁吐、喷射吐伴神经征、脱水相关症候；常见表现只作询问提示，未出现不能补造。</w:t>
      </w:r>
    </w:p>
    <w:p>
      <w:r>
        <w:rPr>
          <w:b/>
        </w:rPr>
        <w:t>06 病史采集</w:t>
      </w:r>
    </w:p>
    <w:p>
      <w:r>
        <w:rPr>
          <w:b w:val="0"/>
        </w:rPr>
        <w:t>记录颜色喷射性、时相、摄入、头痛及毒物及院外处置、实际疗效、接触和药物；信息来自患儿、监护人或转诊资料需注明。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从灌注腹部神经、血糖电解质和适用影像中区分床旁实查和辅助检查；当次有做才写结果，哭闹镇静或合作限制注明。</w:t>
      </w:r>
    </w:p>
    <w:p>
      <w:r>
        <w:rPr>
          <w:b/>
        </w:rPr>
        <w:t>09 生命体征评价</w:t>
      </w:r>
    </w:p>
    <w:p>
      <w:r>
        <w:rPr>
          <w:b w:val="0"/>
        </w:rPr>
        <w:t>年龄、胎龄、发热疼痛、睡眠哭闹和氧疗条件明确后解释呼吸心率血压SpO2；胆汁吐、喷射吐伴神经征、脱水优先现场评估。</w:t>
      </w:r>
    </w:p>
    <w:p>
      <w:r>
        <w:rPr>
          <w:b/>
        </w:rPr>
        <w:t>10 生长发育相关评估</w:t>
      </w:r>
    </w:p>
    <w:p>
      <w:r>
        <w:rPr>
          <w:b w:val="0"/>
        </w:rPr>
        <w:t>关注病因回报与耐受，保留当前体重测量时点及纵向资料；一次测量不能编造百分位、Z分数或发展诊断。</w:t>
      </w:r>
    </w:p>
    <w:p>
      <w:r>
        <w:rPr>
          <w:b/>
        </w:rPr>
        <w:t>11 实验室检查</w:t>
      </w:r>
    </w:p>
    <w:p>
      <w:r>
        <w:rPr>
          <w:b w:val="0"/>
        </w:rPr>
        <w:t>灌注腹部神经、血糖电解质和适用影像。血液尿液等数值单位和年龄参考来源完整，未查不记正常；不要求本章所有检查常规完成。</w:t>
      </w:r>
    </w:p>
    <w:p>
      <w:r>
        <w:rPr>
          <w:b/>
        </w:rPr>
        <w:t>12 影像及辅助检查</w:t>
      </w:r>
    </w:p>
    <w:p>
      <w:r>
        <w:rPr>
          <w:b w:val="0"/>
        </w:rPr>
        <w:t>按灌注腹部神经、血糖电解质和适用影像选择与临床问题相关项目。保留原报告日期意见及不确定词，避免无指征影像或重复镇静。</w:t>
      </w:r>
    </w:p>
    <w:p>
      <w:r>
        <w:rPr>
          <w:b/>
        </w:rPr>
        <w:t>13 病原学或特殊检查</w:t>
      </w:r>
    </w:p>
    <w:p>
      <w:r>
        <w:rPr>
          <w:b w:val="0"/>
        </w:rPr>
        <w:t>胆汁性与非胆汁性分开，不直接定胃肠炎。病原、骨髓病理、遗传、功能或量表仅适用时选取；不适用项目明确不需套用。</w:t>
      </w:r>
    </w:p>
    <w:p>
      <w:r>
        <w:rPr>
          <w:b/>
        </w:rPr>
        <w:t>14 诊断标准与版本</w:t>
      </w:r>
    </w:p>
    <w:p>
      <w:r>
        <w:rPr>
          <w:b w:val="0"/>
        </w:rPr>
        <w:t>胆汁性与非胆汁性分开，不直接定胃肠炎。具体阈值、分型计分或治疗门槛只有加载适用正式全文与版本后启用；本章未核验的数值不补写。</w:t>
      </w:r>
    </w:p>
    <w:p>
      <w:r>
        <w:rPr>
          <w:b/>
        </w:rPr>
        <w:t>15 诊断依据</w:t>
      </w:r>
    </w:p>
    <w:p>
      <w:r>
        <w:rPr>
          <w:b w:val="0"/>
        </w:rPr>
        <w:t>逐条列本例的颜色喷射性、时相、摄入、头痛及毒物、灌注腹部神经、血糖电解质和适用影像与结论对应；每条引用source_id和时间，支持、反对及缺口均保留。</w:t>
      </w:r>
    </w:p>
    <w:p>
      <w:r>
        <w:rPr>
          <w:b/>
        </w:rPr>
        <w:t>16 鉴别诊断</w:t>
      </w:r>
    </w:p>
    <w:p>
      <w:r>
        <w:rPr>
          <w:b w:val="0"/>
        </w:rPr>
        <w:t>梗阻、颅内病、代谢、感染。用真实症状、体征与检查说明支持反对及下一步证据，不机械写均已排除。</w:t>
      </w:r>
    </w:p>
    <w:p>
      <w:r>
        <w:rPr>
          <w:b/>
        </w:rPr>
        <w:t>17 分型和严重程度</w:t>
      </w:r>
    </w:p>
    <w:p>
      <w:r>
        <w:rPr>
          <w:b w:val="0"/>
        </w:rPr>
        <w:t>先区分病种表型、诊断确定度与当前器官风险；重点核胆汁吐、喷射吐伴神经征、脱水。正式分型须体系、分项和时点，标题不证明严重程度。</w:t>
      </w:r>
    </w:p>
    <w:p>
      <w:r>
        <w:rPr>
          <w:b/>
        </w:rPr>
        <w:t>18 危急病情识别</w:t>
      </w:r>
    </w:p>
    <w:p>
      <w:r>
        <w:rPr>
          <w:b w:val="0"/>
        </w:rPr>
        <w:t>胆汁吐、喷射吐伴神经征、脱水。若为现实急症，立即现场医护评估；调用06记录真实异常、措施与逐次反应，不等待文书。</w:t>
      </w:r>
    </w:p>
    <w:p>
      <w:r>
        <w:rPr>
          <w:b/>
        </w:rPr>
        <w:t>19 治疗原则</w:t>
      </w:r>
    </w:p>
    <w:p>
      <w:r>
        <w:rPr>
          <w:b w:val="0"/>
        </w:rPr>
        <w:t>急症先排，液体和止吐须年龄适应证。此为知识与记录原则，不代表本例已接受相应治疗，决策来自实际医师。</w:t>
      </w:r>
    </w:p>
    <w:p>
      <w:r>
        <w:rPr>
          <w:b/>
        </w:rPr>
        <w:t>20 儿童药物安全</w:t>
      </w:r>
    </w:p>
    <w:p>
      <w:r>
        <w:rPr>
          <w:b w:val="0"/>
        </w:rPr>
        <w:t>对呕吐待查相关治疗逐项按07核年龄、给药体重时点、制剂、mg/kg/次或日、浓度、肝肾功能、最大量和执行；不依据病名自动生成剂量。</w:t>
      </w:r>
    </w:p>
    <w:p>
      <w:r>
        <w:rPr>
          <w:b/>
        </w:rPr>
        <w:t>21 液体及营养支持</w:t>
      </w:r>
    </w:p>
    <w:p>
      <w:r>
        <w:rPr>
          <w:b w:val="0"/>
        </w:rPr>
        <w:t>急症先排，液体和止吐须年龄适应证；另按本例当前容量、实际摄入丢失、心肾功能及喂养耐受个体化，目标与实际区分。</w:t>
      </w:r>
    </w:p>
    <w:p>
      <w:r>
        <w:rPr>
          <w:b/>
        </w:rPr>
        <w:t>22 特殊诊疗操作</w:t>
      </w:r>
    </w:p>
    <w:p>
      <w:r>
        <w:rPr>
          <w:b w:val="0"/>
        </w:rPr>
        <w:t>仅在诊疗需要且有实际计划时联合05。灌注腹部神经、血糖电解质和适用影像中涉及取样、穿刺、通路或支持的，分别记录准备、同意、实施和结果；非必需操作不得自动添加。</w:t>
      </w:r>
    </w:p>
    <w:p>
      <w:r>
        <w:rPr>
          <w:b/>
        </w:rPr>
        <w:t>23 并发症及治疗风险</w:t>
      </w:r>
    </w:p>
    <w:p>
      <w:r>
        <w:rPr>
          <w:b w:val="0"/>
        </w:rPr>
        <w:t>胆汁吐、喷射吐伴神经征、脱水和病因回报与耐受中的相关风险应动态观察。风险、疑似、已证实及有依据排除分开，不能默认“无并发症”。</w:t>
      </w:r>
    </w:p>
    <w:p>
      <w:r>
        <w:rPr>
          <w:b/>
        </w:rPr>
        <w:t>24 首次病程模板</w:t>
      </w:r>
    </w:p>
    <w:p>
      <w:r>
        <w:rPr>
          <w:b w:val="0"/>
        </w:rPr>
        <w:t>【文书日期及时间】 呕吐待查首次病程记录</w:t>
      </w:r>
    </w:p>
    <w:p>
      <w:pPr>
        <w:pStyle w:val="CodeText"/>
      </w:pPr>
      <w:r>
        <w:t>```text</w:t>
      </w:r>
    </w:p>
    <w:p>
      <w:pPr>
        <w:pStyle w:val="CodeText"/>
      </w:pPr>
      <w:r>
        <w:t>病例特点：【真实年龄及主诉】，重点病史【颜色喷射性、时相、摄入、头痛及毒物的本例事实】，查体与检查【灌注腹部神经、血糖电解质和适用影像中的已知结果及时间】。</w:t>
      </w:r>
    </w:p>
    <w:p>
      <w:pPr>
        <w:pStyle w:val="CodeText"/>
      </w:pPr>
      <w:r>
        <w:t>诊断依据：【逐项对应胆汁性与非胆汁性分开，不直接定胃肠炎及诊断确定度】。</w:t>
      </w:r>
    </w:p>
    <w:p>
      <w:pPr>
        <w:pStyle w:val="CodeText"/>
      </w:pPr>
      <w:r>
        <w:t>鉴别诊断：【梗阻、颅内病、代谢、感染的本例支持、反对与缺口】。</w:t>
      </w:r>
    </w:p>
    <w:p>
      <w:pPr>
        <w:pStyle w:val="CodeText"/>
      </w:pPr>
      <w:r>
        <w:t>诊疗计划：【实际医师围绕急症先排，液体和止吐须年龄适应证作出的计划与监测】。</w:t>
      </w:r>
    </w:p>
    <w:p>
      <w:pPr>
        <w:pStyle w:val="CodeText"/>
      </w:pPr>
      <w:r>
        <w:t>```</w:t>
      </w:r>
    </w:p>
    <w:p>
      <w:r>
        <w:rPr>
          <w:b/>
        </w:rPr>
        <w:t>25 日常病程模板</w:t>
      </w:r>
    </w:p>
    <w:p>
      <w:r>
        <w:rPr>
          <w:b w:val="0"/>
        </w:rPr>
        <w:t>【文书日期及时间】 呕吐待查日常病程记录</w:t>
      </w:r>
    </w:p>
    <w:p>
      <w:pPr>
        <w:pStyle w:val="CodeText"/>
      </w:pPr>
      <w:r>
        <w:t>```text</w:t>
      </w:r>
    </w:p>
    <w:p>
      <w:pPr>
        <w:pStyle w:val="CodeText"/>
      </w:pPr>
      <w:r>
        <w:t>今日患儿【当日症状及来源】，查体【实际生命体征和本病专科所见】，辅助检查【实际日期与灌注腹部神经、血糖电解质和适用影像相关的回报】。当前【呕吐待查诊断及变化证据】，需重点观察【胆汁吐、喷射吐伴神经征、脱水的实际情况】。已实施【真实治疗、支持与营养】，反应【客观变化】，后续【实际医师计划和病因回报与耐受相关监测】。</w:t>
      </w:r>
    </w:p>
    <w:p>
      <w:pPr>
        <w:pStyle w:val="CodeText"/>
      </w:pPr>
      <w:r>
        <w:t>```</w:t>
      </w:r>
    </w:p>
    <w:p>
      <w:r>
        <w:rPr>
          <w:b/>
        </w:rPr>
        <w:t>26 主治医师查房模板</w:t>
      </w:r>
    </w:p>
    <w:p>
      <w:r>
        <w:rPr>
          <w:b w:val="0"/>
        </w:rPr>
        <w:t>【文书日期及时间】 呕吐待查主治医师查房记录</w:t>
      </w:r>
    </w:p>
    <w:p>
      <w:pPr>
        <w:pStyle w:val="CodeText"/>
      </w:pPr>
      <w:r>
        <w:t>```text</w:t>
      </w:r>
    </w:p>
    <w:p>
      <w:pPr>
        <w:pStyle w:val="CodeText"/>
      </w:pPr>
      <w:r>
        <w:t>今日随【实际姓名】主治医师查房，患儿【当日症状及年龄体重】，查体【当次所见】，检查【真实结果及时间】。主治医师分析：【针对颜色喷射性、时相、摄入、头痛及毒物及灌注腹部神经、血糖电解质和适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呕吐待查副主任医师查房记录</w:t>
      </w:r>
    </w:p>
    <w:p>
      <w:pPr>
        <w:pStyle w:val="CodeText"/>
      </w:pPr>
      <w:r>
        <w:t>```text</w:t>
      </w:r>
    </w:p>
    <w:p>
      <w:pPr>
        <w:pStyle w:val="CodeText"/>
      </w:pPr>
      <w:r>
        <w:t>今日随【实际姓名】副主任医师查房，患儿【当日症状及年龄体重】，查体【当次所见】，检查【真实结果及时间】。副主任医师分析：【针对胆汁性与非胆汁性分开，不直接定胃肠炎、梗阻、颅内病、代谢、感染的鉴别及胆汁吐、喷射吐伴神经征、脱水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呕吐待查主任医师查房记录</w:t>
      </w:r>
    </w:p>
    <w:p>
      <w:pPr>
        <w:pStyle w:val="CodeText"/>
      </w:pPr>
      <w:r>
        <w:t>```text</w:t>
      </w:r>
    </w:p>
    <w:p>
      <w:pPr>
        <w:pStyle w:val="CodeText"/>
      </w:pPr>
      <w:r>
        <w:t>今日随【实际姓名】主任医师查房，患儿【当日症状及年龄体重】，查体【当次所见】，检查【真实结果及时间】。主任医师分析：【针对急症先排，液体和止吐须年龄适应证的重大策略、替代路径及病因回报与耐受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呕吐待查治疗调整病程</w:t>
      </w:r>
    </w:p>
    <w:p>
      <w:pPr>
        <w:pStyle w:val="CodeText"/>
      </w:pPr>
      <w:r>
        <w:t>```text</w:t>
      </w:r>
    </w:p>
    <w:p>
      <w:pPr>
        <w:pStyle w:val="CodeText"/>
      </w:pPr>
      <w:r>
        <w:t>因【与胆汁性与非胆汁性分开，不直接定胃肠炎和胆汁吐、喷射吐伴神经征、脱水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呕吐待查异常病情记录</w:t>
      </w:r>
    </w:p>
    <w:p>
      <w:pPr>
        <w:pStyle w:val="CodeText"/>
      </w:pPr>
      <w:r>
        <w:t>```text</w:t>
      </w:r>
    </w:p>
    <w:p>
      <w:pPr>
        <w:pStyle w:val="CodeText"/>
      </w:pPr>
      <w:r>
        <w:t>于【实际时点】发现【与胆汁吐、喷射吐伴神经征、脱水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呕吐待查出院记录</w:t>
      </w:r>
    </w:p>
    <w:p>
      <w:pPr>
        <w:pStyle w:val="CodeText"/>
      </w:pPr>
      <w:r>
        <w:t>```text</w:t>
      </w:r>
    </w:p>
    <w:p>
      <w:pPr>
        <w:pStyle w:val="CodeText"/>
      </w:pPr>
      <w:r>
        <w:t>入出院日期：【真实】</w:t>
      </w:r>
    </w:p>
    <w:p>
      <w:pPr>
        <w:pStyle w:val="CodeText"/>
      </w:pPr>
      <w:r>
        <w:t>入院情况及诊断：【本次呕吐待查相关病史实查、原确定度】</w:t>
      </w:r>
    </w:p>
    <w:p>
      <w:pPr>
        <w:pStyle w:val="CodeText"/>
      </w:pPr>
      <w:r>
        <w:t>诊疗经过：【灌注腹部神经、血糖电解质和适用影像相关检查的采样回报与诊断变化、实际治疗操作及反应】</w:t>
      </w:r>
    </w:p>
    <w:p>
      <w:pPr>
        <w:pStyle w:val="CodeText"/>
      </w:pPr>
      <w:r>
        <w:t>出院诊断及情况：【最终证据、年龄体重与当次病情】</w:t>
      </w:r>
    </w:p>
    <w:p>
      <w:pPr>
        <w:pStyle w:val="CodeText"/>
      </w:pPr>
      <w:r>
        <w:t>出院安排：【病因回报与耐受、实际用药喂养和未回结果责任】</w:t>
      </w:r>
    </w:p>
    <w:p>
      <w:pPr>
        <w:pStyle w:val="CodeText"/>
      </w:pPr>
      <w:r>
        <w:t>```</w:t>
      </w:r>
    </w:p>
    <w:p>
      <w:r>
        <w:rPr>
          <w:b/>
        </w:rPr>
        <w:t>32 出院医嘱模板</w:t>
      </w:r>
    </w:p>
    <w:p>
      <w:r>
        <w:rPr>
          <w:b w:val="0"/>
        </w:rPr>
        <w:t>【文书日期及时间】 呕吐待查出院医嘱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立即就医条件：【与胆汁吐、喷射吐伴神经征、脱水有关的个体警示】</w:t>
      </w:r>
    </w:p>
    <w:p>
      <w:pPr>
        <w:pStyle w:val="CodeText"/>
      </w:pPr>
      <w:r>
        <w:t>复诊：【病因回报与耐受的科室时点项目、未回结果和责任】</w:t>
      </w:r>
    </w:p>
    <w:p>
      <w:pPr>
        <w:pStyle w:val="CodeText"/>
      </w:pPr>
      <w:r>
        <w:t>```</w:t>
      </w:r>
    </w:p>
    <w:p>
      <w:r>
        <w:rPr>
          <w:b/>
        </w:rPr>
        <w:t>33 长期随访</w:t>
      </w:r>
    </w:p>
    <w:p>
      <w:r>
        <w:rPr>
          <w:b w:val="0"/>
        </w:rPr>
        <w:t>病因回报与耐受。设定具体时点、责任专科、必要检查与功能目标，依年龄家庭学校条件调整。计划与完成状态分开，未回结果不自动结案。</w:t>
      </w:r>
    </w:p>
    <w:p>
      <w:r>
        <w:rPr>
          <w:b/>
        </w:rPr>
        <w:t>34 最终质控</w:t>
      </w:r>
    </w:p>
    <w:p>
      <w:r>
        <w:rPr>
          <w:b w:val="0"/>
        </w:rPr>
        <w:t>本章重点拦截：胆汁性与非胆汁性分开，不直接定胃肠炎；胆汁吐、喷射吐伴神经征、脱水；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104 第10章 腹痛待查</w:t>
      </w:r>
      <w:bookmarkEnd w:id="14"/>
    </w:p>
    <w:p>
      <w:r>
        <w:rPr>
          <w:b/>
        </w:rPr>
        <w:t>01 疾病或场景定义</w:t>
      </w:r>
    </w:p>
    <w:p>
      <w:r>
        <w:rPr>
          <w:b w:val="0"/>
        </w:rPr>
        <w:t>腹痛原因未明，兼顾外科与系统病。本章若为支持、筛查或随访场景，不能反向生成新的疾病诊断。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摄入、吸收、丢失、炎症及能量需求可共同作用；胃肠症状、脱水和营养问题分别评价。本章应围绕部位迁移、时程、排便尿症及青春期史核对具体机制。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重点辨认部位迁移、时程、排便尿症及青春期史的出现顺序和持续性，发生时间、监护人发现及医师观察时点分开。</w:t>
      </w:r>
    </w:p>
    <w:p>
      <w:r>
        <w:rPr>
          <w:b/>
        </w:rPr>
        <w:t>05 临床表现</w:t>
      </w:r>
    </w:p>
    <w:p>
      <w:r>
        <w:rPr>
          <w:b w:val="0"/>
        </w:rPr>
        <w:t>采集部位迁移、时程、排便尿症及青春期史，并主动核对腹膜征、休克、消化出血相关症候；常见表现只作询问提示，未出现不能补造。</w:t>
      </w:r>
    </w:p>
    <w:p>
      <w:r>
        <w:rPr>
          <w:b/>
        </w:rPr>
        <w:t>06 病史采集</w:t>
      </w:r>
    </w:p>
    <w:p>
      <w:r>
        <w:rPr>
          <w:b w:val="0"/>
        </w:rPr>
        <w:t>记录部位迁移、时程、排便尿症及青春期史及院外处置、实际疗效、接触和药物；信息来自患儿、监护人或转诊资料需注明。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从腹膜征、灌注、尿及适用超声中区分床旁实查和辅助检查；当次有做才写结果，哭闹镇静或合作限制注明。</w:t>
      </w:r>
    </w:p>
    <w:p>
      <w:r>
        <w:rPr>
          <w:b/>
        </w:rPr>
        <w:t>09 生命体征评价</w:t>
      </w:r>
    </w:p>
    <w:p>
      <w:r>
        <w:rPr>
          <w:b w:val="0"/>
        </w:rPr>
        <w:t>年龄、胎龄、发热疼痛、睡眠哭闹和氧疗条件明确后解释呼吸心率血压SpO2；腹膜征、休克、消化出血优先现场评估。</w:t>
      </w:r>
    </w:p>
    <w:p>
      <w:r>
        <w:rPr>
          <w:b/>
        </w:rPr>
        <w:t>10 生长发育相关评估</w:t>
      </w:r>
    </w:p>
    <w:p>
      <w:r>
        <w:rPr>
          <w:b w:val="0"/>
        </w:rPr>
        <w:t>关注疼痛变化及复诊，保留当前体重测量时点及纵向资料；一次测量不能编造百分位、Z分数或发展诊断。</w:t>
      </w:r>
    </w:p>
    <w:p>
      <w:r>
        <w:rPr>
          <w:b/>
        </w:rPr>
        <w:t>11 实验室检查</w:t>
      </w:r>
    </w:p>
    <w:p>
      <w:r>
        <w:rPr>
          <w:b w:val="0"/>
        </w:rPr>
        <w:t>腹膜征、灌注、尿及适用超声。血液尿液等数值单位和年龄参考来源完整，未查不记正常；不要求本章所有检查常规完成。</w:t>
      </w:r>
    </w:p>
    <w:p>
      <w:r>
        <w:rPr>
          <w:b/>
        </w:rPr>
        <w:t>12 影像及辅助检查</w:t>
      </w:r>
    </w:p>
    <w:p>
      <w:r>
        <w:rPr>
          <w:b w:val="0"/>
        </w:rPr>
        <w:t>按腹膜征、灌注、尿及适用超声选择与临床问题相关项目。保留原报告日期意见及不确定词，避免无指征影像或重复镇静。</w:t>
      </w:r>
    </w:p>
    <w:p>
      <w:r>
        <w:rPr>
          <w:b/>
        </w:rPr>
        <w:t>13 病原学或特殊检查</w:t>
      </w:r>
    </w:p>
    <w:p>
      <w:r>
        <w:rPr>
          <w:b w:val="0"/>
        </w:rPr>
        <w:t>不能仅检查暂阴性认功能性。病原、骨髓病理、遗传、功能或量表仅适用时选取；不适用项目明确不需套用。</w:t>
      </w:r>
    </w:p>
    <w:p>
      <w:r>
        <w:rPr>
          <w:b/>
        </w:rPr>
        <w:t>14 诊断标准与版本</w:t>
      </w:r>
    </w:p>
    <w:p>
      <w:r>
        <w:rPr>
          <w:b w:val="0"/>
        </w:rPr>
        <w:t>不能仅检查暂阴性认功能性。具体阈值、分型计分或治疗门槛只有加载适用正式全文与版本后启用；本章未核验的数值不补写。</w:t>
      </w:r>
    </w:p>
    <w:p>
      <w:r>
        <w:rPr>
          <w:b/>
        </w:rPr>
        <w:t>15 诊断依据</w:t>
      </w:r>
    </w:p>
    <w:p>
      <w:r>
        <w:rPr>
          <w:b w:val="0"/>
        </w:rPr>
        <w:t>逐条列本例的部位迁移、时程、排便尿症及青春期史、腹膜征、灌注、尿及适用超声与结论对应；每条引用source_id和时间，支持、反对及缺口均保留。</w:t>
      </w:r>
    </w:p>
    <w:p>
      <w:r>
        <w:rPr>
          <w:b/>
        </w:rPr>
        <w:t>16 鉴别诊断</w:t>
      </w:r>
    </w:p>
    <w:p>
      <w:r>
        <w:rPr>
          <w:b w:val="0"/>
        </w:rPr>
        <w:t>阑尾炎、肠套叠、扭转、DKA、血管炎。用真实症状、体征与检查说明支持反对及下一步证据，不机械写均已排除。</w:t>
      </w:r>
    </w:p>
    <w:p>
      <w:r>
        <w:rPr>
          <w:b/>
        </w:rPr>
        <w:t>17 分型和严重程度</w:t>
      </w:r>
    </w:p>
    <w:p>
      <w:r>
        <w:rPr>
          <w:b w:val="0"/>
        </w:rPr>
        <w:t>先区分病种表型、诊断确定度与当前器官风险；重点核腹膜征、休克、消化出血。正式分型须体系、分项和时点，标题不证明严重程度。</w:t>
      </w:r>
    </w:p>
    <w:p>
      <w:r>
        <w:rPr>
          <w:b/>
        </w:rPr>
        <w:t>18 危急病情识别</w:t>
      </w:r>
    </w:p>
    <w:p>
      <w:r>
        <w:rPr>
          <w:b w:val="0"/>
        </w:rPr>
        <w:t>腹膜征、休克、消化出血。若为现实急症，立即现场医护评估；调用06记录真实异常、措施与逐次反应，不等待文书。</w:t>
      </w:r>
    </w:p>
    <w:p>
      <w:r>
        <w:rPr>
          <w:b/>
        </w:rPr>
        <w:t>19 治疗原则</w:t>
      </w:r>
    </w:p>
    <w:p>
      <w:r>
        <w:rPr>
          <w:b w:val="0"/>
        </w:rPr>
        <w:t>动态复查与必要外科协作，镇痛不替代复评。此为知识与记录原则，不代表本例已接受相应治疗，决策来自实际医师。</w:t>
      </w:r>
    </w:p>
    <w:p>
      <w:r>
        <w:rPr>
          <w:b/>
        </w:rPr>
        <w:t>20 儿童药物安全</w:t>
      </w:r>
    </w:p>
    <w:p>
      <w:r>
        <w:rPr>
          <w:b w:val="0"/>
        </w:rPr>
        <w:t>对腹痛待查相关治疗逐项按07核年龄、给药体重时点、制剂、mg/kg/次或日、浓度、肝肾功能、最大量和执行；不依据病名自动生成剂量。</w:t>
      </w:r>
    </w:p>
    <w:p>
      <w:r>
        <w:rPr>
          <w:b/>
        </w:rPr>
        <w:t>21 液体及营养支持</w:t>
      </w:r>
    </w:p>
    <w:p>
      <w:r>
        <w:rPr>
          <w:b w:val="0"/>
        </w:rPr>
        <w:t>动态复查与必要外科协作，镇痛不替代复评；另按本例当前容量、实际摄入丢失、心肾功能及喂养耐受个体化，目标与实际区分。</w:t>
      </w:r>
    </w:p>
    <w:p>
      <w:r>
        <w:rPr>
          <w:b/>
        </w:rPr>
        <w:t>22 特殊诊疗操作</w:t>
      </w:r>
    </w:p>
    <w:p>
      <w:r>
        <w:rPr>
          <w:b w:val="0"/>
        </w:rPr>
        <w:t>仅在诊疗需要且有实际计划时联合05。腹膜征、灌注、尿及适用超声中涉及取样、穿刺、通路或支持的，分别记录准备、同意、实施和结果；非必需操作不得自动添加。</w:t>
      </w:r>
    </w:p>
    <w:p>
      <w:r>
        <w:rPr>
          <w:b/>
        </w:rPr>
        <w:t>23 并发症及治疗风险</w:t>
      </w:r>
    </w:p>
    <w:p>
      <w:r>
        <w:rPr>
          <w:b w:val="0"/>
        </w:rPr>
        <w:t>腹膜征、休克、消化出血和疼痛变化及复诊中的相关风险应动态观察。风险、疑似、已证实及有依据排除分开，不能默认“无并发症”。</w:t>
      </w:r>
    </w:p>
    <w:p>
      <w:r>
        <w:rPr>
          <w:b/>
        </w:rPr>
        <w:t>24 首次病程模板</w:t>
      </w:r>
    </w:p>
    <w:p>
      <w:r>
        <w:rPr>
          <w:b w:val="0"/>
        </w:rPr>
        <w:t>【文书日期及时间】 腹痛待查首次病程记录</w:t>
      </w:r>
    </w:p>
    <w:p>
      <w:pPr>
        <w:pStyle w:val="CodeText"/>
      </w:pPr>
      <w:r>
        <w:t>```text</w:t>
      </w:r>
    </w:p>
    <w:p>
      <w:pPr>
        <w:pStyle w:val="CodeText"/>
      </w:pPr>
      <w:r>
        <w:t>病例特点：【真实年龄及主诉】，重点病史【部位迁移、时程、排便尿症及青春期史的本例事实】，查体与检查【腹膜征、灌注、尿及适用超声中的已知结果及时间】。</w:t>
      </w:r>
    </w:p>
    <w:p>
      <w:pPr>
        <w:pStyle w:val="CodeText"/>
      </w:pPr>
      <w:r>
        <w:t>诊断依据：【逐项对应不能仅检查暂阴性认功能性及诊断确定度】。</w:t>
      </w:r>
    </w:p>
    <w:p>
      <w:pPr>
        <w:pStyle w:val="CodeText"/>
      </w:pPr>
      <w:r>
        <w:t>鉴别诊断：【阑尾炎、肠套叠、扭转、DKA、血管炎的本例支持、反对与缺口】。</w:t>
      </w:r>
    </w:p>
    <w:p>
      <w:pPr>
        <w:pStyle w:val="CodeText"/>
      </w:pPr>
      <w:r>
        <w:t>诊疗计划：【实际医师围绕动态复查与必要外科协作，镇痛不替代复评作出的计划与监测】。</w:t>
      </w:r>
    </w:p>
    <w:p>
      <w:pPr>
        <w:pStyle w:val="CodeText"/>
      </w:pPr>
      <w:r>
        <w:t>```</w:t>
      </w:r>
    </w:p>
    <w:p>
      <w:r>
        <w:rPr>
          <w:b/>
        </w:rPr>
        <w:t>25 日常病程模板</w:t>
      </w:r>
    </w:p>
    <w:p>
      <w:r>
        <w:rPr>
          <w:b w:val="0"/>
        </w:rPr>
        <w:t>【文书日期及时间】 腹痛待查日常病程记录</w:t>
      </w:r>
    </w:p>
    <w:p>
      <w:pPr>
        <w:pStyle w:val="CodeText"/>
      </w:pPr>
      <w:r>
        <w:t>```text</w:t>
      </w:r>
    </w:p>
    <w:p>
      <w:pPr>
        <w:pStyle w:val="CodeText"/>
      </w:pPr>
      <w:r>
        <w:t>今日患儿【当日症状及来源】，查体【实际生命体征和本病专科所见】，辅助检查【实际日期与腹膜征、灌注、尿及适用超声相关的回报】。当前【腹痛待查诊断及变化证据】，需重点观察【腹膜征、休克、消化出血的实际情况】。已实施【真实治疗、支持与营养】，反应【客观变化】，后续【实际医师计划和疼痛变化及复诊相关监测】。</w:t>
      </w:r>
    </w:p>
    <w:p>
      <w:pPr>
        <w:pStyle w:val="CodeText"/>
      </w:pPr>
      <w:r>
        <w:t>```</w:t>
      </w:r>
    </w:p>
    <w:p>
      <w:r>
        <w:rPr>
          <w:b/>
        </w:rPr>
        <w:t>26 主治医师查房模板</w:t>
      </w:r>
    </w:p>
    <w:p>
      <w:r>
        <w:rPr>
          <w:b w:val="0"/>
        </w:rPr>
        <w:t>【文书日期及时间】 腹痛待查主治医师查房记录</w:t>
      </w:r>
    </w:p>
    <w:p>
      <w:pPr>
        <w:pStyle w:val="CodeText"/>
      </w:pPr>
      <w:r>
        <w:t>```text</w:t>
      </w:r>
    </w:p>
    <w:p>
      <w:pPr>
        <w:pStyle w:val="CodeText"/>
      </w:pPr>
      <w:r>
        <w:t>今日随【实际姓名】主治医师查房，患儿【当日症状及年龄体重】，查体【当次所见】，检查【真实结果及时间】。主治医师分析：【针对部位迁移、时程、排便尿症及青春期史及腹膜征、灌注、尿及适用超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腹痛待查副主任医师查房记录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仅检查暂阴性认功能性、阑尾炎、肠套叠、扭转、DKA、血管炎的鉴别及腹膜征、休克、消化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腹痛待查主任医师查房记录</w:t>
      </w:r>
    </w:p>
    <w:p>
      <w:pPr>
        <w:pStyle w:val="CodeText"/>
      </w:pPr>
      <w:r>
        <w:t>```text</w:t>
      </w:r>
    </w:p>
    <w:p>
      <w:pPr>
        <w:pStyle w:val="CodeText"/>
      </w:pPr>
      <w:r>
        <w:t>今日随【实际姓名】主任医师查房，患儿【当日症状及年龄体重】，查体【当次所见】，检查【真实结果及时间】。主任医师分析：【针对动态复查与必要外科协作，镇痛不替代复评的重大策略、替代路径及疼痛变化及复诊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腹痛待查治疗调整病程</w:t>
      </w:r>
    </w:p>
    <w:p>
      <w:pPr>
        <w:pStyle w:val="CodeText"/>
      </w:pPr>
      <w:r>
        <w:t>```text</w:t>
      </w:r>
    </w:p>
    <w:p>
      <w:pPr>
        <w:pStyle w:val="CodeText"/>
      </w:pPr>
      <w:r>
        <w:t>因【与不能仅检查暂阴性认功能性和腹膜征、休克、消化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腹痛待查异常病情记录</w:t>
      </w:r>
    </w:p>
    <w:p>
      <w:pPr>
        <w:pStyle w:val="CodeText"/>
      </w:pPr>
      <w:r>
        <w:t>```text</w:t>
      </w:r>
    </w:p>
    <w:p>
      <w:pPr>
        <w:pStyle w:val="CodeText"/>
      </w:pPr>
      <w:r>
        <w:t>于【实际时点】发现【与腹膜征、休克、消化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腹痛待查出院记录</w:t>
      </w:r>
    </w:p>
    <w:p>
      <w:pPr>
        <w:pStyle w:val="CodeText"/>
      </w:pPr>
      <w:r>
        <w:t>```text</w:t>
      </w:r>
    </w:p>
    <w:p>
      <w:pPr>
        <w:pStyle w:val="CodeText"/>
      </w:pPr>
      <w:r>
        <w:t>入出院日期：【真实】</w:t>
      </w:r>
    </w:p>
    <w:p>
      <w:pPr>
        <w:pStyle w:val="CodeText"/>
      </w:pPr>
      <w:r>
        <w:t>入院情况及诊断：【本次腹痛待查相关病史实查、原确定度】</w:t>
      </w:r>
    </w:p>
    <w:p>
      <w:pPr>
        <w:pStyle w:val="CodeText"/>
      </w:pPr>
      <w:r>
        <w:t>诊疗经过：【腹膜征、灌注、尿及适用超声相关检查的采样回报与诊断变化、实际治疗操作及反应】</w:t>
      </w:r>
    </w:p>
    <w:p>
      <w:pPr>
        <w:pStyle w:val="CodeText"/>
      </w:pPr>
      <w:r>
        <w:t>出院诊断及情况：【最终证据、年龄体重与当次病情】</w:t>
      </w:r>
    </w:p>
    <w:p>
      <w:pPr>
        <w:pStyle w:val="CodeText"/>
      </w:pPr>
      <w:r>
        <w:t>出院安排：【疼痛变化及复诊、实际用药喂养和未回结果责任】</w:t>
      </w:r>
    </w:p>
    <w:p>
      <w:pPr>
        <w:pStyle w:val="CodeText"/>
      </w:pPr>
      <w:r>
        <w:t>```</w:t>
      </w:r>
    </w:p>
    <w:p>
      <w:r>
        <w:rPr>
          <w:b/>
        </w:rPr>
        <w:t>32 出院医嘱模板</w:t>
      </w:r>
    </w:p>
    <w:p>
      <w:r>
        <w:rPr>
          <w:b w:val="0"/>
        </w:rPr>
        <w:t>【文书日期及时间】 腹痛待查出院医嘱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立即就医条件：【与腹膜征、休克、消化出血有关的个体警示】</w:t>
      </w:r>
    </w:p>
    <w:p>
      <w:pPr>
        <w:pStyle w:val="CodeText"/>
      </w:pPr>
      <w:r>
        <w:t>复诊：【疼痛变化及复诊的科室时点项目、未回结果和责任】</w:t>
      </w:r>
    </w:p>
    <w:p>
      <w:pPr>
        <w:pStyle w:val="CodeText"/>
      </w:pPr>
      <w:r>
        <w:t>```</w:t>
      </w:r>
    </w:p>
    <w:p>
      <w:r>
        <w:rPr>
          <w:b/>
        </w:rPr>
        <w:t>33 长期随访</w:t>
      </w:r>
    </w:p>
    <w:p>
      <w:r>
        <w:rPr>
          <w:b w:val="0"/>
        </w:rPr>
        <w:t>疼痛变化及复诊。设定具体时点、责任专科、必要检查与功能目标，依年龄家庭学校条件调整。计划与完成状态分开，未回结果不自动结案。</w:t>
      </w:r>
    </w:p>
    <w:p>
      <w:r>
        <w:rPr>
          <w:b/>
        </w:rPr>
        <w:t>34 最终质控</w:t>
      </w:r>
    </w:p>
    <w:p>
      <w:r>
        <w:rPr>
          <w:b w:val="0"/>
        </w:rPr>
        <w:t>本章重点拦截：不能仅检查暂阴性认功能性；腹膜征、休克、消化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104 第11章 消化不良</w:t>
      </w:r>
      <w:bookmarkEnd w:id="15"/>
    </w:p>
    <w:p>
      <w:r>
        <w:rPr>
          <w:b/>
        </w:rPr>
        <w:t>01 疾病或场景定义</w:t>
      </w:r>
    </w:p>
    <w:p>
      <w:r>
        <w:rPr>
          <w:b w:val="0"/>
        </w:rPr>
        <w:t>上腹不适等症候或功能性疾病。本章若为支持、筛查或随访场景，不能反向生成新的疾病诊断。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摄入、吸收、丢失、炎症及能量需求可共同作用；胃肠症状、脱水和营养问题分别评价。本章应围绕餐后饱胀早饱、疼痛与压力饮食核对具体机制。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重点辨认餐后饱胀早饱、疼痛与压力饮食的出现顺序和持续性，发生时间、监护人发现及医师观察时点分开。</w:t>
      </w:r>
    </w:p>
    <w:p>
      <w:r>
        <w:rPr>
          <w:b/>
        </w:rPr>
        <w:t>05 临床表现</w:t>
      </w:r>
    </w:p>
    <w:p>
      <w:r>
        <w:rPr>
          <w:b w:val="0"/>
        </w:rPr>
        <w:t>采集餐后饱胀早饱、疼痛与压力饮食，并主动核对体重下降、贫血、反复呕吐相关症候；常见表现只作询问提示，未出现不能补造。</w:t>
      </w:r>
    </w:p>
    <w:p>
      <w:r>
        <w:rPr>
          <w:b/>
        </w:rPr>
        <w:t>06 病史采集</w:t>
      </w:r>
    </w:p>
    <w:p>
      <w:r>
        <w:rPr>
          <w:b w:val="0"/>
        </w:rPr>
        <w:t>记录餐后饱胀早饱、疼痛与压力饮食及院外处置、实际疗效、接触和药物；信息来自患儿、监护人或转诊资料需注明。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从生长、腹部与警示指征定向检查中区分床旁实查和辅助检查；当次有做才写结果，哭闹镇静或合作限制注明。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年龄、胎龄、发热疼痛、睡眠哭闹和氧疗条件明确后解释呼吸心率血压SpO2；体重下降、贫血、反复呕吐优先现场评估。</w:t>
      </w:r>
    </w:p>
    <w:p>
      <w:r>
        <w:rPr>
          <w:b/>
        </w:rPr>
        <w:t>10 生长发育相关评估</w:t>
      </w:r>
    </w:p>
    <w:p>
      <w:r>
        <w:rPr>
          <w:b w:val="0"/>
        </w:rPr>
        <w:t>关注症状功能及学习，保留当前体重测量时点及纵向资料；一次测量不能编造百分位、Z分数或发展诊断。</w:t>
      </w:r>
    </w:p>
    <w:p>
      <w:r>
        <w:rPr>
          <w:b/>
        </w:rPr>
        <w:t>11 实验室检查</w:t>
      </w:r>
    </w:p>
    <w:p>
      <w:r>
        <w:rPr>
          <w:b w:val="0"/>
        </w:rPr>
        <w:t>生长、腹部与警示指征定向检查。血液尿液等数值单位和年龄参考来源完整，未查不记正常；不要求本章所有检查常规完成。</w:t>
      </w:r>
    </w:p>
    <w:p>
      <w:r>
        <w:rPr>
          <w:b/>
        </w:rPr>
        <w:t>12 影像及辅助检查</w:t>
      </w:r>
    </w:p>
    <w:p>
      <w:r>
        <w:rPr>
          <w:b w:val="0"/>
        </w:rPr>
        <w:t>按生长、腹部与警示指征定向检查选择与临床问题相关项目。保留原报告日期意见及不确定词，避免无指征影像或重复镇静。</w:t>
      </w:r>
    </w:p>
    <w:p>
      <w:r>
        <w:rPr>
          <w:b/>
        </w:rPr>
        <w:t>13 病原学或特殊检查</w:t>
      </w:r>
    </w:p>
    <w:p>
      <w:r>
        <w:rPr>
          <w:b w:val="0"/>
        </w:rPr>
        <w:t>按实际病程和功能标准，非笼统包揽病因。病原、骨髓病理、遗传、功能或量表仅适用时选取；不适用项目明确不需套用。</w:t>
      </w:r>
    </w:p>
    <w:p>
      <w:r>
        <w:rPr>
          <w:b/>
        </w:rPr>
        <w:t>14 诊断标准与版本</w:t>
      </w:r>
    </w:p>
    <w:p>
      <w:r>
        <w:rPr>
          <w:b w:val="0"/>
        </w:rPr>
        <w:t>按实际病程和功能标准，非笼统包揽病因。具体阈值、分型计分或治疗门槛只有加载适用正式全文与版本后启用；本章未核验的数值不补写。</w:t>
      </w:r>
    </w:p>
    <w:p>
      <w:r>
        <w:rPr>
          <w:b/>
        </w:rPr>
        <w:t>15 诊断依据</w:t>
      </w:r>
    </w:p>
    <w:p>
      <w:r>
        <w:rPr>
          <w:b w:val="0"/>
        </w:rPr>
        <w:t>逐条列本例的餐后饱胀早饱、疼痛与压力饮食、生长、腹部与警示指征定向检查与结论对应；每条引用source_id和时间，支持、反对及缺口均保留。</w:t>
      </w:r>
    </w:p>
    <w:p>
      <w:r>
        <w:rPr>
          <w:b/>
        </w:rPr>
        <w:t>16 鉴别诊断</w:t>
      </w:r>
    </w:p>
    <w:p>
      <w:r>
        <w:rPr>
          <w:b w:val="0"/>
        </w:rPr>
        <w:t>溃疡、反流、肝胆胰病。用真实症状、体征与检查说明支持反对及下一步证据，不机械写均已排除。</w:t>
      </w:r>
    </w:p>
    <w:p>
      <w:r>
        <w:rPr>
          <w:b/>
        </w:rPr>
        <w:t>17 分型和严重程度</w:t>
      </w:r>
    </w:p>
    <w:p>
      <w:r>
        <w:rPr>
          <w:b w:val="0"/>
        </w:rPr>
        <w:t>先区分病种表型、诊断确定度与当前器官风险；重点核体重下降、贫血、反复呕吐。正式分型须体系、分项和时点，标题不证明严重程度。</w:t>
      </w:r>
    </w:p>
    <w:p>
      <w:r>
        <w:rPr>
          <w:b/>
        </w:rPr>
        <w:t>18 危急病情识别</w:t>
      </w:r>
    </w:p>
    <w:p>
      <w:r>
        <w:rPr>
          <w:b w:val="0"/>
        </w:rPr>
        <w:t>体重下降、贫血、反复呕吐。若为现实急症，立即现场医护评估；调用06记录真实异常、措施与逐次反应，不等待文书。</w:t>
      </w:r>
    </w:p>
    <w:p>
      <w:r>
        <w:rPr>
          <w:b/>
        </w:rPr>
        <w:t>19 治疗原则</w:t>
      </w:r>
    </w:p>
    <w:p>
      <w:r>
        <w:rPr>
          <w:b w:val="0"/>
        </w:rPr>
        <w:t>饮食与生活方式个体化，检查及药物有依据。此为知识与记录原则，不代表本例已接受相应治疗，决策来自实际医师。</w:t>
      </w:r>
    </w:p>
    <w:p>
      <w:r>
        <w:rPr>
          <w:b/>
        </w:rPr>
        <w:t>20 儿童药物安全</w:t>
      </w:r>
    </w:p>
    <w:p>
      <w:r>
        <w:rPr>
          <w:b w:val="0"/>
        </w:rPr>
        <w:t>对消化不良相关治疗逐项按07核年龄、给药体重时点、制剂、mg/kg/次或日、浓度、肝肾功能、最大量和执行；不依据病名自动生成剂量。</w:t>
      </w:r>
    </w:p>
    <w:p>
      <w:r>
        <w:rPr>
          <w:b/>
        </w:rPr>
        <w:t>21 液体及营养支持</w:t>
      </w:r>
    </w:p>
    <w:p>
      <w:r>
        <w:rPr>
          <w:b w:val="0"/>
        </w:rPr>
        <w:t>饮食与生活方式个体化，检查及药物有依据；另按本例当前容量、实际摄入丢失、心肾功能及喂养耐受个体化，目标与实际区分。</w:t>
      </w:r>
    </w:p>
    <w:p>
      <w:r>
        <w:rPr>
          <w:b/>
        </w:rPr>
        <w:t>22 特殊诊疗操作</w:t>
      </w:r>
    </w:p>
    <w:p>
      <w:r>
        <w:rPr>
          <w:b w:val="0"/>
        </w:rPr>
        <w:t>仅在诊疗需要且有实际计划时联合05。生长、腹部与警示指征定向检查中涉及取样、穿刺、通路或支持的，分别记录准备、同意、实施和结果；非必需操作不得自动添加。</w:t>
      </w:r>
    </w:p>
    <w:p>
      <w:r>
        <w:rPr>
          <w:b/>
        </w:rPr>
        <w:t>23 并发症及治疗风险</w:t>
      </w:r>
    </w:p>
    <w:p>
      <w:r>
        <w:rPr>
          <w:b w:val="0"/>
        </w:rPr>
        <w:t>体重下降、贫血、反复呕吐和症状功能及学习中的相关风险应动态观察。风险、疑似、已证实及有依据排除分开，不能默认“无并发症”。</w:t>
      </w:r>
    </w:p>
    <w:p>
      <w:r>
        <w:rPr>
          <w:b/>
        </w:rPr>
        <w:t>24 首次病程模板</w:t>
      </w:r>
    </w:p>
    <w:p>
      <w:r>
        <w:rPr>
          <w:b w:val="0"/>
        </w:rPr>
        <w:t>【文书日期及时间】 消化不良首次病程记录</w:t>
      </w:r>
    </w:p>
    <w:p>
      <w:pPr>
        <w:pStyle w:val="CodeText"/>
      </w:pPr>
      <w:r>
        <w:t>```text</w:t>
      </w:r>
    </w:p>
    <w:p>
      <w:pPr>
        <w:pStyle w:val="CodeText"/>
      </w:pPr>
      <w:r>
        <w:t>病例特点：【真实年龄及主诉】，重点病史【餐后饱胀早饱、疼痛与压力饮食的本例事实】，查体与检查【生长、腹部与警示指征定向检查中的已知结果及时间】。</w:t>
      </w:r>
    </w:p>
    <w:p>
      <w:pPr>
        <w:pStyle w:val="CodeText"/>
      </w:pPr>
      <w:r>
        <w:t>诊断依据：【逐项对应按实际病程和功能标准，非笼统包揽病因及诊断确定度】。</w:t>
      </w:r>
    </w:p>
    <w:p>
      <w:pPr>
        <w:pStyle w:val="CodeText"/>
      </w:pPr>
      <w:r>
        <w:t>鉴别诊断：【溃疡、反流、肝胆胰病的本例支持、反对与缺口】。</w:t>
      </w:r>
    </w:p>
    <w:p>
      <w:pPr>
        <w:pStyle w:val="CodeText"/>
      </w:pPr>
      <w:r>
        <w:t>诊疗计划：【实际医师围绕饮食与生活方式个体化，检查及药物有依据作出的计划与监测】。</w:t>
      </w:r>
    </w:p>
    <w:p>
      <w:pPr>
        <w:pStyle w:val="CodeText"/>
      </w:pPr>
      <w:r>
        <w:t>```</w:t>
      </w:r>
    </w:p>
    <w:p>
      <w:r>
        <w:rPr>
          <w:b/>
        </w:rPr>
        <w:t>25 日常病程模板</w:t>
      </w:r>
    </w:p>
    <w:p>
      <w:r>
        <w:rPr>
          <w:b w:val="0"/>
        </w:rPr>
        <w:t>【文书日期及时间】 消化不良日常病程记录</w:t>
      </w:r>
    </w:p>
    <w:p>
      <w:pPr>
        <w:pStyle w:val="CodeText"/>
      </w:pPr>
      <w:r>
        <w:t>```text</w:t>
      </w:r>
    </w:p>
    <w:p>
      <w:pPr>
        <w:pStyle w:val="CodeText"/>
      </w:pPr>
      <w:r>
        <w:t>今日患儿【当日症状及来源】，查体【实际生命体征和本病专科所见】，辅助检查【实际日期与生长、腹部与警示指征定向检查相关的回报】。当前【消化不良诊断及变化证据】，需重点观察【体重下降、贫血、反复呕吐的实际情况】。已实施【真实治疗、支持与营养】，反应【客观变化】，后续【实际医师计划和症状功能及学习相关监测】。</w:t>
      </w:r>
    </w:p>
    <w:p>
      <w:pPr>
        <w:pStyle w:val="CodeText"/>
      </w:pPr>
      <w:r>
        <w:t>```</w:t>
      </w:r>
    </w:p>
    <w:p>
      <w:r>
        <w:rPr>
          <w:b/>
        </w:rPr>
        <w:t>26 主治医师查房模板</w:t>
      </w:r>
    </w:p>
    <w:p>
      <w:r>
        <w:rPr>
          <w:b w:val="0"/>
        </w:rPr>
        <w:t>【文书日期及时间】 消化不良主治医师查房记录</w:t>
      </w:r>
    </w:p>
    <w:p>
      <w:pPr>
        <w:pStyle w:val="CodeText"/>
      </w:pPr>
      <w:r>
        <w:t>```text</w:t>
      </w:r>
    </w:p>
    <w:p>
      <w:pPr>
        <w:pStyle w:val="CodeText"/>
      </w:pPr>
      <w:r>
        <w:t>今日随【实际姓名】主治医师查房，患儿【当日症状及年龄体重】，查体【当次所见】，检查【真实结果及时间】。主治医师分析：【针对餐后饱胀早饱、疼痛与压力饮食及生长、腹部与警示指征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消化不良副主任医师查房记录</w:t>
      </w:r>
    </w:p>
    <w:p>
      <w:pPr>
        <w:pStyle w:val="CodeText"/>
      </w:pPr>
      <w:r>
        <w:t>```text</w:t>
      </w:r>
    </w:p>
    <w:p>
      <w:pPr>
        <w:pStyle w:val="CodeText"/>
      </w:pPr>
      <w:r>
        <w:t>今日随【实际姓名】副主任医师查房，患儿【当日症状及年龄体重】，查体【当次所见】，检查【真实结果及时间】。副主任医师分析：【针对按实际病程和功能标准，非笼统包揽病因、溃疡、反流、肝胆胰病的鉴别及体重下降、贫血、反复呕吐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消化不良主任医师查房记录</w:t>
      </w:r>
    </w:p>
    <w:p>
      <w:pPr>
        <w:pStyle w:val="CodeText"/>
      </w:pPr>
      <w:r>
        <w:t>```text</w:t>
      </w:r>
    </w:p>
    <w:p>
      <w:pPr>
        <w:pStyle w:val="CodeText"/>
      </w:pPr>
      <w:r>
        <w:t>今日随【实际姓名】主任医师查房，患儿【当日症状及年龄体重】，查体【当次所见】，检查【真实结果及时间】。主任医师分析：【针对饮食与生活方式个体化，检查及药物有依据的重大策略、替代路径及症状功能及学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消化不良治疗调整病程</w:t>
      </w:r>
    </w:p>
    <w:p>
      <w:pPr>
        <w:pStyle w:val="CodeText"/>
      </w:pPr>
      <w:r>
        <w:t>```text</w:t>
      </w:r>
    </w:p>
    <w:p>
      <w:pPr>
        <w:pStyle w:val="CodeText"/>
      </w:pPr>
      <w:r>
        <w:t>因【与按实际病程和功能标准，非笼统包揽病因和体重下降、贫血、反复呕吐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消化不良异常病情记录</w:t>
      </w:r>
    </w:p>
    <w:p>
      <w:pPr>
        <w:pStyle w:val="CodeText"/>
      </w:pPr>
      <w:r>
        <w:t>```text</w:t>
      </w:r>
    </w:p>
    <w:p>
      <w:pPr>
        <w:pStyle w:val="CodeText"/>
      </w:pPr>
      <w:r>
        <w:t>于【实际时点】发现【与体重下降、贫血、反复呕吐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消化不良出院记录</w:t>
      </w:r>
    </w:p>
    <w:p>
      <w:pPr>
        <w:pStyle w:val="CodeText"/>
      </w:pPr>
      <w:r>
        <w:t>```text</w:t>
      </w:r>
    </w:p>
    <w:p>
      <w:pPr>
        <w:pStyle w:val="CodeText"/>
      </w:pPr>
      <w:r>
        <w:t>入出院日期：【真实】</w:t>
      </w:r>
    </w:p>
    <w:p>
      <w:pPr>
        <w:pStyle w:val="CodeText"/>
      </w:pPr>
      <w:r>
        <w:t>入院情况及诊断：【本次消化不良相关病史实查、原确定度】</w:t>
      </w:r>
    </w:p>
    <w:p>
      <w:pPr>
        <w:pStyle w:val="CodeText"/>
      </w:pPr>
      <w:r>
        <w:t>诊疗经过：【生长、腹部与警示指征定向检查相关检查的采样回报与诊断变化、实际治疗操作及反应】</w:t>
      </w:r>
    </w:p>
    <w:p>
      <w:pPr>
        <w:pStyle w:val="CodeText"/>
      </w:pPr>
      <w:r>
        <w:t>出院诊断及情况：【最终证据、年龄体重与当次病情】</w:t>
      </w:r>
    </w:p>
    <w:p>
      <w:pPr>
        <w:pStyle w:val="CodeText"/>
      </w:pPr>
      <w:r>
        <w:t>出院安排：【症状功能及学习、实际用药喂养和未回结果责任】</w:t>
      </w:r>
    </w:p>
    <w:p>
      <w:pPr>
        <w:pStyle w:val="CodeText"/>
      </w:pPr>
      <w:r>
        <w:t>```</w:t>
      </w:r>
    </w:p>
    <w:p>
      <w:r>
        <w:rPr>
          <w:b/>
        </w:rPr>
        <w:t>32 出院医嘱模板</w:t>
      </w:r>
    </w:p>
    <w:p>
      <w:r>
        <w:rPr>
          <w:b w:val="0"/>
        </w:rPr>
        <w:t>【文书日期及时间】 消化不良出院医嘱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立即就医条件：【与体重下降、贫血、反复呕吐有关的个体警示】</w:t>
      </w:r>
    </w:p>
    <w:p>
      <w:pPr>
        <w:pStyle w:val="CodeText"/>
      </w:pPr>
      <w:r>
        <w:t>复诊：【症状功能及学习的科室时点项目、未回结果和责任】</w:t>
      </w:r>
    </w:p>
    <w:p>
      <w:pPr>
        <w:pStyle w:val="CodeText"/>
      </w:pPr>
      <w:r>
        <w:t>```</w:t>
      </w:r>
    </w:p>
    <w:p>
      <w:r>
        <w:rPr>
          <w:b/>
        </w:rPr>
        <w:t>33 长期随访</w:t>
      </w:r>
    </w:p>
    <w:p>
      <w:r>
        <w:rPr>
          <w:b w:val="0"/>
        </w:rPr>
        <w:t>症状功能及学习。设定具体时点、责任专科、必要检查与功能目标，依年龄家庭学校条件调整。计划与完成状态分开，未回结果不自动结案。</w:t>
      </w:r>
    </w:p>
    <w:p>
      <w:r>
        <w:rPr>
          <w:b/>
        </w:rPr>
        <w:t>34 最终质控</w:t>
      </w:r>
    </w:p>
    <w:p>
      <w:r>
        <w:rPr>
          <w:b w:val="0"/>
        </w:rPr>
        <w:t>本章重点拦截：按实际病程和功能标准，非笼统包揽病因；体重下降、贫血、反复呕吐；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104 第12章 肠道吸收不良</w:t>
      </w:r>
      <w:bookmarkEnd w:id="16"/>
    </w:p>
    <w:p>
      <w:r>
        <w:rPr>
          <w:b/>
        </w:rPr>
        <w:t>01 疾病或场景定义</w:t>
      </w:r>
    </w:p>
    <w:p>
      <w:r>
        <w:rPr>
          <w:b w:val="0"/>
        </w:rPr>
        <w:t>营养吸收障碍的综合问题。本章若为支持、筛查或随访场景，不能反向生成新的疾病诊断。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摄入、吸收、丢失、炎症及能量需求可共同作用；胃肠症状、脱水和营养问题分别评价。本章应围绕慢性便性、体重、手术家族与饮食核对具体机制。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重点辨认慢性便性、体重、手术家族与饮食的出现顺序和持续性，发生时间、监护人发现及医师观察时点分开。</w:t>
      </w:r>
    </w:p>
    <w:p>
      <w:r>
        <w:rPr>
          <w:b/>
        </w:rPr>
        <w:t>05 临床表现</w:t>
      </w:r>
    </w:p>
    <w:p>
      <w:r>
        <w:rPr>
          <w:b w:val="0"/>
        </w:rPr>
        <w:t>采集慢性便性、体重、手术家族与饮食，并主动核对严重营养不良、电解质和低蛋白相关症候；常见表现只作询问提示，未出现不能补造。</w:t>
      </w:r>
    </w:p>
    <w:p>
      <w:r>
        <w:rPr>
          <w:b/>
        </w:rPr>
        <w:t>06 病史采集</w:t>
      </w:r>
    </w:p>
    <w:p>
      <w:r>
        <w:rPr>
          <w:b w:val="0"/>
        </w:rPr>
        <w:t>记录慢性便性、体重、手术家族与饮食及院外处置、实际疗效、接触和药物；信息来自患儿、监护人或转诊资料需注明。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从营养缺乏、定向粪血检和适用内镜中区分床旁实查和辅助检查；当次有做才写结果，哭闹镇静或合作限制注明。</w:t>
      </w:r>
    </w:p>
    <w:p>
      <w:r>
        <w:rPr>
          <w:b/>
        </w:rPr>
        <w:t>09 生命体征评价</w:t>
      </w:r>
    </w:p>
    <w:p>
      <w:r>
        <w:rPr>
          <w:b w:val="0"/>
        </w:rPr>
        <w:t>年龄、胎龄、发热疼痛、睡眠哭闹和氧疗条件明确后解释呼吸心率血压SpO2；严重营养不良、电解质和低蛋白优先现场评估。</w:t>
      </w:r>
    </w:p>
    <w:p>
      <w:r>
        <w:rPr>
          <w:b/>
        </w:rPr>
        <w:t>10 生长发育相关评估</w:t>
      </w:r>
    </w:p>
    <w:p>
      <w:r>
        <w:rPr>
          <w:b w:val="0"/>
        </w:rPr>
        <w:t>关注生长和维生素矿物质，保留当前体重测量时点及纵向资料；一次测量不能编造百分位、Z分数或发展诊断。</w:t>
      </w:r>
    </w:p>
    <w:p>
      <w:r>
        <w:rPr>
          <w:b/>
        </w:rPr>
        <w:t>11 实验室检查</w:t>
      </w:r>
    </w:p>
    <w:p>
      <w:r>
        <w:rPr>
          <w:b w:val="0"/>
        </w:rPr>
        <w:t>营养缺乏、定向粪血检和适用内镜。血液尿液等数值单位和年龄参考来源完整，未查不记正常；不要求本章所有检查常规完成。</w:t>
      </w:r>
    </w:p>
    <w:p>
      <w:r>
        <w:rPr>
          <w:b/>
        </w:rPr>
        <w:t>12 影像及辅助检查</w:t>
      </w:r>
    </w:p>
    <w:p>
      <w:r>
        <w:rPr>
          <w:b w:val="0"/>
        </w:rPr>
        <w:t>按营养缺乏、定向粪血检和适用内镜选择与临床问题相关项目。保留原报告日期意见及不确定词，避免无指征影像或重复镇静。</w:t>
      </w:r>
    </w:p>
    <w:p>
      <w:r>
        <w:rPr>
          <w:b/>
        </w:rPr>
        <w:t>13 病原学或特殊检查</w:t>
      </w:r>
    </w:p>
    <w:p>
      <w:r>
        <w:rPr>
          <w:b w:val="0"/>
        </w:rPr>
        <w:t>吸收证据与具体病因分开。病原、骨髓病理、遗传、功能或量表仅适用时选取；不适用项目明确不需套用。</w:t>
      </w:r>
    </w:p>
    <w:p>
      <w:r>
        <w:rPr>
          <w:b/>
        </w:rPr>
        <w:t>14 诊断标准与版本</w:t>
      </w:r>
    </w:p>
    <w:p>
      <w:r>
        <w:rPr>
          <w:b w:val="0"/>
        </w:rPr>
        <w:t>吸收证据与具体病因分开。具体阈值、分型计分或治疗门槛只有加载适用正式全文与版本后启用；本章未核验的数值不补写。</w:t>
      </w:r>
    </w:p>
    <w:p>
      <w:r>
        <w:rPr>
          <w:b/>
        </w:rPr>
        <w:t>15 诊断依据</w:t>
      </w:r>
    </w:p>
    <w:p>
      <w:r>
        <w:rPr>
          <w:b w:val="0"/>
        </w:rPr>
        <w:t>逐条列本例的慢性便性、体重、手术家族与饮食、营养缺乏、定向粪血检和适用内镜与结论对应；每条引用source_id和时间，支持、反对及缺口均保留。</w:t>
      </w:r>
    </w:p>
    <w:p>
      <w:r>
        <w:rPr>
          <w:b/>
        </w:rPr>
        <w:t>16 鉴别诊断</w:t>
      </w:r>
    </w:p>
    <w:p>
      <w:r>
        <w:rPr>
          <w:b w:val="0"/>
        </w:rPr>
        <w:t>摄入不足、IBD、胰腺病、遗传病。用真实症状、体征与检查说明支持反对及下一步证据，不机械写均已排除。</w:t>
      </w:r>
    </w:p>
    <w:p>
      <w:r>
        <w:rPr>
          <w:b/>
        </w:rPr>
        <w:t>17 分型和严重程度</w:t>
      </w:r>
    </w:p>
    <w:p>
      <w:r>
        <w:rPr>
          <w:b w:val="0"/>
        </w:rPr>
        <w:t>先区分病种表型、诊断确定度与当前器官风险；重点核严重营养不良、电解质和低蛋白。正式分型须体系、分项和时点，标题不证明严重程度。</w:t>
      </w:r>
    </w:p>
    <w:p>
      <w:r>
        <w:rPr>
          <w:b/>
        </w:rPr>
        <w:t>18 危急病情识别</w:t>
      </w:r>
    </w:p>
    <w:p>
      <w:r>
        <w:rPr>
          <w:b w:val="0"/>
        </w:rPr>
        <w:t>严重营养不良、电解质和低蛋白。若为现实急症，立即现场医护评估；调用06记录真实异常、措施与逐次反应，不等待文书。</w:t>
      </w:r>
    </w:p>
    <w:p>
      <w:r>
        <w:rPr>
          <w:b/>
        </w:rPr>
        <w:t>19 治疗原则</w:t>
      </w:r>
    </w:p>
    <w:p>
      <w:r>
        <w:rPr>
          <w:b w:val="0"/>
        </w:rPr>
        <w:t>病因与营养并行，补充方案核总摄入。此为知识与记录原则，不代表本例已接受相应治疗，决策来自实际医师。</w:t>
      </w:r>
    </w:p>
    <w:p>
      <w:r>
        <w:rPr>
          <w:b/>
        </w:rPr>
        <w:t>20 儿童药物安全</w:t>
      </w:r>
    </w:p>
    <w:p>
      <w:r>
        <w:rPr>
          <w:b w:val="0"/>
        </w:rPr>
        <w:t>对肠道吸收不良相关治疗逐项按07核年龄、给药体重时点、制剂、mg/kg/次或日、浓度、肝肾功能、最大量和执行；不依据病名自动生成剂量。</w:t>
      </w:r>
    </w:p>
    <w:p>
      <w:r>
        <w:rPr>
          <w:b/>
        </w:rPr>
        <w:t>21 液体及营养支持</w:t>
      </w:r>
    </w:p>
    <w:p>
      <w:r>
        <w:rPr>
          <w:b w:val="0"/>
        </w:rPr>
        <w:t>病因与营养并行，补充方案核总摄入；另按本例当前容量、实际摄入丢失、心肾功能及喂养耐受个体化，目标与实际区分。</w:t>
      </w:r>
    </w:p>
    <w:p>
      <w:r>
        <w:rPr>
          <w:b/>
        </w:rPr>
        <w:t>22 特殊诊疗操作</w:t>
      </w:r>
    </w:p>
    <w:p>
      <w:r>
        <w:rPr>
          <w:b w:val="0"/>
        </w:rPr>
        <w:t>仅在诊疗需要且有实际计划时联合05。营养缺乏、定向粪血检和适用内镜中涉及取样、穿刺、通路或支持的，分别记录准备、同意、实施和结果；非必需操作不得自动添加。</w:t>
      </w:r>
    </w:p>
    <w:p>
      <w:r>
        <w:rPr>
          <w:b/>
        </w:rPr>
        <w:t>23 并发症及治疗风险</w:t>
      </w:r>
    </w:p>
    <w:p>
      <w:r>
        <w:rPr>
          <w:b w:val="0"/>
        </w:rPr>
        <w:t>严重营养不良、电解质和低蛋白和生长和维生素矿物质中的相关风险应动态观察。风险、疑似、已证实及有依据排除分开，不能默认“无并发症”。</w:t>
      </w:r>
    </w:p>
    <w:p>
      <w:r>
        <w:rPr>
          <w:b/>
        </w:rPr>
        <w:t>24 首次病程模板</w:t>
      </w:r>
    </w:p>
    <w:p>
      <w:r>
        <w:rPr>
          <w:b w:val="0"/>
        </w:rPr>
        <w:t>【文书日期及时间】 肠道吸收不良首次病程记录</w:t>
      </w:r>
    </w:p>
    <w:p>
      <w:pPr>
        <w:pStyle w:val="CodeText"/>
      </w:pPr>
      <w:r>
        <w:t>```text</w:t>
      </w:r>
    </w:p>
    <w:p>
      <w:pPr>
        <w:pStyle w:val="CodeText"/>
      </w:pPr>
      <w:r>
        <w:t>病例特点：【真实年龄及主诉】，重点病史【慢性便性、体重、手术家族与饮食的本例事实】，查体与检查【营养缺乏、定向粪血检和适用内镜中的已知结果及时间】。</w:t>
      </w:r>
    </w:p>
    <w:p>
      <w:pPr>
        <w:pStyle w:val="CodeText"/>
      </w:pPr>
      <w:r>
        <w:t>诊断依据：【逐项对应吸收证据与具体病因分开及诊断确定度】。</w:t>
      </w:r>
    </w:p>
    <w:p>
      <w:pPr>
        <w:pStyle w:val="CodeText"/>
      </w:pPr>
      <w:r>
        <w:t>鉴别诊断：【摄入不足、IBD、胰腺病、遗传病的本例支持、反对与缺口】。</w:t>
      </w:r>
    </w:p>
    <w:p>
      <w:pPr>
        <w:pStyle w:val="CodeText"/>
      </w:pPr>
      <w:r>
        <w:t>诊疗计划：【实际医师围绕病因与营养并行，补充方案核总摄入作出的计划与监测】。</w:t>
      </w:r>
    </w:p>
    <w:p>
      <w:pPr>
        <w:pStyle w:val="CodeText"/>
      </w:pPr>
      <w:r>
        <w:t>```</w:t>
      </w:r>
    </w:p>
    <w:p>
      <w:r>
        <w:rPr>
          <w:b/>
        </w:rPr>
        <w:t>25 日常病程模板</w:t>
      </w:r>
    </w:p>
    <w:p>
      <w:r>
        <w:rPr>
          <w:b w:val="0"/>
        </w:rPr>
        <w:t>【文书日期及时间】 肠道吸收不良日常病程记录</w:t>
      </w:r>
    </w:p>
    <w:p>
      <w:pPr>
        <w:pStyle w:val="CodeText"/>
      </w:pPr>
      <w:r>
        <w:t>```text</w:t>
      </w:r>
    </w:p>
    <w:p>
      <w:pPr>
        <w:pStyle w:val="CodeText"/>
      </w:pPr>
      <w:r>
        <w:t>今日患儿【当日症状及来源】，查体【实际生命体征和本病专科所见】，辅助检查【实际日期与营养缺乏、定向粪血检和适用内镜相关的回报】。当前【肠道吸收不良诊断及变化证据】，需重点观察【严重营养不良、电解质和低蛋白的实际情况】。已实施【真实治疗、支持与营养】，反应【客观变化】，后续【实际医师计划和生长和维生素矿物质相关监测】。</w:t>
      </w:r>
    </w:p>
    <w:p>
      <w:pPr>
        <w:pStyle w:val="CodeText"/>
      </w:pPr>
      <w:r>
        <w:t>```</w:t>
      </w:r>
    </w:p>
    <w:p>
      <w:r>
        <w:rPr>
          <w:b/>
        </w:rPr>
        <w:t>26 主治医师查房模板</w:t>
      </w:r>
    </w:p>
    <w:p>
      <w:r>
        <w:rPr>
          <w:b w:val="0"/>
        </w:rPr>
        <w:t>【文书日期及时间】 肠道吸收不良主治医师查房记录</w:t>
      </w:r>
    </w:p>
    <w:p>
      <w:pPr>
        <w:pStyle w:val="CodeText"/>
      </w:pPr>
      <w:r>
        <w:t>```text</w:t>
      </w:r>
    </w:p>
    <w:p>
      <w:pPr>
        <w:pStyle w:val="CodeText"/>
      </w:pPr>
      <w:r>
        <w:t>今日随【实际姓名】主治医师查房，患儿【当日症状及年龄体重】，查体【当次所见】，检查【真实结果及时间】。主治医师分析：【针对慢性便性、体重、手术家族与饮食及营养缺乏、定向粪血检和适用内镜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肠道吸收不良副主任医师查房记录</w:t>
      </w:r>
    </w:p>
    <w:p>
      <w:pPr>
        <w:pStyle w:val="CodeText"/>
      </w:pPr>
      <w:r>
        <w:t>```text</w:t>
      </w:r>
    </w:p>
    <w:p>
      <w:pPr>
        <w:pStyle w:val="CodeText"/>
      </w:pPr>
      <w:r>
        <w:t>今日随【实际姓名】副主任医师查房，患儿【当日症状及年龄体重】，查体【当次所见】，检查【真实结果及时间】。副主任医师分析：【针对吸收证据与具体病因分开、摄入不足、IBD、胰腺病、遗传病的鉴别及严重营养不良、电解质和低蛋白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肠道吸收不良主任医师查房记录</w:t>
      </w:r>
    </w:p>
    <w:p>
      <w:pPr>
        <w:pStyle w:val="CodeText"/>
      </w:pPr>
      <w:r>
        <w:t>```text</w:t>
      </w:r>
    </w:p>
    <w:p>
      <w:pPr>
        <w:pStyle w:val="CodeText"/>
      </w:pPr>
      <w:r>
        <w:t>今日随【实际姓名】主任医师查房，患儿【当日症状及年龄体重】，查体【当次所见】，检查【真实结果及时间】。主任医师分析：【针对病因与营养并行，补充方案核总摄入的重大策略、替代路径及生长和维生素矿物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肠道吸收不良治疗调整病程</w:t>
      </w:r>
    </w:p>
    <w:p>
      <w:pPr>
        <w:pStyle w:val="CodeText"/>
      </w:pPr>
      <w:r>
        <w:t>```text</w:t>
      </w:r>
    </w:p>
    <w:p>
      <w:pPr>
        <w:pStyle w:val="CodeText"/>
      </w:pPr>
      <w:r>
        <w:t>因【与吸收证据与具体病因分开和严重营养不良、电解质和低蛋白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肠道吸收不良异常病情记录</w:t>
      </w:r>
    </w:p>
    <w:p>
      <w:pPr>
        <w:pStyle w:val="CodeText"/>
      </w:pPr>
      <w:r>
        <w:t>```text</w:t>
      </w:r>
    </w:p>
    <w:p>
      <w:pPr>
        <w:pStyle w:val="CodeText"/>
      </w:pPr>
      <w:r>
        <w:t>于【实际时点】发现【与严重营养不良、电解质和低蛋白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肠道吸收不良出院记录</w:t>
      </w:r>
    </w:p>
    <w:p>
      <w:pPr>
        <w:pStyle w:val="CodeText"/>
      </w:pPr>
      <w:r>
        <w:t>```text</w:t>
      </w:r>
    </w:p>
    <w:p>
      <w:pPr>
        <w:pStyle w:val="CodeText"/>
      </w:pPr>
      <w:r>
        <w:t>入出院日期：【真实】</w:t>
      </w:r>
    </w:p>
    <w:p>
      <w:pPr>
        <w:pStyle w:val="CodeText"/>
      </w:pPr>
      <w:r>
        <w:t>入院情况及诊断：【本次肠道吸收不良相关病史实查、原确定度】</w:t>
      </w:r>
    </w:p>
    <w:p>
      <w:pPr>
        <w:pStyle w:val="CodeText"/>
      </w:pPr>
      <w:r>
        <w:t>诊疗经过：【营养缺乏、定向粪血检和适用内镜相关检查的采样回报与诊断变化、实际治疗操作及反应】</w:t>
      </w:r>
    </w:p>
    <w:p>
      <w:pPr>
        <w:pStyle w:val="CodeText"/>
      </w:pPr>
      <w:r>
        <w:t>出院诊断及情况：【最终证据、年龄体重与当次病情】</w:t>
      </w:r>
    </w:p>
    <w:p>
      <w:pPr>
        <w:pStyle w:val="CodeText"/>
      </w:pPr>
      <w:r>
        <w:t>出院安排：【生长和维生素矿物质、实际用药喂养和未回结果责任】</w:t>
      </w:r>
    </w:p>
    <w:p>
      <w:pPr>
        <w:pStyle w:val="CodeText"/>
      </w:pPr>
      <w:r>
        <w:t>```</w:t>
      </w:r>
    </w:p>
    <w:p>
      <w:r>
        <w:rPr>
          <w:b/>
        </w:rPr>
        <w:t>32 出院医嘱模板</w:t>
      </w:r>
    </w:p>
    <w:p>
      <w:r>
        <w:rPr>
          <w:b w:val="0"/>
        </w:rPr>
        <w:t>【文书日期及时间】 肠道吸收不良出院医嘱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立即就医条件：【与严重营养不良、电解质和低蛋白有关的个体警示】</w:t>
      </w:r>
    </w:p>
    <w:p>
      <w:pPr>
        <w:pStyle w:val="CodeText"/>
      </w:pPr>
      <w:r>
        <w:t>复诊：【生长和维生素矿物质的科室时点项目、未回结果和责任】</w:t>
      </w:r>
    </w:p>
    <w:p>
      <w:pPr>
        <w:pStyle w:val="CodeText"/>
      </w:pPr>
      <w:r>
        <w:t>```</w:t>
      </w:r>
    </w:p>
    <w:p>
      <w:r>
        <w:rPr>
          <w:b/>
        </w:rPr>
        <w:t>33 长期随访</w:t>
      </w:r>
    </w:p>
    <w:p>
      <w:r>
        <w:rPr>
          <w:b w:val="0"/>
        </w:rPr>
        <w:t>生长和维生素矿物质。设定具体时点、责任专科、必要检查与功能目标，依年龄家庭学校条件调整。计划与完成状态分开，未回结果不自动结案。</w:t>
      </w:r>
    </w:p>
    <w:p>
      <w:r>
        <w:rPr>
          <w:b/>
        </w:rPr>
        <w:t>34 最终质控</w:t>
      </w:r>
    </w:p>
    <w:p>
      <w:r>
        <w:rPr>
          <w:b w:val="0"/>
        </w:rPr>
        <w:t>本章重点拦截：吸收证据与具体病因分开；严重营养不良、电解质和低蛋白；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104 第13章 牛奶蛋白过敏相关消化系统问题</w:t>
      </w:r>
      <w:bookmarkEnd w:id="17"/>
    </w:p>
    <w:p>
      <w:r>
        <w:rPr>
          <w:b/>
        </w:rPr>
        <w:t>01 疾病或场景定义</w:t>
      </w:r>
    </w:p>
    <w:p>
      <w:r>
        <w:rPr>
          <w:b w:val="0"/>
        </w:rPr>
        <w:t>牛奶蛋白免疫相关胃肠反应。本章若为支持、筛查或随访场景，不能反向生成新的疾病诊断。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摄入、吸收、丢失、炎症及能量需求可共同作用；胃肠症状、脱水和营养问题分别评价。本章应围绕奶种暴露、便血呕吐、皮肤及生长核对具体机制。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重点辨认奶种暴露、便血呕吐、皮肤及生长的出现顺序和持续性，发生时间、监护人发现及医师观察时点分开。</w:t>
      </w:r>
    </w:p>
    <w:p>
      <w:r>
        <w:rPr>
          <w:b/>
        </w:rPr>
        <w:t>05 临床表现</w:t>
      </w:r>
    </w:p>
    <w:p>
      <w:r>
        <w:rPr>
          <w:b w:val="0"/>
        </w:rPr>
        <w:t>采集奶种暴露、便血呕吐、皮肤及生长，并主动核对严重过敏、脱水、生长不良相关症候；常见表现只作询问提示，未出现不能补造。</w:t>
      </w:r>
    </w:p>
    <w:p>
      <w:r>
        <w:rPr>
          <w:b/>
        </w:rPr>
        <w:t>06 病史采集</w:t>
      </w:r>
    </w:p>
    <w:p>
      <w:r>
        <w:rPr>
          <w:b w:val="0"/>
        </w:rPr>
        <w:t>记录奶种暴露、便血呕吐、皮肤及生长及院外处置、实际疗效、接触和药物；信息来自患儿、监护人或转诊资料需注明。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从营养、过敏检查及专科回避激发记录中区分床旁实查和辅助检查；当次有做才写结果，哭闹镇静或合作限制注明。</w:t>
      </w:r>
    </w:p>
    <w:p>
      <w:r>
        <w:rPr>
          <w:b/>
        </w:rPr>
        <w:t>09 生命体征评价</w:t>
      </w:r>
    </w:p>
    <w:p>
      <w:r>
        <w:rPr>
          <w:b w:val="0"/>
        </w:rPr>
        <w:t>年龄、胎龄、发热疼痛、睡眠哭闹和氧疗条件明确后解释呼吸心率血压SpO2；严重过敏、脱水、生长不良优先现场评估。</w:t>
      </w:r>
    </w:p>
    <w:p>
      <w:r>
        <w:rPr>
          <w:b/>
        </w:rPr>
        <w:t>10 生长发育相关评估</w:t>
      </w:r>
    </w:p>
    <w:p>
      <w:r>
        <w:rPr>
          <w:b w:val="0"/>
        </w:rPr>
        <w:t>关注耐受重评与营养，保留当前体重测量时点及纵向资料；一次测量不能编造百分位、Z分数或发展诊断。</w:t>
      </w:r>
    </w:p>
    <w:p>
      <w:r>
        <w:rPr>
          <w:b/>
        </w:rPr>
        <w:t>11 实验室检查</w:t>
      </w:r>
    </w:p>
    <w:p>
      <w:r>
        <w:rPr>
          <w:b w:val="0"/>
        </w:rPr>
        <w:t>营养、过敏检查及专科回避激发记录。血液尿液等数值单位和年龄参考来源完整，未查不记正常；不要求本章所有检查常规完成。</w:t>
      </w:r>
    </w:p>
    <w:p>
      <w:r>
        <w:rPr>
          <w:b/>
        </w:rPr>
        <w:t>12 影像及辅助检查</w:t>
      </w:r>
    </w:p>
    <w:p>
      <w:r>
        <w:rPr>
          <w:b w:val="0"/>
        </w:rPr>
        <w:t>按营养、过敏检查及专科回避激发记录选择与临床问题相关项目。保留原报告日期意见及不确定词，避免无指征影像或重复镇静。</w:t>
      </w:r>
    </w:p>
    <w:p>
      <w:r>
        <w:rPr>
          <w:b/>
        </w:rPr>
        <w:t>13 病原学或特殊检查</w:t>
      </w:r>
    </w:p>
    <w:p>
      <w:r>
        <w:rPr>
          <w:b w:val="0"/>
        </w:rPr>
        <w:t>致敏与临床过敏分开，回避反应不能无限外推。病原、骨髓病理、遗传、功能或量表仅适用时选取；不适用项目明确不需套用。</w:t>
      </w:r>
    </w:p>
    <w:p>
      <w:r>
        <w:rPr>
          <w:b/>
        </w:rPr>
        <w:t>14 诊断标准与版本</w:t>
      </w:r>
    </w:p>
    <w:p>
      <w:r>
        <w:rPr>
          <w:b w:val="0"/>
        </w:rPr>
        <w:t>致敏与临床过敏分开，回避反应不能无限外推。具体阈值、分型计分或治疗门槛只有加载适用正式全文与版本后启用；本章未核验的数值不补写。</w:t>
      </w:r>
    </w:p>
    <w:p>
      <w:r>
        <w:rPr>
          <w:b/>
        </w:rPr>
        <w:t>15 诊断依据</w:t>
      </w:r>
    </w:p>
    <w:p>
      <w:r>
        <w:rPr>
          <w:b w:val="0"/>
        </w:rPr>
        <w:t>逐条列本例的奶种暴露、便血呕吐、皮肤及生长、营养、过敏检查及专科回避激发记录与结论对应；每条引用source_id和时间，支持、反对及缺口均保留。</w:t>
      </w:r>
    </w:p>
    <w:p>
      <w:r>
        <w:rPr>
          <w:b/>
        </w:rPr>
        <w:t>16 鉴别诊断</w:t>
      </w:r>
    </w:p>
    <w:p>
      <w:r>
        <w:rPr>
          <w:b w:val="0"/>
        </w:rPr>
        <w:t>感染、肛裂、乳糖不耐、外科病。用真实症状、体征与检查说明支持反对及下一步证据，不机械写均已排除。</w:t>
      </w:r>
    </w:p>
    <w:p>
      <w:r>
        <w:rPr>
          <w:b/>
        </w:rPr>
        <w:t>17 分型和严重程度</w:t>
      </w:r>
    </w:p>
    <w:p>
      <w:r>
        <w:rPr>
          <w:b w:val="0"/>
        </w:rPr>
        <w:t>先区分病种表型、诊断确定度与当前器官风险；重点核严重过敏、脱水、生长不良。正式分型须体系、分项和时点，标题不证明严重程度。</w:t>
      </w:r>
    </w:p>
    <w:p>
      <w:r>
        <w:rPr>
          <w:b/>
        </w:rPr>
        <w:t>18 危急病情识别</w:t>
      </w:r>
    </w:p>
    <w:p>
      <w:r>
        <w:rPr>
          <w:b w:val="0"/>
        </w:rPr>
        <w:t>严重过敏、脱水、生长不良。若为现实急症，立即现场医护评估；调用06记录真实异常、措施与逐次反应，不等待文书。</w:t>
      </w:r>
    </w:p>
    <w:p>
      <w:r>
        <w:rPr>
          <w:b/>
        </w:rPr>
        <w:t>19 治疗原则</w:t>
      </w:r>
    </w:p>
    <w:p>
      <w:r>
        <w:rPr>
          <w:b w:val="0"/>
        </w:rPr>
        <w:t>替代喂养需营养充分，不自行扩大回避。此为知识与记录原则，不代表本例已接受相应治疗，决策来自实际医师。</w:t>
      </w:r>
    </w:p>
    <w:p>
      <w:r>
        <w:rPr>
          <w:b/>
        </w:rPr>
        <w:t>20 儿童药物安全</w:t>
      </w:r>
    </w:p>
    <w:p>
      <w:r>
        <w:rPr>
          <w:b w:val="0"/>
        </w:rPr>
        <w:t>对牛奶蛋白过敏相关消化系统问题相关治疗逐项按07核年龄、给药体重时点、制剂、mg/kg/次或日、浓度、肝肾功能、最大量和执行；不依据病名自动生成剂量。</w:t>
      </w:r>
    </w:p>
    <w:p>
      <w:r>
        <w:rPr>
          <w:b/>
        </w:rPr>
        <w:t>21 液体及营养支持</w:t>
      </w:r>
    </w:p>
    <w:p>
      <w:r>
        <w:rPr>
          <w:b w:val="0"/>
        </w:rPr>
        <w:t>替代喂养需营养充分，不自行扩大回避；另按本例当前容量、实际摄入丢失、心肾功能及喂养耐受个体化，目标与实际区分。</w:t>
      </w:r>
    </w:p>
    <w:p>
      <w:r>
        <w:rPr>
          <w:b/>
        </w:rPr>
        <w:t>22 特殊诊疗操作</w:t>
      </w:r>
    </w:p>
    <w:p>
      <w:r>
        <w:rPr>
          <w:b w:val="0"/>
        </w:rPr>
        <w:t>仅在诊疗需要且有实际计划时联合05。营养、过敏检查及专科回避激发记录中涉及取样、穿刺、通路或支持的，分别记录准备、同意、实施和结果；非必需操作不得自动添加。</w:t>
      </w:r>
    </w:p>
    <w:p>
      <w:r>
        <w:rPr>
          <w:b/>
        </w:rPr>
        <w:t>23 并发症及治疗风险</w:t>
      </w:r>
    </w:p>
    <w:p>
      <w:r>
        <w:rPr>
          <w:b w:val="0"/>
        </w:rPr>
        <w:t>严重过敏、脱水、生长不良和耐受重评与营养中的相关风险应动态观察。风险、疑似、已证实及有依据排除分开，不能默认“无并发症”。</w:t>
      </w:r>
    </w:p>
    <w:p>
      <w:r>
        <w:rPr>
          <w:b/>
        </w:rPr>
        <w:t>24 首次病程模板</w:t>
      </w:r>
    </w:p>
    <w:p>
      <w:r>
        <w:rPr>
          <w:b w:val="0"/>
        </w:rPr>
        <w:t>【文书日期及时间】 牛奶蛋白过敏相关消化系统问题首次病程记录</w:t>
      </w:r>
    </w:p>
    <w:p>
      <w:pPr>
        <w:pStyle w:val="CodeText"/>
      </w:pPr>
      <w:r>
        <w:t>```text</w:t>
      </w:r>
    </w:p>
    <w:p>
      <w:pPr>
        <w:pStyle w:val="CodeText"/>
      </w:pPr>
      <w:r>
        <w:t>病例特点：【真实年龄及主诉】，重点病史【奶种暴露、便血呕吐、皮肤及生长的本例事实】，查体与检查【营养、过敏检查及专科回避激发记录中的已知结果及时间】。</w:t>
      </w:r>
    </w:p>
    <w:p>
      <w:pPr>
        <w:pStyle w:val="CodeText"/>
      </w:pPr>
      <w:r>
        <w:t>诊断依据：【逐项对应致敏与临床过敏分开，回避反应不能无限外推及诊断确定度】。</w:t>
      </w:r>
    </w:p>
    <w:p>
      <w:pPr>
        <w:pStyle w:val="CodeText"/>
      </w:pPr>
      <w:r>
        <w:t>鉴别诊断：【感染、肛裂、乳糖不耐、外科病的本例支持、反对与缺口】。</w:t>
      </w:r>
    </w:p>
    <w:p>
      <w:pPr>
        <w:pStyle w:val="CodeText"/>
      </w:pPr>
      <w:r>
        <w:t>诊疗计划：【实际医师围绕替代喂养需营养充分，不自行扩大回避作出的计划与监测】。</w:t>
      </w:r>
    </w:p>
    <w:p>
      <w:pPr>
        <w:pStyle w:val="CodeText"/>
      </w:pPr>
      <w:r>
        <w:t>```</w:t>
      </w:r>
    </w:p>
    <w:p>
      <w:r>
        <w:rPr>
          <w:b/>
        </w:rPr>
        <w:t>25 日常病程模板</w:t>
      </w:r>
    </w:p>
    <w:p>
      <w:r>
        <w:rPr>
          <w:b w:val="0"/>
        </w:rPr>
        <w:t>【文书日期及时间】 牛奶蛋白过敏相关消化系统问题日常病程记录</w:t>
      </w:r>
    </w:p>
    <w:p>
      <w:pPr>
        <w:pStyle w:val="CodeText"/>
      </w:pPr>
      <w:r>
        <w:t>```text</w:t>
      </w:r>
    </w:p>
    <w:p>
      <w:pPr>
        <w:pStyle w:val="CodeText"/>
      </w:pPr>
      <w:r>
        <w:t>今日患儿【当日症状及来源】，查体【实际生命体征和本病专科所见】，辅助检查【实际日期与营养、过敏检查及专科回避激发记录相关的回报】。当前【牛奶蛋白过敏相关消化系统问题诊断及变化证据】，需重点观察【严重过敏、脱水、生长不良的实际情况】。已实施【真实治疗、支持与营养】，反应【客观变化】，后续【实际医师计划和耐受重评与营养相关监测】。</w:t>
      </w:r>
    </w:p>
    <w:p>
      <w:pPr>
        <w:pStyle w:val="CodeText"/>
      </w:pPr>
      <w:r>
        <w:t>```</w:t>
      </w:r>
    </w:p>
    <w:p>
      <w:r>
        <w:rPr>
          <w:b/>
        </w:rPr>
        <w:t>26 主治医师查房模板</w:t>
      </w:r>
    </w:p>
    <w:p>
      <w:r>
        <w:rPr>
          <w:b w:val="0"/>
        </w:rPr>
        <w:t>【文书日期及时间】 牛奶蛋白过敏相关消化系统问题主治医师查房记录</w:t>
      </w:r>
    </w:p>
    <w:p>
      <w:pPr>
        <w:pStyle w:val="CodeText"/>
      </w:pPr>
      <w:r>
        <w:t>```text</w:t>
      </w:r>
    </w:p>
    <w:p>
      <w:pPr>
        <w:pStyle w:val="CodeText"/>
      </w:pPr>
      <w:r>
        <w:t>今日随【实际姓名】主治医师查房，患儿【当日症状及年龄体重】，查体【当次所见】，检查【真实结果及时间】。主治医师分析：【针对奶种暴露、便血呕吐、皮肤及生长及营养、过敏检查及专科回避激发记录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牛奶蛋白过敏相关消化系统问题副主任医师查房记录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致敏与临床过敏分开，回避反应不能无限外推、感染、肛裂、乳糖不耐、外科病的鉴别及严重过敏、脱水、生长不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牛奶蛋白过敏相关消化系统问题主任医师查房记录</w:t>
      </w:r>
    </w:p>
    <w:p>
      <w:pPr>
        <w:pStyle w:val="CodeText"/>
      </w:pPr>
      <w:r>
        <w:t>```text</w:t>
      </w:r>
    </w:p>
    <w:p>
      <w:pPr>
        <w:pStyle w:val="CodeText"/>
      </w:pPr>
      <w:r>
        <w:t>今日随【实际姓名】主任医师查房，患儿【当日症状及年龄体重】，查体【当次所见】，检查【真实结果及时间】。主任医师分析：【针对替代喂养需营养充分，不自行扩大回避的重大策略、替代路径及耐受重评与营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牛奶蛋白过敏相关消化系统问题治疗调整病程</w:t>
      </w:r>
    </w:p>
    <w:p>
      <w:pPr>
        <w:pStyle w:val="CodeText"/>
      </w:pPr>
      <w:r>
        <w:t>```text</w:t>
      </w:r>
    </w:p>
    <w:p>
      <w:pPr>
        <w:pStyle w:val="CodeText"/>
      </w:pPr>
      <w:r>
        <w:t>因【与致敏与临床过敏分开，回避反应不能无限外推和严重过敏、脱水、生长不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牛奶蛋白过敏相关消化系统问题异常病情记录</w:t>
      </w:r>
    </w:p>
    <w:p>
      <w:pPr>
        <w:pStyle w:val="CodeText"/>
      </w:pPr>
      <w:r>
        <w:t>```text</w:t>
      </w:r>
    </w:p>
    <w:p>
      <w:pPr>
        <w:pStyle w:val="CodeText"/>
      </w:pPr>
      <w:r>
        <w:t>于【实际时点】发现【与严重过敏、脱水、生长不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牛奶蛋白过敏相关消化系统问题出院记录</w:t>
      </w:r>
    </w:p>
    <w:p>
      <w:pPr>
        <w:pStyle w:val="CodeText"/>
      </w:pPr>
      <w:r>
        <w:t>```text</w:t>
      </w:r>
    </w:p>
    <w:p>
      <w:pPr>
        <w:pStyle w:val="CodeText"/>
      </w:pPr>
      <w:r>
        <w:t>入出院日期：【真实】</w:t>
      </w:r>
    </w:p>
    <w:p>
      <w:pPr>
        <w:pStyle w:val="CodeText"/>
      </w:pPr>
      <w:r>
        <w:t>入院情况及诊断：【本次牛奶蛋白过敏相关消化系统问题相关病史实查、原确定度】</w:t>
      </w:r>
    </w:p>
    <w:p>
      <w:pPr>
        <w:pStyle w:val="CodeText"/>
      </w:pPr>
      <w:r>
        <w:t>诊疗经过：【营养、过敏检查及专科回避激发记录相关检查的采样回报与诊断变化、实际治疗操作及反应】</w:t>
      </w:r>
    </w:p>
    <w:p>
      <w:pPr>
        <w:pStyle w:val="CodeText"/>
      </w:pPr>
      <w:r>
        <w:t>出院诊断及情况：【最终证据、年龄体重与当次病情】</w:t>
      </w:r>
    </w:p>
    <w:p>
      <w:pPr>
        <w:pStyle w:val="CodeText"/>
      </w:pPr>
      <w:r>
        <w:t>出院安排：【耐受重评与营养、实际用药喂养和未回结果责任】</w:t>
      </w:r>
    </w:p>
    <w:p>
      <w:pPr>
        <w:pStyle w:val="CodeText"/>
      </w:pPr>
      <w:r>
        <w:t>```</w:t>
      </w:r>
    </w:p>
    <w:p>
      <w:r>
        <w:rPr>
          <w:b/>
        </w:rPr>
        <w:t>32 出院医嘱模板</w:t>
      </w:r>
    </w:p>
    <w:p>
      <w:r>
        <w:rPr>
          <w:b w:val="0"/>
        </w:rPr>
        <w:t>【文书日期及时间】 牛奶蛋白过敏相关消化系统问题出院医嘱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立即就医条件：【与严重过敏、脱水、生长不良有关的个体警示】</w:t>
      </w:r>
    </w:p>
    <w:p>
      <w:pPr>
        <w:pStyle w:val="CodeText"/>
      </w:pPr>
      <w:r>
        <w:t>复诊：【耐受重评与营养的科室时点项目、未回结果和责任】</w:t>
      </w:r>
    </w:p>
    <w:p>
      <w:pPr>
        <w:pStyle w:val="CodeText"/>
      </w:pPr>
      <w:r>
        <w:t>```</w:t>
      </w:r>
    </w:p>
    <w:p>
      <w:r>
        <w:rPr>
          <w:b/>
        </w:rPr>
        <w:t>33 长期随访</w:t>
      </w:r>
    </w:p>
    <w:p>
      <w:r>
        <w:rPr>
          <w:b w:val="0"/>
        </w:rPr>
        <w:t>耐受重评与营养。设定具体时点、责任专科、必要检查与功能目标，依年龄家庭学校条件调整。计划与完成状态分开，未回结果不自动结案。</w:t>
      </w:r>
    </w:p>
    <w:p>
      <w:r>
        <w:rPr>
          <w:b/>
        </w:rPr>
        <w:t>34 最终质控</w:t>
      </w:r>
    </w:p>
    <w:p>
      <w:r>
        <w:rPr>
          <w:b w:val="0"/>
        </w:rPr>
        <w:t>本章重点拦截：致敏与临床过敏分开，回避反应不能无限外推；严重过敏、脱水、生长不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104 第14章 喂养困难</w:t>
      </w:r>
      <w:bookmarkEnd w:id="18"/>
    </w:p>
    <w:p>
      <w:r>
        <w:rPr>
          <w:b/>
        </w:rPr>
        <w:t>01 疾病或场景定义</w:t>
      </w:r>
    </w:p>
    <w:p>
      <w:r>
        <w:rPr>
          <w:b w:val="0"/>
        </w:rPr>
        <w:t>进食技能、行为或病理导致摄入受限。本章若为支持、筛查或随访场景，不能反向生成新的疾病诊断。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摄入、吸收、丢失、炎症及能量需求可共同作用；胃肠症状、脱水和营养问题分别评价。本章应围绕喂养过程、质地、时长、照护互动核对具体机制。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重点辨认喂养过程、质地、时长、照护互动的出现顺序和持续性，发生时间、监护人发现及医师观察时点分开。</w:t>
      </w:r>
    </w:p>
    <w:p>
      <w:r>
        <w:rPr>
          <w:b/>
        </w:rPr>
        <w:t>05 临床表现</w:t>
      </w:r>
    </w:p>
    <w:p>
      <w:r>
        <w:rPr>
          <w:b w:val="0"/>
        </w:rPr>
        <w:t>采集喂养过程、质地、时长、照护互动，并主动核对呛咳发绀、脱水和体重下降相关症候；常见表现只作询问提示，未出现不能补造。</w:t>
      </w:r>
    </w:p>
    <w:p>
      <w:r>
        <w:rPr>
          <w:b/>
        </w:rPr>
        <w:t>06 病史采集</w:t>
      </w:r>
    </w:p>
    <w:p>
      <w:r>
        <w:rPr>
          <w:b w:val="0"/>
        </w:rPr>
        <w:t>记录喂养过程、质地、时长、照护互动及院外处置、实际疗效、接触和药物；信息来自患儿、监护人或转诊资料需注明。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从口腔吞咽、神经与营养评估中区分床旁实查和辅助检查；当次有做才写结果，哭闹镇静或合作限制注明。</w:t>
      </w:r>
    </w:p>
    <w:p>
      <w:r>
        <w:rPr>
          <w:b/>
        </w:rPr>
        <w:t>09 生命体征评价</w:t>
      </w:r>
    </w:p>
    <w:p>
      <w:r>
        <w:rPr>
          <w:b w:val="0"/>
        </w:rPr>
        <w:t>年龄、胎龄、发热疼痛、睡眠哭闹和氧疗条件明确后解释呼吸心率血压SpO2；呛咳发绀、脱水和体重下降优先现场评估。</w:t>
      </w:r>
    </w:p>
    <w:p>
      <w:r>
        <w:rPr>
          <w:b/>
        </w:rPr>
        <w:t>10 生长发育相关评估</w:t>
      </w:r>
    </w:p>
    <w:p>
      <w:r>
        <w:rPr>
          <w:b w:val="0"/>
        </w:rPr>
        <w:t>关注摄入技能和家庭压力，保留当前体重测量时点及纵向资料；一次测量不能编造百分位、Z分数或发展诊断。</w:t>
      </w:r>
    </w:p>
    <w:p>
      <w:r>
        <w:rPr>
          <w:b/>
        </w:rPr>
        <w:t>11 实验室检查</w:t>
      </w:r>
    </w:p>
    <w:p>
      <w:r>
        <w:rPr>
          <w:b w:val="0"/>
        </w:rPr>
        <w:t>口腔吞咽、神经与营养评估。血液尿液等数值单位和年龄参考来源完整，未查不记正常；不要求本章所有检查常规完成。</w:t>
      </w:r>
    </w:p>
    <w:p>
      <w:r>
        <w:rPr>
          <w:b/>
        </w:rPr>
        <w:t>12 影像及辅助检查</w:t>
      </w:r>
    </w:p>
    <w:p>
      <w:r>
        <w:rPr>
          <w:b w:val="0"/>
        </w:rPr>
        <w:t>按口腔吞咽、神经与营养评估选择与临床问题相关项目。保留原报告日期意见及不确定词，避免无指征影像或重复镇静。</w:t>
      </w:r>
    </w:p>
    <w:p>
      <w:r>
        <w:rPr>
          <w:b/>
        </w:rPr>
        <w:t>13 病原学或特殊检查</w:t>
      </w:r>
    </w:p>
    <w:p>
      <w:r>
        <w:rPr>
          <w:b w:val="0"/>
        </w:rPr>
        <w:t>摄入不足与行为归因分别取证。病原、骨髓病理、遗传、功能或量表仅适用时选取；不适用项目明确不需套用。</w:t>
      </w:r>
    </w:p>
    <w:p>
      <w:r>
        <w:rPr>
          <w:b/>
        </w:rPr>
        <w:t>14 诊断标准与版本</w:t>
      </w:r>
    </w:p>
    <w:p>
      <w:r>
        <w:rPr>
          <w:b w:val="0"/>
        </w:rPr>
        <w:t>摄入不足与行为归因分别取证。具体阈值、分型计分或治疗门槛只有加载适用正式全文与版本后启用；本章未核验的数值不补写。</w:t>
      </w:r>
    </w:p>
    <w:p>
      <w:r>
        <w:rPr>
          <w:b/>
        </w:rPr>
        <w:t>15 诊断依据</w:t>
      </w:r>
    </w:p>
    <w:p>
      <w:r>
        <w:rPr>
          <w:b w:val="0"/>
        </w:rPr>
        <w:t>逐条列本例的喂养过程、质地、时长、照护互动、口腔吞咽、神经与营养评估与结论对应；每条引用source_id和时间，支持、反对及缺口均保留。</w:t>
      </w:r>
    </w:p>
    <w:p>
      <w:r>
        <w:rPr>
          <w:b/>
        </w:rPr>
        <w:t>16 鉴别诊断</w:t>
      </w:r>
    </w:p>
    <w:p>
      <w:r>
        <w:rPr>
          <w:b w:val="0"/>
        </w:rPr>
        <w:t>吞咽障碍、心肺病、反流、发育障碍。用真实症状、体征与检查说明支持反对及下一步证据，不机械写均已排除。</w:t>
      </w:r>
    </w:p>
    <w:p>
      <w:r>
        <w:rPr>
          <w:b/>
        </w:rPr>
        <w:t>17 分型和严重程度</w:t>
      </w:r>
    </w:p>
    <w:p>
      <w:r>
        <w:rPr>
          <w:b w:val="0"/>
        </w:rPr>
        <w:t>先区分病种表型、诊断确定度与当前器官风险；重点核呛咳发绀、脱水和体重下降。正式分型须体系、分项和时点，标题不证明严重程度。</w:t>
      </w:r>
    </w:p>
    <w:p>
      <w:r>
        <w:rPr>
          <w:b/>
        </w:rPr>
        <w:t>18 危急病情识别</w:t>
      </w:r>
    </w:p>
    <w:p>
      <w:r>
        <w:rPr>
          <w:b w:val="0"/>
        </w:rPr>
        <w:t>呛咳发绀、脱水和体重下降。若为现实急症，立即现场医护评估；调用06记录真实异常、措施与逐次反应，不等待文书。</w:t>
      </w:r>
    </w:p>
    <w:p>
      <w:r>
        <w:rPr>
          <w:b/>
        </w:rPr>
        <w:t>19 治疗原则</w:t>
      </w:r>
    </w:p>
    <w:p>
      <w:r>
        <w:rPr>
          <w:b w:val="0"/>
        </w:rPr>
        <w:t>多学科喂养评估，避免强迫进食。此为知识与记录原则，不代表本例已接受相应治疗，决策来自实际医师。</w:t>
      </w:r>
    </w:p>
    <w:p>
      <w:r>
        <w:rPr>
          <w:b/>
        </w:rPr>
        <w:t>20 儿童药物安全</w:t>
      </w:r>
    </w:p>
    <w:p>
      <w:r>
        <w:rPr>
          <w:b w:val="0"/>
        </w:rPr>
        <w:t>对喂养困难相关治疗逐项按07核年龄、给药体重时点、制剂、mg/kg/次或日、浓度、肝肾功能、最大量和执行；不依据病名自动生成剂量。</w:t>
      </w:r>
    </w:p>
    <w:p>
      <w:r>
        <w:rPr>
          <w:b/>
        </w:rPr>
        <w:t>21 液体及营养支持</w:t>
      </w:r>
    </w:p>
    <w:p>
      <w:r>
        <w:rPr>
          <w:b w:val="0"/>
        </w:rPr>
        <w:t>多学科喂养评估，避免强迫进食；另按本例当前容量、实际摄入丢失、心肾功能及喂养耐受个体化，目标与实际区分。</w:t>
      </w:r>
    </w:p>
    <w:p>
      <w:r>
        <w:rPr>
          <w:b/>
        </w:rPr>
        <w:t>22 特殊诊疗操作</w:t>
      </w:r>
    </w:p>
    <w:p>
      <w:r>
        <w:rPr>
          <w:b w:val="0"/>
        </w:rPr>
        <w:t>仅在诊疗需要且有实际计划时联合05。口腔吞咽、神经与营养评估中涉及取样、穿刺、通路或支持的，分别记录准备、同意、实施和结果；非必需操作不得自动添加。</w:t>
      </w:r>
    </w:p>
    <w:p>
      <w:r>
        <w:rPr>
          <w:b/>
        </w:rPr>
        <w:t>23 并发症及治疗风险</w:t>
      </w:r>
    </w:p>
    <w:p>
      <w:r>
        <w:rPr>
          <w:b w:val="0"/>
        </w:rPr>
        <w:t>呛咳发绀、脱水和体重下降和摄入技能和家庭压力中的相关风险应动态观察。风险、疑似、已证实及有依据排除分开，不能默认“无并发症”。</w:t>
      </w:r>
    </w:p>
    <w:p>
      <w:r>
        <w:rPr>
          <w:b/>
        </w:rPr>
        <w:t>24 首次病程模板</w:t>
      </w:r>
    </w:p>
    <w:p>
      <w:r>
        <w:rPr>
          <w:b w:val="0"/>
        </w:rPr>
        <w:t>【文书日期及时间】 喂养困难首次病程记录</w:t>
      </w:r>
    </w:p>
    <w:p>
      <w:pPr>
        <w:pStyle w:val="CodeText"/>
      </w:pPr>
      <w:r>
        <w:t>```text</w:t>
      </w:r>
    </w:p>
    <w:p>
      <w:pPr>
        <w:pStyle w:val="CodeText"/>
      </w:pPr>
      <w:r>
        <w:t>病例特点：【真实年龄及主诉】，重点病史【喂养过程、质地、时长、照护互动的本例事实】，查体与检查【口腔吞咽、神经与营养评估中的已知结果及时间】。</w:t>
      </w:r>
    </w:p>
    <w:p>
      <w:pPr>
        <w:pStyle w:val="CodeText"/>
      </w:pPr>
      <w:r>
        <w:t>诊断依据：【逐项对应摄入不足与行为归因分别取证及诊断确定度】。</w:t>
      </w:r>
    </w:p>
    <w:p>
      <w:pPr>
        <w:pStyle w:val="CodeText"/>
      </w:pPr>
      <w:r>
        <w:t>鉴别诊断：【吞咽障碍、心肺病、反流、发育障碍的本例支持、反对与缺口】。</w:t>
      </w:r>
    </w:p>
    <w:p>
      <w:pPr>
        <w:pStyle w:val="CodeText"/>
      </w:pPr>
      <w:r>
        <w:t>诊疗计划：【实际医师围绕多学科喂养评估，避免强迫进食作出的计划与监测】。</w:t>
      </w:r>
    </w:p>
    <w:p>
      <w:pPr>
        <w:pStyle w:val="CodeText"/>
      </w:pPr>
      <w:r>
        <w:t>```</w:t>
      </w:r>
    </w:p>
    <w:p>
      <w:r>
        <w:rPr>
          <w:b/>
        </w:rPr>
        <w:t>25 日常病程模板</w:t>
      </w:r>
    </w:p>
    <w:p>
      <w:r>
        <w:rPr>
          <w:b w:val="0"/>
        </w:rPr>
        <w:t>【文书日期及时间】 喂养困难日常病程记录</w:t>
      </w:r>
    </w:p>
    <w:p>
      <w:pPr>
        <w:pStyle w:val="CodeText"/>
      </w:pPr>
      <w:r>
        <w:t>```text</w:t>
      </w:r>
    </w:p>
    <w:p>
      <w:pPr>
        <w:pStyle w:val="CodeText"/>
      </w:pPr>
      <w:r>
        <w:t>今日患儿【当日症状及来源】，查体【实际生命体征和本病专科所见】，辅助检查【实际日期与口腔吞咽、神经与营养评估相关的回报】。当前【喂养困难诊断及变化证据】，需重点观察【呛咳发绀、脱水和体重下降的实际情况】。已实施【真实治疗、支持与营养】，反应【客观变化】，后续【实际医师计划和摄入技能和家庭压力相关监测】。</w:t>
      </w:r>
    </w:p>
    <w:p>
      <w:pPr>
        <w:pStyle w:val="CodeText"/>
      </w:pPr>
      <w:r>
        <w:t>```</w:t>
      </w:r>
    </w:p>
    <w:p>
      <w:r>
        <w:rPr>
          <w:b/>
        </w:rPr>
        <w:t>26 主治医师查房模板</w:t>
      </w:r>
    </w:p>
    <w:p>
      <w:r>
        <w:rPr>
          <w:b w:val="0"/>
        </w:rPr>
        <w:t>【文书日期及时间】 喂养困难主治医师查房记录</w:t>
      </w:r>
    </w:p>
    <w:p>
      <w:pPr>
        <w:pStyle w:val="CodeText"/>
      </w:pPr>
      <w:r>
        <w:t>```text</w:t>
      </w:r>
    </w:p>
    <w:p>
      <w:pPr>
        <w:pStyle w:val="CodeText"/>
      </w:pPr>
      <w:r>
        <w:t>今日随【实际姓名】主治医师查房，患儿【当日症状及年龄体重】，查体【当次所见】，检查【真实结果及时间】。主治医师分析：【针对喂养过程、质地、时长、照护互动及口腔吞咽、神经与营养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喂养困难副主任医师查房记录</w:t>
      </w:r>
    </w:p>
    <w:p>
      <w:pPr>
        <w:pStyle w:val="CodeText"/>
      </w:pPr>
      <w:r>
        <w:t>```text</w:t>
      </w:r>
    </w:p>
    <w:p>
      <w:pPr>
        <w:pStyle w:val="CodeText"/>
      </w:pPr>
      <w:r>
        <w:t>今日随【实际姓名】副主任医师查房，患儿【当日症状及年龄体重】，查体【当次所见】，检查【真实结果及时间】。副主任医师分析：【针对摄入不足与行为归因分别取证、吞咽障碍、心肺病、反流、发育障碍的鉴别及呛咳发绀、脱水和体重下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喂养困难主任医师查房记录</w:t>
      </w:r>
    </w:p>
    <w:p>
      <w:pPr>
        <w:pStyle w:val="CodeText"/>
      </w:pPr>
      <w:r>
        <w:t>```text</w:t>
      </w:r>
    </w:p>
    <w:p>
      <w:pPr>
        <w:pStyle w:val="CodeText"/>
      </w:pPr>
      <w:r>
        <w:t>今日随【实际姓名】主任医师查房，患儿【当日症状及年龄体重】，查体【当次所见】，检查【真实结果及时间】。主任医师分析：【针对多学科喂养评估，避免强迫进食的重大策略、替代路径及摄入技能和家庭压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喂养困难治疗调整病程</w:t>
      </w:r>
    </w:p>
    <w:p>
      <w:pPr>
        <w:pStyle w:val="CodeText"/>
      </w:pPr>
      <w:r>
        <w:t>```text</w:t>
      </w:r>
    </w:p>
    <w:p>
      <w:pPr>
        <w:pStyle w:val="CodeText"/>
      </w:pPr>
      <w:r>
        <w:t>因【与摄入不足与行为归因分别取证和呛咳发绀、脱水和体重下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喂养困难异常病情记录</w:t>
      </w:r>
    </w:p>
    <w:p>
      <w:pPr>
        <w:pStyle w:val="CodeText"/>
      </w:pPr>
      <w:r>
        <w:t>```text</w:t>
      </w:r>
    </w:p>
    <w:p>
      <w:pPr>
        <w:pStyle w:val="CodeText"/>
      </w:pPr>
      <w:r>
        <w:t>于【实际时点】发现【与呛咳发绀、脱水和体重下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喂养困难出院记录</w:t>
      </w:r>
    </w:p>
    <w:p>
      <w:pPr>
        <w:pStyle w:val="CodeText"/>
      </w:pPr>
      <w:r>
        <w:t>```text</w:t>
      </w:r>
    </w:p>
    <w:p>
      <w:pPr>
        <w:pStyle w:val="CodeText"/>
      </w:pPr>
      <w:r>
        <w:t>入出院日期：【真实】</w:t>
      </w:r>
    </w:p>
    <w:p>
      <w:pPr>
        <w:pStyle w:val="CodeText"/>
      </w:pPr>
      <w:r>
        <w:t>入院情况及诊断：【本次喂养困难相关病史实查、原确定度】</w:t>
      </w:r>
    </w:p>
    <w:p>
      <w:pPr>
        <w:pStyle w:val="CodeText"/>
      </w:pPr>
      <w:r>
        <w:t>诊疗经过：【口腔吞咽、神经与营养评估相关检查的采样回报与诊断变化、实际治疗操作及反应】</w:t>
      </w:r>
    </w:p>
    <w:p>
      <w:pPr>
        <w:pStyle w:val="CodeText"/>
      </w:pPr>
      <w:r>
        <w:t>出院诊断及情况：【最终证据、年龄体重与当次病情】</w:t>
      </w:r>
    </w:p>
    <w:p>
      <w:pPr>
        <w:pStyle w:val="CodeText"/>
      </w:pPr>
      <w:r>
        <w:t>出院安排：【摄入技能和家庭压力、实际用药喂养和未回结果责任】</w:t>
      </w:r>
    </w:p>
    <w:p>
      <w:pPr>
        <w:pStyle w:val="CodeText"/>
      </w:pPr>
      <w:r>
        <w:t>```</w:t>
      </w:r>
    </w:p>
    <w:p>
      <w:r>
        <w:rPr>
          <w:b/>
        </w:rPr>
        <w:t>32 出院医嘱模板</w:t>
      </w:r>
    </w:p>
    <w:p>
      <w:r>
        <w:rPr>
          <w:b w:val="0"/>
        </w:rPr>
        <w:t>【文书日期及时间】 喂养困难出院医嘱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立即就医条件：【与呛咳发绀、脱水和体重下降有关的个体警示】</w:t>
      </w:r>
    </w:p>
    <w:p>
      <w:pPr>
        <w:pStyle w:val="CodeText"/>
      </w:pPr>
      <w:r>
        <w:t>复诊：【摄入技能和家庭压力的科室时点项目、未回结果和责任】</w:t>
      </w:r>
    </w:p>
    <w:p>
      <w:pPr>
        <w:pStyle w:val="CodeText"/>
      </w:pPr>
      <w:r>
        <w:t>```</w:t>
      </w:r>
    </w:p>
    <w:p>
      <w:r>
        <w:rPr>
          <w:b/>
        </w:rPr>
        <w:t>33 长期随访</w:t>
      </w:r>
    </w:p>
    <w:p>
      <w:r>
        <w:rPr>
          <w:b w:val="0"/>
        </w:rPr>
        <w:t>摄入技能和家庭压力。设定具体时点、责任专科、必要检查与功能目标，依年龄家庭学校条件调整。计划与完成状态分开，未回结果不自动结案。</w:t>
      </w:r>
    </w:p>
    <w:p>
      <w:r>
        <w:rPr>
          <w:b/>
        </w:rPr>
        <w:t>34 最终质控</w:t>
      </w:r>
    </w:p>
    <w:p>
      <w:r>
        <w:rPr>
          <w:b w:val="0"/>
        </w:rPr>
        <w:t>本章重点拦截：摄入不足与行为归因分别取证；呛咳发绀、脱水和体重下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104 第15章 喂养不耐受</w:t>
      </w:r>
      <w:bookmarkEnd w:id="19"/>
    </w:p>
    <w:p>
      <w:r>
        <w:rPr>
          <w:b/>
        </w:rPr>
        <w:t>01 疾病或场景定义</w:t>
      </w:r>
    </w:p>
    <w:p>
      <w:r>
        <w:rPr>
          <w:b w:val="0"/>
        </w:rPr>
        <w:t>摄入后不能耐受的临床表现。本章若为支持、筛查或随访场景，不能反向生成新的疾病诊断。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摄入、吸收、丢失、炎症及能量需求可共同作用；胃肠症状、脱水和营养问题分别评价。本章应围绕喂养途径速度、呕吐腹胀便性核对具体机制。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重点辨认喂养途径速度、呕吐腹胀便性的出现顺序和持续性，发生时间、监护人发现及医师观察时点分开。</w:t>
      </w:r>
    </w:p>
    <w:p>
      <w:r>
        <w:rPr>
          <w:b/>
        </w:rPr>
        <w:t>05 临床表现</w:t>
      </w:r>
    </w:p>
    <w:p>
      <w:r>
        <w:rPr>
          <w:b w:val="0"/>
        </w:rPr>
        <w:t>采集喂养途径速度、呕吐腹胀便性，并主动核对胆汁吐、血便、腹膜刺激相关症候；常见表现只作询问提示，未出现不能补造。</w:t>
      </w:r>
    </w:p>
    <w:p>
      <w:r>
        <w:rPr>
          <w:b/>
        </w:rPr>
        <w:t>06 病史采集</w:t>
      </w:r>
    </w:p>
    <w:p>
      <w:r>
        <w:rPr>
          <w:b w:val="0"/>
        </w:rPr>
        <w:t>记录喂养途径速度、呕吐腹胀便性及院外处置、实际疗效、接触和药物；信息来自患儿、监护人或转诊资料需注明。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从腹部灌注、管位及适用检查中区分床旁实查和辅助检查；当次有做才写结果，哭闹镇静或合作限制注明。</w:t>
      </w:r>
    </w:p>
    <w:p>
      <w:r>
        <w:rPr>
          <w:b/>
        </w:rPr>
        <w:t>09 生命体征评价</w:t>
      </w:r>
    </w:p>
    <w:p>
      <w:r>
        <w:rPr>
          <w:b w:val="0"/>
        </w:rPr>
        <w:t>年龄、胎龄、发热疼痛、睡眠哭闹和氧疗条件明确后解释呼吸心率血压SpO2；胆汁吐、血便、腹膜刺激优先现场评估。</w:t>
      </w:r>
    </w:p>
    <w:p>
      <w:r>
        <w:rPr>
          <w:b/>
        </w:rPr>
        <w:t>10 生长发育相关评估</w:t>
      </w:r>
    </w:p>
    <w:p>
      <w:r>
        <w:rPr>
          <w:b w:val="0"/>
        </w:rPr>
        <w:t>关注耐受、实际能量与生长，保留当前体重测量时点及纵向资料；一次测量不能编造百分位、Z分数或发展诊断。</w:t>
      </w:r>
    </w:p>
    <w:p>
      <w:r>
        <w:rPr>
          <w:b/>
        </w:rPr>
        <w:t>11 实验室检查</w:t>
      </w:r>
    </w:p>
    <w:p>
      <w:r>
        <w:rPr>
          <w:b w:val="0"/>
        </w:rPr>
        <w:t>腹部灌注、管位及适用检查。血液尿液等数值单位和年龄参考来源完整，未查不记正常；不要求本章所有检查常规完成。</w:t>
      </w:r>
    </w:p>
    <w:p>
      <w:r>
        <w:rPr>
          <w:b/>
        </w:rPr>
        <w:t>12 影像及辅助检查</w:t>
      </w:r>
    </w:p>
    <w:p>
      <w:r>
        <w:rPr>
          <w:b w:val="0"/>
        </w:rPr>
        <w:t>按腹部灌注、管位及适用检查选择与临床问题相关项目。保留原报告日期意见及不确定词，避免无指征影像或重复镇静。</w:t>
      </w:r>
    </w:p>
    <w:p>
      <w:r>
        <w:rPr>
          <w:b/>
        </w:rPr>
        <w:t>13 病原学或特殊检查</w:t>
      </w:r>
    </w:p>
    <w:p>
      <w:r>
        <w:rPr>
          <w:b w:val="0"/>
        </w:rPr>
        <w:t>不将单残余或腹胀直接定禁食疾病。病原、骨髓病理、遗传、功能或量表仅适用时选取；不适用项目明确不需套用。</w:t>
      </w:r>
    </w:p>
    <w:p>
      <w:r>
        <w:rPr>
          <w:b/>
        </w:rPr>
        <w:t>14 诊断标准与版本</w:t>
      </w:r>
    </w:p>
    <w:p>
      <w:r>
        <w:rPr>
          <w:b w:val="0"/>
        </w:rPr>
        <w:t>不将单残余或腹胀直接定禁食疾病。具体阈值、分型计分或治疗门槛只有加载适用正式全文与版本后启用；本章未核验的数值不补写。</w:t>
      </w:r>
    </w:p>
    <w:p>
      <w:r>
        <w:rPr>
          <w:b/>
        </w:rPr>
        <w:t>15 诊断依据</w:t>
      </w:r>
    </w:p>
    <w:p>
      <w:r>
        <w:rPr>
          <w:b w:val="0"/>
        </w:rPr>
        <w:t>逐条列本例的喂养途径速度、呕吐腹胀便性、腹部灌注、管位及适用检查与结论对应；每条引用source_id和时间，支持、反对及缺口均保留。</w:t>
      </w:r>
    </w:p>
    <w:p>
      <w:r>
        <w:rPr>
          <w:b/>
        </w:rPr>
        <w:t>16 鉴别诊断</w:t>
      </w:r>
    </w:p>
    <w:p>
      <w:r>
        <w:rPr>
          <w:b w:val="0"/>
        </w:rPr>
        <w:t>梗阻、感染、反流、NEC。用真实症状、体征与检查说明支持反对及下一步证据，不机械写均已排除。</w:t>
      </w:r>
    </w:p>
    <w:p>
      <w:r>
        <w:rPr>
          <w:b/>
        </w:rPr>
        <w:t>17 分型和严重程度</w:t>
      </w:r>
    </w:p>
    <w:p>
      <w:r>
        <w:rPr>
          <w:b w:val="0"/>
        </w:rPr>
        <w:t>先区分病种表型、诊断确定度与当前器官风险；重点核胆汁吐、血便、腹膜刺激。正式分型须体系、分项和时点，标题不证明严重程度。</w:t>
      </w:r>
    </w:p>
    <w:p>
      <w:r>
        <w:rPr>
          <w:b/>
        </w:rPr>
        <w:t>18 危急病情识别</w:t>
      </w:r>
    </w:p>
    <w:p>
      <w:r>
        <w:rPr>
          <w:b w:val="0"/>
        </w:rPr>
        <w:t>胆汁吐、血便、腹膜刺激。若为现实急症，立即现场医护评估；调用06记录真实异常、措施与逐次反应，不等待文书。</w:t>
      </w:r>
    </w:p>
    <w:p>
      <w:r>
        <w:rPr>
          <w:b/>
        </w:rPr>
        <w:t>19 治疗原则</w:t>
      </w:r>
    </w:p>
    <w:p>
      <w:r>
        <w:rPr>
          <w:b w:val="0"/>
        </w:rPr>
        <w:t>记录暂停减量恢复的真实依据。此为知识与记录原则，不代表本例已接受相应治疗，决策来自实际医师。</w:t>
      </w:r>
    </w:p>
    <w:p>
      <w:r>
        <w:rPr>
          <w:b/>
        </w:rPr>
        <w:t>20 儿童药物安全</w:t>
      </w:r>
    </w:p>
    <w:p>
      <w:r>
        <w:rPr>
          <w:b w:val="0"/>
        </w:rPr>
        <w:t>对喂养不耐受相关治疗逐项按07核年龄、给药体重时点、制剂、mg/kg/次或日、浓度、肝肾功能、最大量和执行；不依据病名自动生成剂量。</w:t>
      </w:r>
    </w:p>
    <w:p>
      <w:r>
        <w:rPr>
          <w:b/>
        </w:rPr>
        <w:t>21 液体及营养支持</w:t>
      </w:r>
    </w:p>
    <w:p>
      <w:r>
        <w:rPr>
          <w:b w:val="0"/>
        </w:rPr>
        <w:t>记录暂停减量恢复的真实依据；另按本例当前容量、实际摄入丢失、心肾功能及喂养耐受个体化，目标与实际区分。</w:t>
      </w:r>
    </w:p>
    <w:p>
      <w:r>
        <w:rPr>
          <w:b/>
        </w:rPr>
        <w:t>22 特殊诊疗操作</w:t>
      </w:r>
    </w:p>
    <w:p>
      <w:r>
        <w:rPr>
          <w:b w:val="0"/>
        </w:rPr>
        <w:t>仅在诊疗需要且有实际计划时联合05。腹部灌注、管位及适用检查中涉及取样、穿刺、通路或支持的，分别记录准备、同意、实施和结果；非必需操作不得自动添加。</w:t>
      </w:r>
    </w:p>
    <w:p>
      <w:r>
        <w:rPr>
          <w:b/>
        </w:rPr>
        <w:t>23 并发症及治疗风险</w:t>
      </w:r>
    </w:p>
    <w:p>
      <w:r>
        <w:rPr>
          <w:b w:val="0"/>
        </w:rPr>
        <w:t>胆汁吐、血便、腹膜刺激和耐受、实际能量与生长中的相关风险应动态观察。风险、疑似、已证实及有依据排除分开，不能默认“无并发症”。</w:t>
      </w:r>
    </w:p>
    <w:p>
      <w:r>
        <w:rPr>
          <w:b/>
        </w:rPr>
        <w:t>24 首次病程模板</w:t>
      </w:r>
    </w:p>
    <w:p>
      <w:r>
        <w:rPr>
          <w:b w:val="0"/>
        </w:rPr>
        <w:t>【文书日期及时间】 喂养不耐受首次病程记录</w:t>
      </w:r>
    </w:p>
    <w:p>
      <w:pPr>
        <w:pStyle w:val="CodeText"/>
      </w:pPr>
      <w:r>
        <w:t>```text</w:t>
      </w:r>
    </w:p>
    <w:p>
      <w:pPr>
        <w:pStyle w:val="CodeText"/>
      </w:pPr>
      <w:r>
        <w:t>病例特点：【真实年龄及主诉】，重点病史【喂养途径速度、呕吐腹胀便性的本例事实】，查体与检查【腹部灌注、管位及适用检查中的已知结果及时间】。</w:t>
      </w:r>
    </w:p>
    <w:p>
      <w:pPr>
        <w:pStyle w:val="CodeText"/>
      </w:pPr>
      <w:r>
        <w:t>诊断依据：【逐项对应不将单残余或腹胀直接定禁食疾病及诊断确定度】。</w:t>
      </w:r>
    </w:p>
    <w:p>
      <w:pPr>
        <w:pStyle w:val="CodeText"/>
      </w:pPr>
      <w:r>
        <w:t>鉴别诊断：【梗阻、感染、反流、NEC的本例支持、反对与缺口】。</w:t>
      </w:r>
    </w:p>
    <w:p>
      <w:pPr>
        <w:pStyle w:val="CodeText"/>
      </w:pPr>
      <w:r>
        <w:t>诊疗计划：【实际医师围绕记录暂停减量恢复的真实依据作出的计划与监测】。</w:t>
      </w:r>
    </w:p>
    <w:p>
      <w:pPr>
        <w:pStyle w:val="CodeText"/>
      </w:pPr>
      <w:r>
        <w:t>```</w:t>
      </w:r>
    </w:p>
    <w:p>
      <w:r>
        <w:rPr>
          <w:b/>
        </w:rPr>
        <w:t>25 日常病程模板</w:t>
      </w:r>
    </w:p>
    <w:p>
      <w:r>
        <w:rPr>
          <w:b w:val="0"/>
        </w:rPr>
        <w:t>【文书日期及时间】 喂养不耐受日常病程记录</w:t>
      </w:r>
    </w:p>
    <w:p>
      <w:pPr>
        <w:pStyle w:val="CodeText"/>
      </w:pPr>
      <w:r>
        <w:t>```text</w:t>
      </w:r>
    </w:p>
    <w:p>
      <w:pPr>
        <w:pStyle w:val="CodeText"/>
      </w:pPr>
      <w:r>
        <w:t>今日患儿【当日症状及来源】，查体【实际生命体征和本病专科所见】，辅助检查【实际日期与腹部灌注、管位及适用检查相关的回报】。当前【喂养不耐受诊断及变化证据】，需重点观察【胆汁吐、血便、腹膜刺激的实际情况】。已实施【真实治疗、支持与营养】，反应【客观变化】，后续【实际医师计划和耐受、实际能量与生长相关监测】。</w:t>
      </w:r>
    </w:p>
    <w:p>
      <w:pPr>
        <w:pStyle w:val="CodeText"/>
      </w:pPr>
      <w:r>
        <w:t>```</w:t>
      </w:r>
    </w:p>
    <w:p>
      <w:r>
        <w:rPr>
          <w:b/>
        </w:rPr>
        <w:t>26 主治医师查房模板</w:t>
      </w:r>
    </w:p>
    <w:p>
      <w:r>
        <w:rPr>
          <w:b w:val="0"/>
        </w:rPr>
        <w:t>【文书日期及时间】 喂养不耐受主治医师查房记录</w:t>
      </w:r>
    </w:p>
    <w:p>
      <w:pPr>
        <w:pStyle w:val="CodeText"/>
      </w:pPr>
      <w:r>
        <w:t>```text</w:t>
      </w:r>
    </w:p>
    <w:p>
      <w:pPr>
        <w:pStyle w:val="CodeText"/>
      </w:pPr>
      <w:r>
        <w:t>今日随【实际姓名】主治医师查房，患儿【当日症状及年龄体重】，查体【当次所见】，检查【真实结果及时间】。主治医师分析：【针对喂养途径速度、呕吐腹胀便性及腹部灌注、管位及适用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喂养不耐受副主任医师查房记录</w:t>
      </w:r>
    </w:p>
    <w:p>
      <w:pPr>
        <w:pStyle w:val="CodeText"/>
      </w:pPr>
      <w:r>
        <w:t>```text</w:t>
      </w:r>
    </w:p>
    <w:p>
      <w:pPr>
        <w:pStyle w:val="CodeText"/>
      </w:pPr>
      <w:r>
        <w:t>今日随【实际姓名】副主任医师查房，患儿【当日症状及年龄体重】，查体【当次所见】，检查【真实结果及时间】。副主任医师分析：【针对不将单残余或腹胀直接定禁食疾病、梗阻、感染、反流、NEC的鉴别及胆汁吐、血便、腹膜刺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喂养不耐受主任医师查房记录</w:t>
      </w:r>
    </w:p>
    <w:p>
      <w:pPr>
        <w:pStyle w:val="CodeText"/>
      </w:pPr>
      <w:r>
        <w:t>```text</w:t>
      </w:r>
    </w:p>
    <w:p>
      <w:pPr>
        <w:pStyle w:val="CodeText"/>
      </w:pPr>
      <w:r>
        <w:t>今日随【实际姓名】主任医师查房，患儿【当日症状及年龄体重】，查体【当次所见】，检查【真实结果及时间】。主任医师分析：【针对记录暂停减量恢复的真实依据的重大策略、替代路径及耐受、实际能量与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喂养不耐受治疗调整病程</w:t>
      </w:r>
    </w:p>
    <w:p>
      <w:pPr>
        <w:pStyle w:val="CodeText"/>
      </w:pPr>
      <w:r>
        <w:t>```text</w:t>
      </w:r>
    </w:p>
    <w:p>
      <w:pPr>
        <w:pStyle w:val="CodeText"/>
      </w:pPr>
      <w:r>
        <w:t>因【与不将单残余或腹胀直接定禁食疾病和胆汁吐、血便、腹膜刺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喂养不耐受异常病情记录</w:t>
      </w:r>
    </w:p>
    <w:p>
      <w:pPr>
        <w:pStyle w:val="CodeText"/>
      </w:pPr>
      <w:r>
        <w:t>```text</w:t>
      </w:r>
    </w:p>
    <w:p>
      <w:pPr>
        <w:pStyle w:val="CodeText"/>
      </w:pPr>
      <w:r>
        <w:t>于【实际时点】发现【与胆汁吐、血便、腹膜刺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喂养不耐受出院记录</w:t>
      </w:r>
    </w:p>
    <w:p>
      <w:pPr>
        <w:pStyle w:val="CodeText"/>
      </w:pPr>
      <w:r>
        <w:t>```text</w:t>
      </w:r>
    </w:p>
    <w:p>
      <w:pPr>
        <w:pStyle w:val="CodeText"/>
      </w:pPr>
      <w:r>
        <w:t>入出院日期：【真实】</w:t>
      </w:r>
    </w:p>
    <w:p>
      <w:pPr>
        <w:pStyle w:val="CodeText"/>
      </w:pPr>
      <w:r>
        <w:t>入院情况及诊断：【本次喂养不耐受相关病史实查、原确定度】</w:t>
      </w:r>
    </w:p>
    <w:p>
      <w:pPr>
        <w:pStyle w:val="CodeText"/>
      </w:pPr>
      <w:r>
        <w:t>诊疗经过：【腹部灌注、管位及适用检查相关检查的采样回报与诊断变化、实际治疗操作及反应】</w:t>
      </w:r>
    </w:p>
    <w:p>
      <w:pPr>
        <w:pStyle w:val="CodeText"/>
      </w:pPr>
      <w:r>
        <w:t>出院诊断及情况：【最终证据、年龄体重与当次病情】</w:t>
      </w:r>
    </w:p>
    <w:p>
      <w:pPr>
        <w:pStyle w:val="CodeText"/>
      </w:pPr>
      <w:r>
        <w:t>出院安排：【耐受、实际能量与生长、实际用药喂养和未回结果责任】</w:t>
      </w:r>
    </w:p>
    <w:p>
      <w:pPr>
        <w:pStyle w:val="CodeText"/>
      </w:pPr>
      <w:r>
        <w:t>```</w:t>
      </w:r>
    </w:p>
    <w:p>
      <w:r>
        <w:rPr>
          <w:b/>
        </w:rPr>
        <w:t>32 出院医嘱模板</w:t>
      </w:r>
    </w:p>
    <w:p>
      <w:r>
        <w:rPr>
          <w:b w:val="0"/>
        </w:rPr>
        <w:t>【文书日期及时间】 喂养不耐受出院医嘱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立即就医条件：【与胆汁吐、血便、腹膜刺激有关的个体警示】</w:t>
      </w:r>
    </w:p>
    <w:p>
      <w:pPr>
        <w:pStyle w:val="CodeText"/>
      </w:pPr>
      <w:r>
        <w:t>复诊：【耐受、实际能量与生长的科室时点项目、未回结果和责任】</w:t>
      </w:r>
    </w:p>
    <w:p>
      <w:pPr>
        <w:pStyle w:val="CodeText"/>
      </w:pPr>
      <w:r>
        <w:t>```</w:t>
      </w:r>
    </w:p>
    <w:p>
      <w:r>
        <w:rPr>
          <w:b/>
        </w:rPr>
        <w:t>33 长期随访</w:t>
      </w:r>
    </w:p>
    <w:p>
      <w:r>
        <w:rPr>
          <w:b w:val="0"/>
        </w:rPr>
        <w:t>耐受、实际能量与生长。设定具体时点、责任专科、必要检查与功能目标，依年龄家庭学校条件调整。计划与完成状态分开，未回结果不自动结案。</w:t>
      </w:r>
    </w:p>
    <w:p>
      <w:r>
        <w:rPr>
          <w:b/>
        </w:rPr>
        <w:t>34 最终质控</w:t>
      </w:r>
    </w:p>
    <w:p>
      <w:r>
        <w:rPr>
          <w:b w:val="0"/>
        </w:rPr>
        <w:t>本章重点拦截：不将单残余或腹胀直接定禁食疾病；胆汁吐、血便、腹膜刺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104 第16章 儿童营养不良</w:t>
      </w:r>
      <w:bookmarkEnd w:id="20"/>
    </w:p>
    <w:p>
      <w:r>
        <w:rPr>
          <w:b/>
        </w:rPr>
        <w:t>01 疾病或场景定义</w:t>
      </w:r>
    </w:p>
    <w:p>
      <w:r>
        <w:rPr>
          <w:b w:val="0"/>
        </w:rPr>
        <w:t>摄入吸收或需求异常相关营养缺乏。本章若为支持、筛查或随访场景，不能反向生成新的疾病诊断。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摄入、吸收、丢失、炎症及能量需求可共同作用；胃肠症状、脱水和营养问题分别评价。本章应围绕饮食、疾病负担、体重身高趋势核对具体机制。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重点辨认饮食、疾病负担、体重身高趋势的出现顺序和持续性，发生时间、监护人发现及医师观察时点分开。</w:t>
      </w:r>
    </w:p>
    <w:p>
      <w:r>
        <w:rPr>
          <w:b/>
        </w:rPr>
        <w:t>05 临床表现</w:t>
      </w:r>
    </w:p>
    <w:p>
      <w:r>
        <w:rPr>
          <w:b w:val="0"/>
        </w:rPr>
        <w:t>采集饮食、疾病负担、体重身高趋势，并主动核对重度消瘦、水肿、低血糖、再喂养风险相关症候；常见表现只作询问提示，未出现不能补造。</w:t>
      </w:r>
    </w:p>
    <w:p>
      <w:r>
        <w:rPr>
          <w:b/>
        </w:rPr>
        <w:t>06 病史采集</w:t>
      </w:r>
    </w:p>
    <w:p>
      <w:r>
        <w:rPr>
          <w:b w:val="0"/>
        </w:rPr>
        <w:t>记录饮食、疾病负担、体重身高趋势及院外处置、实际疗效、接触和药物；信息来自患儿、监护人或转诊资料需注明。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从适龄人体测量、体成分和必要实验室中区分床旁实查和辅助检查；当次有做才写结果，哭闹镇静或合作限制注明。</w:t>
      </w:r>
    </w:p>
    <w:p>
      <w:r>
        <w:rPr>
          <w:b/>
        </w:rPr>
        <w:t>09 生命体征评价</w:t>
      </w:r>
    </w:p>
    <w:p>
      <w:r>
        <w:rPr>
          <w:b w:val="0"/>
        </w:rPr>
        <w:t>年龄、胎龄、发热疼痛、睡眠哭闹和氧疗条件明确后解释呼吸心率血压SpO2；重度消瘦、水肿、低血糖、再喂养风险优先现场评估。</w:t>
      </w:r>
    </w:p>
    <w:p>
      <w:r>
        <w:rPr>
          <w:b/>
        </w:rPr>
        <w:t>10 生长发育相关评估</w:t>
      </w:r>
    </w:p>
    <w:p>
      <w:r>
        <w:rPr>
          <w:b w:val="0"/>
        </w:rPr>
        <w:t>关注身高体重头围和功能，保留当前体重测量时点及纵向资料；一次测量不能编造百分位、Z分数或发展诊断。</w:t>
      </w:r>
    </w:p>
    <w:p>
      <w:r>
        <w:rPr>
          <w:b/>
        </w:rPr>
        <w:t>11 实验室检查</w:t>
      </w:r>
    </w:p>
    <w:p>
      <w:r>
        <w:rPr>
          <w:b w:val="0"/>
        </w:rPr>
        <w:t>适龄人体测量、体成分和必要实验室。血液尿液等数值单位和年龄参考来源完整，未查不记正常；不要求本章所有检查常规完成。</w:t>
      </w:r>
    </w:p>
    <w:p>
      <w:r>
        <w:rPr>
          <w:b/>
        </w:rPr>
        <w:t>12 影像及辅助检查</w:t>
      </w:r>
    </w:p>
    <w:p>
      <w:r>
        <w:rPr>
          <w:b w:val="0"/>
        </w:rPr>
        <w:t>按适龄人体测量、体成分和必要实验室选择与临床问题相关项目。保留原报告日期意见及不确定词，避免无指征影像或重复镇静。</w:t>
      </w:r>
    </w:p>
    <w:p>
      <w:r>
        <w:rPr>
          <w:b/>
        </w:rPr>
        <w:t>13 病原学或特殊检查</w:t>
      </w:r>
    </w:p>
    <w:p>
      <w:r>
        <w:rPr>
          <w:b w:val="0"/>
        </w:rPr>
        <w:t>注明标准与年龄，不凭体重低定全部分型。病原、骨髓病理、遗传、功能或量表仅适用时选取；不适用项目明确不需套用。</w:t>
      </w:r>
    </w:p>
    <w:p>
      <w:r>
        <w:rPr>
          <w:b/>
        </w:rPr>
        <w:t>14 诊断标准与版本</w:t>
      </w:r>
    </w:p>
    <w:p>
      <w:r>
        <w:rPr>
          <w:b w:val="0"/>
        </w:rPr>
        <w:t>注明标准与年龄，不凭体重低定全部分型。具体阈值、分型计分或治疗门槛只有加载适用正式全文与版本后启用；本章未核验的数值不补写。</w:t>
      </w:r>
    </w:p>
    <w:p>
      <w:r>
        <w:rPr>
          <w:b/>
        </w:rPr>
        <w:t>15 诊断依据</w:t>
      </w:r>
    </w:p>
    <w:p>
      <w:r>
        <w:rPr>
          <w:b w:val="0"/>
        </w:rPr>
        <w:t>逐条列本例的饮食、疾病负担、体重身高趋势、适龄人体测量、体成分和必要实验室与结论对应；每条引用source_id和时间，支持、反对及缺口均保留。</w:t>
      </w:r>
    </w:p>
    <w:p>
      <w:r>
        <w:rPr>
          <w:b/>
        </w:rPr>
        <w:t>16 鉴别诊断</w:t>
      </w:r>
    </w:p>
    <w:p>
      <w:r>
        <w:rPr>
          <w:b w:val="0"/>
        </w:rPr>
        <w:t>体质小、脱水、慢性病。用真实症状、体征与检查说明支持反对及下一步证据，不机械写均已排除。</w:t>
      </w:r>
    </w:p>
    <w:p>
      <w:r>
        <w:rPr>
          <w:b/>
        </w:rPr>
        <w:t>17 分型和严重程度</w:t>
      </w:r>
    </w:p>
    <w:p>
      <w:r>
        <w:rPr>
          <w:b w:val="0"/>
        </w:rPr>
        <w:t>先区分病种表型、诊断确定度与当前器官风险；重点核重度消瘦、水肿、低血糖、再喂养风险。正式分型须体系、分项和时点，标题不证明严重程度。</w:t>
      </w:r>
    </w:p>
    <w:p>
      <w:r>
        <w:rPr>
          <w:b/>
        </w:rPr>
        <w:t>18 危急病情识别</w:t>
      </w:r>
    </w:p>
    <w:p>
      <w:r>
        <w:rPr>
          <w:b w:val="0"/>
        </w:rPr>
        <w:t>重度消瘦、水肿、低血糖、再喂养风险。若为现实急症，立即现场医护评估；调用06记录真实异常、措施与逐次反应，不等待文书。</w:t>
      </w:r>
    </w:p>
    <w:p>
      <w:r>
        <w:rPr>
          <w:b/>
        </w:rPr>
        <w:t>19 治疗原则</w:t>
      </w:r>
    </w:p>
    <w:p>
      <w:r>
        <w:rPr>
          <w:b w:val="0"/>
        </w:rPr>
        <w:t>渐进营养与电解质监测，肠内优先的适用性个体判。此为知识与记录原则，不代表本例已接受相应治疗，决策来自实际医师。</w:t>
      </w:r>
    </w:p>
    <w:p>
      <w:r>
        <w:rPr>
          <w:b/>
        </w:rPr>
        <w:t>20 儿童药物安全</w:t>
      </w:r>
    </w:p>
    <w:p>
      <w:r>
        <w:rPr>
          <w:b w:val="0"/>
        </w:rPr>
        <w:t>对儿童营养不良相关治疗逐项按07核年龄、给药体重时点、制剂、mg/kg/次或日、浓度、肝肾功能、最大量和执行；不依据病名自动生成剂量。</w:t>
      </w:r>
    </w:p>
    <w:p>
      <w:r>
        <w:rPr>
          <w:b/>
        </w:rPr>
        <w:t>21 液体及营养支持</w:t>
      </w:r>
    </w:p>
    <w:p>
      <w:r>
        <w:rPr>
          <w:b w:val="0"/>
        </w:rPr>
        <w:t>渐进营养与电解质监测，肠内优先的适用性个体判；另按本例当前容量、实际摄入丢失、心肾功能及喂养耐受个体化，目标与实际区分。</w:t>
      </w:r>
    </w:p>
    <w:p>
      <w:r>
        <w:rPr>
          <w:b/>
        </w:rPr>
        <w:t>22 特殊诊疗操作</w:t>
      </w:r>
    </w:p>
    <w:p>
      <w:r>
        <w:rPr>
          <w:b w:val="0"/>
        </w:rPr>
        <w:t>仅在诊疗需要且有实际计划时联合05。适龄人体测量、体成分和必要实验室中涉及取样、穿刺、通路或支持的，分别记录准备、同意、实施和结果；非必需操作不得自动添加。</w:t>
      </w:r>
    </w:p>
    <w:p>
      <w:r>
        <w:rPr>
          <w:b/>
        </w:rPr>
        <w:t>23 并发症及治疗风险</w:t>
      </w:r>
    </w:p>
    <w:p>
      <w:r>
        <w:rPr>
          <w:b w:val="0"/>
        </w:rPr>
        <w:t>重度消瘦、水肿、低血糖、再喂养风险和身高体重头围和功能中的相关风险应动态观察。风险、疑似、已证实及有依据排除分开，不能默认“无并发症”。</w:t>
      </w:r>
    </w:p>
    <w:p>
      <w:r>
        <w:rPr>
          <w:b/>
        </w:rPr>
        <w:t>24 首次病程模板</w:t>
      </w:r>
    </w:p>
    <w:p>
      <w:r>
        <w:rPr>
          <w:b w:val="0"/>
        </w:rPr>
        <w:t>【文书日期及时间】 儿童营养不良首次病程记录</w:t>
      </w:r>
    </w:p>
    <w:p>
      <w:pPr>
        <w:pStyle w:val="CodeText"/>
      </w:pPr>
      <w:r>
        <w:t>```text</w:t>
      </w:r>
    </w:p>
    <w:p>
      <w:pPr>
        <w:pStyle w:val="CodeText"/>
      </w:pPr>
      <w:r>
        <w:t>病例特点：【真实年龄及主诉】，重点病史【饮食、疾病负担、体重身高趋势的本例事实】，查体与检查【适龄人体测量、体成分和必要实验室中的已知结果及时间】。</w:t>
      </w:r>
    </w:p>
    <w:p>
      <w:pPr>
        <w:pStyle w:val="CodeText"/>
      </w:pPr>
      <w:r>
        <w:t>诊断依据：【逐项对应注明标准与年龄，不凭体重低定全部分型及诊断确定度】。</w:t>
      </w:r>
    </w:p>
    <w:p>
      <w:pPr>
        <w:pStyle w:val="CodeText"/>
      </w:pPr>
      <w:r>
        <w:t>鉴别诊断：【体质小、脱水、慢性病的本例支持、反对与缺口】。</w:t>
      </w:r>
    </w:p>
    <w:p>
      <w:pPr>
        <w:pStyle w:val="CodeText"/>
      </w:pPr>
      <w:r>
        <w:t>诊疗计划：【实际医师围绕渐进营养与电解质监测，肠内优先的适用性个体判作出的计划与监测】。</w:t>
      </w:r>
    </w:p>
    <w:p>
      <w:pPr>
        <w:pStyle w:val="CodeText"/>
      </w:pPr>
      <w:r>
        <w:t>```</w:t>
      </w:r>
    </w:p>
    <w:p>
      <w:r>
        <w:rPr>
          <w:b/>
        </w:rPr>
        <w:t>25 日常病程模板</w:t>
      </w:r>
    </w:p>
    <w:p>
      <w:r>
        <w:rPr>
          <w:b w:val="0"/>
        </w:rPr>
        <w:t>【文书日期及时间】 儿童营养不良日常病程记录</w:t>
      </w:r>
    </w:p>
    <w:p>
      <w:pPr>
        <w:pStyle w:val="CodeText"/>
      </w:pPr>
      <w:r>
        <w:t>```text</w:t>
      </w:r>
    </w:p>
    <w:p>
      <w:pPr>
        <w:pStyle w:val="CodeText"/>
      </w:pPr>
      <w:r>
        <w:t>今日患儿【当日症状及来源】，查体【实际生命体征和本病专科所见】，辅助检查【实际日期与适龄人体测量、体成分和必要实验室相关的回报】。当前【儿童营养不良诊断及变化证据】，需重点观察【重度消瘦、水肿、低血糖、再喂养风险的实际情况】。已实施【真实治疗、支持与营养】，反应【客观变化】，后续【实际医师计划和身高体重头围和功能相关监测】。</w:t>
      </w:r>
    </w:p>
    <w:p>
      <w:pPr>
        <w:pStyle w:val="CodeText"/>
      </w:pPr>
      <w:r>
        <w:t>```</w:t>
      </w:r>
    </w:p>
    <w:p>
      <w:r>
        <w:rPr>
          <w:b/>
        </w:rPr>
        <w:t>26 主治医师查房模板</w:t>
      </w:r>
    </w:p>
    <w:p>
      <w:r>
        <w:rPr>
          <w:b w:val="0"/>
        </w:rPr>
        <w:t>【文书日期及时间】 儿童营养不良主治医师查房记录</w:t>
      </w:r>
    </w:p>
    <w:p>
      <w:pPr>
        <w:pStyle w:val="CodeText"/>
      </w:pPr>
      <w:r>
        <w:t>```text</w:t>
      </w:r>
    </w:p>
    <w:p>
      <w:pPr>
        <w:pStyle w:val="CodeText"/>
      </w:pPr>
      <w:r>
        <w:t>今日随【实际姓名】主治医师查房，患儿【当日症状及年龄体重】，查体【当次所见】，检查【真实结果及时间】。主治医师分析：【针对饮食、疾病负担、体重身高趋势及适龄人体测量、体成分和必要实验室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儿童营养不良副主任医师查房记录</w:t>
      </w:r>
    </w:p>
    <w:p>
      <w:pPr>
        <w:pStyle w:val="CodeText"/>
      </w:pPr>
      <w:r>
        <w:t>```text</w:t>
      </w:r>
    </w:p>
    <w:p>
      <w:pPr>
        <w:pStyle w:val="CodeText"/>
      </w:pPr>
      <w:r>
        <w:t>今日随【实际姓名】副主任医师查房，患儿【当日症状及年龄体重】，查体【当次所见】，检查【真实结果及时间】。副主任医师分析：【针对注明标准与年龄，不凭体重低定全部分型、体质小、脱水、慢性病的鉴别及重度消瘦、水肿、低血糖、再喂养风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儿童营养不良主任医师查房记录</w:t>
      </w:r>
    </w:p>
    <w:p>
      <w:pPr>
        <w:pStyle w:val="CodeText"/>
      </w:pPr>
      <w:r>
        <w:t>```text</w:t>
      </w:r>
    </w:p>
    <w:p>
      <w:pPr>
        <w:pStyle w:val="CodeText"/>
      </w:pPr>
      <w:r>
        <w:t>今日随【实际姓名】主任医师查房，患儿【当日症状及年龄体重】，查体【当次所见】，检查【真实结果及时间】。主任医师分析：【针对渐进营养与电解质监测，肠内优先的适用性个体判的重大策略、替代路径及身高体重头围和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儿童营养不良治疗调整病程</w:t>
      </w:r>
    </w:p>
    <w:p>
      <w:pPr>
        <w:pStyle w:val="CodeText"/>
      </w:pPr>
      <w:r>
        <w:t>```text</w:t>
      </w:r>
    </w:p>
    <w:p>
      <w:pPr>
        <w:pStyle w:val="CodeText"/>
      </w:pPr>
      <w:r>
        <w:t>因【与注明标准与年龄，不凭体重低定全部分型和重度消瘦、水肿、低血糖、再喂养风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儿童营养不良异常病情记录</w:t>
      </w:r>
    </w:p>
    <w:p>
      <w:pPr>
        <w:pStyle w:val="CodeText"/>
      </w:pPr>
      <w:r>
        <w:t>```text</w:t>
      </w:r>
    </w:p>
    <w:p>
      <w:pPr>
        <w:pStyle w:val="CodeText"/>
      </w:pPr>
      <w:r>
        <w:t>于【实际时点】发现【与重度消瘦、水肿、低血糖、再喂养风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儿童营养不良出院记录</w:t>
      </w:r>
    </w:p>
    <w:p>
      <w:pPr>
        <w:pStyle w:val="CodeText"/>
      </w:pPr>
      <w:r>
        <w:t>```text</w:t>
      </w:r>
    </w:p>
    <w:p>
      <w:pPr>
        <w:pStyle w:val="CodeText"/>
      </w:pPr>
      <w:r>
        <w:t>入出院日期：【真实】</w:t>
      </w:r>
    </w:p>
    <w:p>
      <w:pPr>
        <w:pStyle w:val="CodeText"/>
      </w:pPr>
      <w:r>
        <w:t>入院情况及诊断：【本次儿童营养不良相关病史实查、原确定度】</w:t>
      </w:r>
    </w:p>
    <w:p>
      <w:pPr>
        <w:pStyle w:val="CodeText"/>
      </w:pPr>
      <w:r>
        <w:t>诊疗经过：【适龄人体测量、体成分和必要实验室相关检查的采样回报与诊断变化、实际治疗操作及反应】</w:t>
      </w:r>
    </w:p>
    <w:p>
      <w:pPr>
        <w:pStyle w:val="CodeText"/>
      </w:pPr>
      <w:r>
        <w:t>出院诊断及情况：【最终证据、年龄体重与当次病情】</w:t>
      </w:r>
    </w:p>
    <w:p>
      <w:pPr>
        <w:pStyle w:val="CodeText"/>
      </w:pPr>
      <w:r>
        <w:t>出院安排：【身高体重头围和功能、实际用药喂养和未回结果责任】</w:t>
      </w:r>
    </w:p>
    <w:p>
      <w:pPr>
        <w:pStyle w:val="CodeText"/>
      </w:pPr>
      <w:r>
        <w:t>```</w:t>
      </w:r>
    </w:p>
    <w:p>
      <w:r>
        <w:rPr>
          <w:b/>
        </w:rPr>
        <w:t>32 出院医嘱模板</w:t>
      </w:r>
    </w:p>
    <w:p>
      <w:r>
        <w:rPr>
          <w:b w:val="0"/>
        </w:rPr>
        <w:t>【文书日期及时间】 儿童营养不良出院医嘱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立即就医条件：【与重度消瘦、水肿、低血糖、再喂养风险有关的个体警示】</w:t>
      </w:r>
    </w:p>
    <w:p>
      <w:pPr>
        <w:pStyle w:val="CodeText"/>
      </w:pPr>
      <w:r>
        <w:t>复诊：【身高体重头围和功能的科室时点项目、未回结果和责任】</w:t>
      </w:r>
    </w:p>
    <w:p>
      <w:pPr>
        <w:pStyle w:val="CodeText"/>
      </w:pPr>
      <w:r>
        <w:t>```</w:t>
      </w:r>
    </w:p>
    <w:p>
      <w:r>
        <w:rPr>
          <w:b/>
        </w:rPr>
        <w:t>33 长期随访</w:t>
      </w:r>
    </w:p>
    <w:p>
      <w:r>
        <w:rPr>
          <w:b w:val="0"/>
        </w:rPr>
        <w:t>身高体重头围和功能。设定具体时点、责任专科、必要检查与功能目标，依年龄家庭学校条件调整。计划与完成状态分开，未回结果不自动结案。</w:t>
      </w:r>
    </w:p>
    <w:p>
      <w:r>
        <w:rPr>
          <w:b/>
        </w:rPr>
        <w:t>34 最终质控</w:t>
      </w:r>
    </w:p>
    <w:p>
      <w:r>
        <w:rPr>
          <w:b w:val="0"/>
        </w:rPr>
        <w:t>本章重点拦截：注明标准与年龄，不凭体重低定全部分型；重度消瘦、水肿、低血糖、再喂养风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104 第17章 生长不良</w:t>
      </w:r>
      <w:bookmarkEnd w:id="21"/>
    </w:p>
    <w:p>
      <w:r>
        <w:rPr>
          <w:b/>
        </w:rPr>
        <w:t>01 疾病或场景定义</w:t>
      </w:r>
    </w:p>
    <w:p>
      <w:r>
        <w:rPr>
          <w:b w:val="0"/>
        </w:rPr>
        <w:t>增长速度不足或曲线下降的警示。本章若为支持、筛查或随访场景，不能反向生成新的疾病诊断。</w:t>
      </w:r>
    </w:p>
    <w:p>
      <w:r>
        <w:rPr>
          <w:b/>
        </w:rPr>
        <w:t>02 病因及发病机制</w:t>
      </w:r>
    </w:p>
    <w:p>
      <w:r>
        <w:rPr>
          <w:b w:val="0"/>
        </w:rPr>
        <w:t>摄入、吸收、丢失、炎症及能量需求可共同作用；胃肠症状、脱水和营养问题分别评价。本章应围绕连续测量、父母身高、摄入与疾病核对具体机制。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重点辨认连续测量、父母身高、摄入与疾病的出现顺序和持续性，发生时间、监护人发现及医师观察时点分开。</w:t>
      </w:r>
    </w:p>
    <w:p>
      <w:r>
        <w:rPr>
          <w:b/>
        </w:rPr>
        <w:t>05 临床表现</w:t>
      </w:r>
    </w:p>
    <w:p>
      <w:r>
        <w:rPr>
          <w:b w:val="0"/>
        </w:rPr>
        <w:t>采集连续测量、父母身高、摄入与疾病，并主动核对明显下降、发育倒退、全身病征相关症候；常见表现只作询问提示，未出现不能补造。</w:t>
      </w:r>
    </w:p>
    <w:p>
      <w:r>
        <w:rPr>
          <w:b/>
        </w:rPr>
        <w:t>06 病史采集</w:t>
      </w:r>
    </w:p>
    <w:p>
      <w:r>
        <w:rPr>
          <w:b w:val="0"/>
        </w:rPr>
        <w:t>记录连续测量、父母身高、摄入与疾病及院外处置、实际疗效、接触和药物；信息来自患儿、监护人或转诊资料需注明。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从复测方法、适用曲线和定向病因检查中区分床旁实查和辅助检查；当次有做才写结果，哭闹镇静或合作限制注明。</w:t>
      </w:r>
    </w:p>
    <w:p>
      <w:r>
        <w:rPr>
          <w:b/>
        </w:rPr>
        <w:t>09 生命体征评价</w:t>
      </w:r>
    </w:p>
    <w:p>
      <w:r>
        <w:rPr>
          <w:b w:val="0"/>
        </w:rPr>
        <w:t>年龄、胎龄、发热疼痛、睡眠哭闹和氧疗条件明确后解释呼吸心率血压SpO2；明显下降、发育倒退、全身病征优先现场评估。</w:t>
      </w:r>
    </w:p>
    <w:p>
      <w:r>
        <w:rPr>
          <w:b/>
        </w:rPr>
        <w:t>10 生长发育相关评估</w:t>
      </w:r>
    </w:p>
    <w:p>
      <w:r>
        <w:rPr>
          <w:b w:val="0"/>
        </w:rPr>
        <w:t>关注增长速度与发育，保留当前体重测量时点及纵向资料；一次测量不能编造百分位、Z分数或发展诊断。</w:t>
      </w:r>
    </w:p>
    <w:p>
      <w:r>
        <w:rPr>
          <w:b/>
        </w:rPr>
        <w:t>11 实验室检查</w:t>
      </w:r>
    </w:p>
    <w:p>
      <w:r>
        <w:rPr>
          <w:b w:val="0"/>
        </w:rPr>
        <w:t>复测方法、适用曲线和定向病因检查。血液尿液等数值单位和年龄参考来源完整，未查不记正常；不要求本章所有检查常规完成。</w:t>
      </w:r>
    </w:p>
    <w:p>
      <w:r>
        <w:rPr>
          <w:b/>
        </w:rPr>
        <w:t>12 影像及辅助检查</w:t>
      </w:r>
    </w:p>
    <w:p>
      <w:r>
        <w:rPr>
          <w:b w:val="0"/>
        </w:rPr>
        <w:t>按复测方法、适用曲线和定向病因检查选择与临床问题相关项目。保留原报告日期意见及不确定词，避免无指征影像或重复镇静。</w:t>
      </w:r>
    </w:p>
    <w:p>
      <w:r>
        <w:rPr>
          <w:b/>
        </w:rPr>
        <w:t>13 病原学或特殊检查</w:t>
      </w:r>
    </w:p>
    <w:p>
      <w:r>
        <w:rPr>
          <w:b w:val="0"/>
        </w:rPr>
        <w:t>单点不能评速度，曲线需明确标准。病原、骨髓病理、遗传、功能或量表仅适用时选取；不适用项目明确不需套用。</w:t>
      </w:r>
    </w:p>
    <w:p>
      <w:r>
        <w:rPr>
          <w:b/>
        </w:rPr>
        <w:t>14 诊断标准与版本</w:t>
      </w:r>
    </w:p>
    <w:p>
      <w:r>
        <w:rPr>
          <w:b w:val="0"/>
        </w:rPr>
        <w:t>单点不能评速度，曲线需明确标准。具体阈值、分型计分或治疗门槛只有加载适用正式全文与版本后启用；本章未核验的数值不补写。</w:t>
      </w:r>
    </w:p>
    <w:p>
      <w:r>
        <w:rPr>
          <w:b/>
        </w:rPr>
        <w:t>15 诊断依据</w:t>
      </w:r>
    </w:p>
    <w:p>
      <w:r>
        <w:rPr>
          <w:b w:val="0"/>
        </w:rPr>
        <w:t>逐条列本例的连续测量、父母身高、摄入与疾病、复测方法、适用曲线和定向病因检查与结论对应；每条引用source_id和时间，支持、反对及缺口均保留。</w:t>
      </w:r>
    </w:p>
    <w:p>
      <w:r>
        <w:rPr>
          <w:b/>
        </w:rPr>
        <w:t>16 鉴别诊断</w:t>
      </w:r>
    </w:p>
    <w:p>
      <w:r>
        <w:rPr>
          <w:b w:val="0"/>
        </w:rPr>
        <w:t>测量误差、体质、内分泌及慢病。用真实症状、体征与检查说明支持反对及下一步证据，不机械写均已排除。</w:t>
      </w:r>
    </w:p>
    <w:p>
      <w:r>
        <w:rPr>
          <w:b/>
        </w:rPr>
        <w:t>17 分型和严重程度</w:t>
      </w:r>
    </w:p>
    <w:p>
      <w:r>
        <w:rPr>
          <w:b w:val="0"/>
        </w:rPr>
        <w:t>先区分病种表型、诊断确定度与当前器官风险；重点核明显下降、发育倒退、全身病征。正式分型须体系、分项和时点，标题不证明严重程度。</w:t>
      </w:r>
    </w:p>
    <w:p>
      <w:r>
        <w:rPr>
          <w:b/>
        </w:rPr>
        <w:t>18 危急病情识别</w:t>
      </w:r>
    </w:p>
    <w:p>
      <w:r>
        <w:rPr>
          <w:b w:val="0"/>
        </w:rPr>
        <w:t>明显下降、发育倒退、全身病征。若为现实急症，立即现场医护评估；调用06记录真实异常、措施与逐次反应，不等待文书。</w:t>
      </w:r>
    </w:p>
    <w:p>
      <w:r>
        <w:rPr>
          <w:b/>
        </w:rPr>
        <w:t>19 治疗原则</w:t>
      </w:r>
    </w:p>
    <w:p>
      <w:r>
        <w:rPr>
          <w:b w:val="0"/>
        </w:rPr>
        <w:t>纠正原因并营养支持，必要转108。此为知识与记录原则，不代表本例已接受相应治疗，决策来自实际医师。</w:t>
      </w:r>
    </w:p>
    <w:p>
      <w:r>
        <w:rPr>
          <w:b/>
        </w:rPr>
        <w:t>20 儿童药物安全</w:t>
      </w:r>
    </w:p>
    <w:p>
      <w:r>
        <w:rPr>
          <w:b w:val="0"/>
        </w:rPr>
        <w:t>对生长不良相关治疗逐项按07核年龄、给药体重时点、制剂、mg/kg/次或日、浓度、肝肾功能、最大量和执行；不依据病名自动生成剂量。</w:t>
      </w:r>
    </w:p>
    <w:p>
      <w:r>
        <w:rPr>
          <w:b/>
        </w:rPr>
        <w:t>21 液体及营养支持</w:t>
      </w:r>
    </w:p>
    <w:p>
      <w:r>
        <w:rPr>
          <w:b w:val="0"/>
        </w:rPr>
        <w:t>纠正原因并营养支持，必要转108；另按本例当前容量、实际摄入丢失、心肾功能及喂养耐受个体化，目标与实际区分。</w:t>
      </w:r>
    </w:p>
    <w:p>
      <w:r>
        <w:rPr>
          <w:b/>
        </w:rPr>
        <w:t>22 特殊诊疗操作</w:t>
      </w:r>
    </w:p>
    <w:p>
      <w:r>
        <w:rPr>
          <w:b w:val="0"/>
        </w:rPr>
        <w:t>仅在诊疗需要且有实际计划时联合05。复测方法、适用曲线和定向病因检查中涉及取样、穿刺、通路或支持的，分别记录准备、同意、实施和结果；非必需操作不得自动添加。</w:t>
      </w:r>
    </w:p>
    <w:p>
      <w:r>
        <w:rPr>
          <w:b/>
        </w:rPr>
        <w:t>23 并发症及治疗风险</w:t>
      </w:r>
    </w:p>
    <w:p>
      <w:r>
        <w:rPr>
          <w:b w:val="0"/>
        </w:rPr>
        <w:t>明显下降、发育倒退、全身病征和增长速度与发育中的相关风险应动态观察。风险、疑似、已证实及有依据排除分开，不能默认“无并发症”。</w:t>
      </w:r>
    </w:p>
    <w:p>
      <w:r>
        <w:rPr>
          <w:b/>
        </w:rPr>
        <w:t>24 首次病程模板</w:t>
      </w:r>
    </w:p>
    <w:p>
      <w:r>
        <w:rPr>
          <w:b w:val="0"/>
        </w:rPr>
        <w:t>【文书日期及时间】 生长不良首次病程记录</w:t>
      </w:r>
    </w:p>
    <w:p>
      <w:pPr>
        <w:pStyle w:val="CodeText"/>
      </w:pPr>
      <w:r>
        <w:t>```text</w:t>
      </w:r>
    </w:p>
    <w:p>
      <w:pPr>
        <w:pStyle w:val="CodeText"/>
      </w:pPr>
      <w:r>
        <w:t>病例特点：【真实年龄及主诉】，重点病史【连续测量、父母身高、摄入与疾病的本例事实】，查体与检查【复测方法、适用曲线和定向病因检查中的已知结果及时间】。</w:t>
      </w:r>
    </w:p>
    <w:p>
      <w:pPr>
        <w:pStyle w:val="CodeText"/>
      </w:pPr>
      <w:r>
        <w:t>诊断依据：【逐项对应单点不能评速度，曲线需明确标准及诊断确定度】。</w:t>
      </w:r>
    </w:p>
    <w:p>
      <w:pPr>
        <w:pStyle w:val="CodeText"/>
      </w:pPr>
      <w:r>
        <w:t>鉴别诊断：【测量误差、体质、内分泌及慢病的本例支持、反对与缺口】。</w:t>
      </w:r>
    </w:p>
    <w:p>
      <w:pPr>
        <w:pStyle w:val="CodeText"/>
      </w:pPr>
      <w:r>
        <w:t>诊疗计划：【实际医师围绕纠正原因并营养支持，必要转108作出的计划与监测】。</w:t>
      </w:r>
    </w:p>
    <w:p>
      <w:pPr>
        <w:pStyle w:val="CodeText"/>
      </w:pPr>
      <w:r>
        <w:t>```</w:t>
      </w:r>
    </w:p>
    <w:p>
      <w:r>
        <w:rPr>
          <w:b/>
        </w:rPr>
        <w:t>25 日常病程模板</w:t>
      </w:r>
    </w:p>
    <w:p>
      <w:r>
        <w:rPr>
          <w:b w:val="0"/>
        </w:rPr>
        <w:t>【文书日期及时间】 生长不良日常病程记录</w:t>
      </w:r>
    </w:p>
    <w:p>
      <w:pPr>
        <w:pStyle w:val="CodeText"/>
      </w:pPr>
      <w:r>
        <w:t>```text</w:t>
      </w:r>
    </w:p>
    <w:p>
      <w:pPr>
        <w:pStyle w:val="CodeText"/>
      </w:pPr>
      <w:r>
        <w:t>今日患儿【当日症状及来源】，查体【实际生命体征和本病专科所见】，辅助检查【实际日期与复测方法、适用曲线和定向病因检查相关的回报】。当前【生长不良诊断及变化证据】，需重点观察【明显下降、发育倒退、全身病征的实际情况】。已实施【真实治疗、支持与营养】，反应【客观变化】，后续【实际医师计划和增长速度与发育相关监测】。</w:t>
      </w:r>
    </w:p>
    <w:p>
      <w:pPr>
        <w:pStyle w:val="CodeText"/>
      </w:pPr>
      <w:r>
        <w:t>```</w:t>
      </w:r>
    </w:p>
    <w:p>
      <w:r>
        <w:rPr>
          <w:b/>
        </w:rPr>
        <w:t>26 主治医师查房模板</w:t>
      </w:r>
    </w:p>
    <w:p>
      <w:r>
        <w:rPr>
          <w:b w:val="0"/>
        </w:rPr>
        <w:t>【文书日期及时间】 生长不良主治医师查房记录</w:t>
      </w:r>
    </w:p>
    <w:p>
      <w:pPr>
        <w:pStyle w:val="CodeText"/>
      </w:pPr>
      <w:r>
        <w:t>```text</w:t>
      </w:r>
    </w:p>
    <w:p>
      <w:pPr>
        <w:pStyle w:val="CodeText"/>
      </w:pPr>
      <w:r>
        <w:t>今日随【实际姓名】主治医师查房，患儿【当日症状及年龄体重】，查体【当次所见】，检查【真实结果及时间】。主治医师分析：【针对连续测量、父母身高、摄入与疾病及复测方法、适用曲线和定向病因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生长不良副主任医师查房记录</w:t>
      </w:r>
    </w:p>
    <w:p>
      <w:pPr>
        <w:pStyle w:val="CodeText"/>
      </w:pPr>
      <w:r>
        <w:t>```text</w:t>
      </w:r>
    </w:p>
    <w:p>
      <w:pPr>
        <w:pStyle w:val="CodeText"/>
      </w:pPr>
      <w:r>
        <w:t>今日随【实际姓名】副主任医师查房，患儿【当日症状及年龄体重】，查体【当次所见】，检查【真实结果及时间】。副主任医师分析：【针对单点不能评速度，曲线需明确标准、测量误差、体质、内分泌及慢病的鉴别及明显下降、发育倒退、全身病征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生长不良主任医师查房记录</w:t>
      </w:r>
    </w:p>
    <w:p>
      <w:pPr>
        <w:pStyle w:val="CodeText"/>
      </w:pPr>
      <w:r>
        <w:t>```text</w:t>
      </w:r>
    </w:p>
    <w:p>
      <w:pPr>
        <w:pStyle w:val="CodeText"/>
      </w:pPr>
      <w:r>
        <w:t>今日随【实际姓名】主任医师查房，患儿【当日症状及年龄体重】，查体【当次所见】，检查【真实结果及时间】。主任医师分析：【针对纠正原因并营养支持，必要转108的重大策略、替代路径及增长速度与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生长不良治疗调整病程</w:t>
      </w:r>
    </w:p>
    <w:p>
      <w:pPr>
        <w:pStyle w:val="CodeText"/>
      </w:pPr>
      <w:r>
        <w:t>```text</w:t>
      </w:r>
    </w:p>
    <w:p>
      <w:pPr>
        <w:pStyle w:val="CodeText"/>
      </w:pPr>
      <w:r>
        <w:t>因【与单点不能评速度，曲线需明确标准和明显下降、发育倒退、全身病征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生长不良异常病情记录</w:t>
      </w:r>
    </w:p>
    <w:p>
      <w:pPr>
        <w:pStyle w:val="CodeText"/>
      </w:pPr>
      <w:r>
        <w:t>```text</w:t>
      </w:r>
    </w:p>
    <w:p>
      <w:pPr>
        <w:pStyle w:val="CodeText"/>
      </w:pPr>
      <w:r>
        <w:t>于【实际时点】发现【与明显下降、发育倒退、全身病征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生长不良出院记录</w:t>
      </w:r>
    </w:p>
    <w:p>
      <w:pPr>
        <w:pStyle w:val="CodeText"/>
      </w:pPr>
      <w:r>
        <w:t>```text</w:t>
      </w:r>
    </w:p>
    <w:p>
      <w:pPr>
        <w:pStyle w:val="CodeText"/>
      </w:pPr>
      <w:r>
        <w:t>入出院日期：【真实】</w:t>
      </w:r>
    </w:p>
    <w:p>
      <w:pPr>
        <w:pStyle w:val="CodeText"/>
      </w:pPr>
      <w:r>
        <w:t>入院情况及诊断：【本次生长不良相关病史实查、原确定度】</w:t>
      </w:r>
    </w:p>
    <w:p>
      <w:pPr>
        <w:pStyle w:val="CodeText"/>
      </w:pPr>
      <w:r>
        <w:t>诊疗经过：【复测方法、适用曲线和定向病因检查相关检查的采样回报与诊断变化、实际治疗操作及反应】</w:t>
      </w:r>
    </w:p>
    <w:p>
      <w:pPr>
        <w:pStyle w:val="CodeText"/>
      </w:pPr>
      <w:r>
        <w:t>出院诊断及情况：【最终证据、年龄体重与当次病情】</w:t>
      </w:r>
    </w:p>
    <w:p>
      <w:pPr>
        <w:pStyle w:val="CodeText"/>
      </w:pPr>
      <w:r>
        <w:t>出院安排：【增长速度与发育、实际用药喂养和未回结果责任】</w:t>
      </w:r>
    </w:p>
    <w:p>
      <w:pPr>
        <w:pStyle w:val="CodeText"/>
      </w:pPr>
      <w:r>
        <w:t>```</w:t>
      </w:r>
    </w:p>
    <w:p>
      <w:r>
        <w:rPr>
          <w:b/>
        </w:rPr>
        <w:t>32 出院医嘱模板</w:t>
      </w:r>
    </w:p>
    <w:p>
      <w:r>
        <w:rPr>
          <w:b w:val="0"/>
        </w:rPr>
        <w:t>【文书日期及时间】 生长不良出院医嘱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立即就医条件：【与明显下降、发育倒退、全身病征有关的个体警示】</w:t>
      </w:r>
    </w:p>
    <w:p>
      <w:pPr>
        <w:pStyle w:val="CodeText"/>
      </w:pPr>
      <w:r>
        <w:t>复诊：【增长速度与发育的科室时点项目、未回结果和责任】</w:t>
      </w:r>
    </w:p>
    <w:p>
      <w:pPr>
        <w:pStyle w:val="CodeText"/>
      </w:pPr>
      <w:r>
        <w:t>```</w:t>
      </w:r>
    </w:p>
    <w:p>
      <w:r>
        <w:rPr>
          <w:b/>
        </w:rPr>
        <w:t>33 长期随访</w:t>
      </w:r>
    </w:p>
    <w:p>
      <w:r>
        <w:rPr>
          <w:b w:val="0"/>
        </w:rPr>
        <w:t>增长速度与发育。设定具体时点、责任专科、必要检查与功能目标，依年龄家庭学校条件调整。计划与完成状态分开，未回结果不自动结案。</w:t>
      </w:r>
    </w:p>
    <w:p>
      <w:r>
        <w:rPr>
          <w:b/>
        </w:rPr>
        <w:t>34 最终质控</w:t>
      </w:r>
    </w:p>
    <w:p>
      <w:r>
        <w:rPr>
          <w:b w:val="0"/>
        </w:rPr>
        <w:t>本章重点拦截：单点不能评速度，曲线需明确标准；明显下降、发育倒退、全身病征；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104 第18章 儿童肥胖相关营养管理</w:t>
      </w:r>
      <w:bookmarkEnd w:id="22"/>
    </w:p>
    <w:p>
      <w:r>
        <w:rPr>
          <w:b/>
        </w:rPr>
        <w:t>01 疾病或场景定义</w:t>
      </w:r>
    </w:p>
    <w:p>
      <w:r>
        <w:rPr>
          <w:b w:val="0"/>
        </w:rPr>
        <w:t>儿童脂肪过多相关健康问题。本章若为支持、筛查或随访场景，不能反向生成新的疾病诊断。</w:t>
      </w:r>
    </w:p>
    <w:p>
      <w:r>
        <w:rPr>
          <w:b/>
        </w:rPr>
        <w:t>02 病因及发病机制</w:t>
      </w:r>
    </w:p>
    <w:p>
      <w:r>
        <w:rPr>
          <w:b w:val="0"/>
        </w:rPr>
        <w:t>摄入、吸收、丢失、炎症及能量需求可共同作用；胃肠症状、脱水和营养问题分别评价。本章应围绕膳食活动睡眠、药物和家庭核对具体机制。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重点辨认膳食活动睡眠、药物和家庭的出现顺序和持续性，发生时间、监护人发现及医师观察时点分开。</w:t>
      </w:r>
    </w:p>
    <w:p>
      <w:r>
        <w:rPr>
          <w:b/>
        </w:rPr>
        <w:t>05 临床表现</w:t>
      </w:r>
    </w:p>
    <w:p>
      <w:r>
        <w:rPr>
          <w:b w:val="0"/>
        </w:rPr>
        <w:t>采集膳食活动睡眠、药物和家庭，并主动核对严重睡眠呼吸障碍、糖代谢异常相关症候；常见表现只作询问提示，未出现不能补造。</w:t>
      </w:r>
    </w:p>
    <w:p>
      <w:r>
        <w:rPr>
          <w:b/>
        </w:rPr>
        <w:t>06 病史采集</w:t>
      </w:r>
    </w:p>
    <w:p>
      <w:r>
        <w:rPr>
          <w:b w:val="0"/>
        </w:rPr>
        <w:t>记录膳食活动睡眠、药物和家庭及院外处置、实际疗效、接触和药物；信息来自患儿、监护人或转诊资料需注明。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从适龄BMI标准、血压及代谢风险中区分床旁实查和辅助检查；当次有做才写结果，哭闹镇静或合作限制注明。</w:t>
      </w:r>
    </w:p>
    <w:p>
      <w:r>
        <w:rPr>
          <w:b/>
        </w:rPr>
        <w:t>09 生命体征评价</w:t>
      </w:r>
    </w:p>
    <w:p>
      <w:r>
        <w:rPr>
          <w:b w:val="0"/>
        </w:rPr>
        <w:t>年龄、胎龄、发热疼痛、睡眠哭闹和氧疗条件明确后解释呼吸心率血压SpO2；严重睡眠呼吸障碍、糖代谢异常优先现场评估。</w:t>
      </w:r>
    </w:p>
    <w:p>
      <w:r>
        <w:rPr>
          <w:b/>
        </w:rPr>
        <w:t>10 生长发育相关评估</w:t>
      </w:r>
    </w:p>
    <w:p>
      <w:r>
        <w:rPr>
          <w:b w:val="0"/>
        </w:rPr>
        <w:t>关注身高、BMI趋势和心理，保留当前体重测量时点及纵向资料；一次测量不能编造百分位、Z分数或发展诊断。</w:t>
      </w:r>
    </w:p>
    <w:p>
      <w:r>
        <w:rPr>
          <w:b/>
        </w:rPr>
        <w:t>11 实验室检查</w:t>
      </w:r>
    </w:p>
    <w:p>
      <w:r>
        <w:rPr>
          <w:b w:val="0"/>
        </w:rPr>
        <w:t>适龄BMI标准、血压及代谢风险。血液尿液等数值单位和年龄参考来源完整，未查不记正常；不要求本章所有检查常规完成。</w:t>
      </w:r>
    </w:p>
    <w:p>
      <w:r>
        <w:rPr>
          <w:b/>
        </w:rPr>
        <w:t>12 影像及辅助检查</w:t>
      </w:r>
    </w:p>
    <w:p>
      <w:r>
        <w:rPr>
          <w:b w:val="0"/>
        </w:rPr>
        <w:t>按适龄BMI标准、血压及代谢风险选择与临床问题相关项目。保留原报告日期意见及不确定词，避免无指征影像或重复镇静。</w:t>
      </w:r>
    </w:p>
    <w:p>
      <w:r>
        <w:rPr>
          <w:b/>
        </w:rPr>
        <w:t>13 病原学或特殊检查</w:t>
      </w:r>
    </w:p>
    <w:p>
      <w:r>
        <w:rPr>
          <w:b w:val="0"/>
        </w:rPr>
        <w:t>不用成人BMI界值套儿童。病原、骨髓病理、遗传、功能或量表仅适用时选取；不适用项目明确不需套用。</w:t>
      </w:r>
    </w:p>
    <w:p>
      <w:r>
        <w:rPr>
          <w:b/>
        </w:rPr>
        <w:t>14 诊断标准与版本</w:t>
      </w:r>
    </w:p>
    <w:p>
      <w:r>
        <w:rPr>
          <w:b w:val="0"/>
        </w:rPr>
        <w:t>不用成人BMI界值套儿童。具体阈值、分型计分或治疗门槛只有加载适用正式全文与版本后启用；本章未核验的数值不补写。</w:t>
      </w:r>
    </w:p>
    <w:p>
      <w:r>
        <w:rPr>
          <w:b/>
        </w:rPr>
        <w:t>15 诊断依据</w:t>
      </w:r>
    </w:p>
    <w:p>
      <w:r>
        <w:rPr>
          <w:b w:val="0"/>
        </w:rPr>
        <w:t>逐条列本例的膳食活动睡眠、药物和家庭、适龄BMI标准、血压及代谢风险与结论对应；每条引用source_id和时间，支持、反对及缺口均保留。</w:t>
      </w:r>
    </w:p>
    <w:p>
      <w:r>
        <w:rPr>
          <w:b/>
        </w:rPr>
        <w:t>16 鉴别诊断</w:t>
      </w:r>
    </w:p>
    <w:p>
      <w:r>
        <w:rPr>
          <w:b w:val="0"/>
        </w:rPr>
        <w:t>内分泌、遗传、药物与单纯体质。用真实症状、体征与检查说明支持反对及下一步证据，不机械写均已排除。</w:t>
      </w:r>
    </w:p>
    <w:p>
      <w:r>
        <w:rPr>
          <w:b/>
        </w:rPr>
        <w:t>17 分型和严重程度</w:t>
      </w:r>
    </w:p>
    <w:p>
      <w:r>
        <w:rPr>
          <w:b w:val="0"/>
        </w:rPr>
        <w:t>先区分病种表型、诊断确定度与当前器官风险；重点核严重睡眠呼吸障碍、糖代谢异常。正式分型须体系、分项和时点，标题不证明严重程度。</w:t>
      </w:r>
    </w:p>
    <w:p>
      <w:r>
        <w:rPr>
          <w:b/>
        </w:rPr>
        <w:t>18 危急病情识别</w:t>
      </w:r>
    </w:p>
    <w:p>
      <w:r>
        <w:rPr>
          <w:b w:val="0"/>
        </w:rPr>
        <w:t>严重睡眠呼吸障碍、糖代谢异常。若为现实急症，立即现场医护评估；调用06记录真实异常、措施与逐次反应，不等待文书。</w:t>
      </w:r>
    </w:p>
    <w:p>
      <w:r>
        <w:rPr>
          <w:b/>
        </w:rPr>
        <w:t>19 治疗原则</w:t>
      </w:r>
    </w:p>
    <w:p>
      <w:r>
        <w:rPr>
          <w:b w:val="0"/>
        </w:rPr>
        <w:t>家庭共同生活方式管理，避免生长受损节食。此为知识与记录原则，不代表本例已接受相应治疗，决策来自实际医师。</w:t>
      </w:r>
    </w:p>
    <w:p>
      <w:r>
        <w:rPr>
          <w:b/>
        </w:rPr>
        <w:t>20 儿童药物安全</w:t>
      </w:r>
    </w:p>
    <w:p>
      <w:r>
        <w:rPr>
          <w:b w:val="0"/>
        </w:rPr>
        <w:t>对儿童肥胖相关营养管理相关治疗逐项按07核年龄、给药体重时点、制剂、mg/kg/次或日、浓度、肝肾功能、最大量和执行；不依据病名自动生成剂量。</w:t>
      </w:r>
    </w:p>
    <w:p>
      <w:r>
        <w:rPr>
          <w:b/>
        </w:rPr>
        <w:t>21 液体及营养支持</w:t>
      </w:r>
    </w:p>
    <w:p>
      <w:r>
        <w:rPr>
          <w:b w:val="0"/>
        </w:rPr>
        <w:t>家庭共同生活方式管理，避免生长受损节食；另按本例当前容量、实际摄入丢失、心肾功能及喂养耐受个体化，目标与实际区分。</w:t>
      </w:r>
    </w:p>
    <w:p>
      <w:r>
        <w:rPr>
          <w:b/>
        </w:rPr>
        <w:t>22 特殊诊疗操作</w:t>
      </w:r>
    </w:p>
    <w:p>
      <w:r>
        <w:rPr>
          <w:b w:val="0"/>
        </w:rPr>
        <w:t>仅在诊疗需要且有实际计划时联合05。适龄BMI标准、血压及代谢风险中涉及取样、穿刺、通路或支持的，分别记录准备、同意、实施和结果；非必需操作不得自动添加。</w:t>
      </w:r>
    </w:p>
    <w:p>
      <w:r>
        <w:rPr>
          <w:b/>
        </w:rPr>
        <w:t>23 并发症及治疗风险</w:t>
      </w:r>
    </w:p>
    <w:p>
      <w:r>
        <w:rPr>
          <w:b w:val="0"/>
        </w:rPr>
        <w:t>严重睡眠呼吸障碍、糖代谢异常和身高、BMI趋势和心理中的相关风险应动态观察。风险、疑似、已证实及有依据排除分开，不能默认“无并发症”。</w:t>
      </w:r>
    </w:p>
    <w:p>
      <w:r>
        <w:rPr>
          <w:b/>
        </w:rPr>
        <w:t>24 首次病程模板</w:t>
      </w:r>
    </w:p>
    <w:p>
      <w:r>
        <w:rPr>
          <w:b w:val="0"/>
        </w:rPr>
        <w:t>【文书日期及时间】 儿童肥胖相关营养管理首次病程记录</w:t>
      </w:r>
    </w:p>
    <w:p>
      <w:pPr>
        <w:pStyle w:val="CodeText"/>
      </w:pPr>
      <w:r>
        <w:t>```text</w:t>
      </w:r>
    </w:p>
    <w:p>
      <w:pPr>
        <w:pStyle w:val="CodeText"/>
      </w:pPr>
      <w:r>
        <w:t>病例特点：【真实年龄及主诉】，重点病史【膳食活动睡眠、药物和家庭的本例事实】，查体与检查【适龄BMI标准、血压及代谢风险中的已知结果及时间】。</w:t>
      </w:r>
    </w:p>
    <w:p>
      <w:pPr>
        <w:pStyle w:val="CodeText"/>
      </w:pPr>
      <w:r>
        <w:t>诊断依据：【逐项对应不用成人BMI界值套儿童及诊断确定度】。</w:t>
      </w:r>
    </w:p>
    <w:p>
      <w:pPr>
        <w:pStyle w:val="CodeText"/>
      </w:pPr>
      <w:r>
        <w:t>鉴别诊断：【内分泌、遗传、药物与单纯体质的本例支持、反对与缺口】。</w:t>
      </w:r>
    </w:p>
    <w:p>
      <w:pPr>
        <w:pStyle w:val="CodeText"/>
      </w:pPr>
      <w:r>
        <w:t>诊疗计划：【实际医师围绕家庭共同生活方式管理，避免生长受损节食作出的计划与监测】。</w:t>
      </w:r>
    </w:p>
    <w:p>
      <w:pPr>
        <w:pStyle w:val="CodeText"/>
      </w:pPr>
      <w:r>
        <w:t>```</w:t>
      </w:r>
    </w:p>
    <w:p>
      <w:r>
        <w:rPr>
          <w:b/>
        </w:rPr>
        <w:t>25 日常病程模板</w:t>
      </w:r>
    </w:p>
    <w:p>
      <w:r>
        <w:rPr>
          <w:b w:val="0"/>
        </w:rPr>
        <w:t>【文书日期及时间】 儿童肥胖相关营养管理日常病程记录</w:t>
      </w:r>
    </w:p>
    <w:p>
      <w:pPr>
        <w:pStyle w:val="CodeText"/>
      </w:pPr>
      <w:r>
        <w:t>```text</w:t>
      </w:r>
    </w:p>
    <w:p>
      <w:pPr>
        <w:pStyle w:val="CodeText"/>
      </w:pPr>
      <w:r>
        <w:t>今日患儿【当日症状及来源】，查体【实际生命体征和本病专科所见】，辅助检查【实际日期与适龄BMI标准、血压及代谢风险相关的回报】。当前【儿童肥胖相关营养管理诊断及变化证据】，需重点观察【严重睡眠呼吸障碍、糖代谢异常的实际情况】。已实施【真实治疗、支持与营养】，反应【客观变化】，后续【实际医师计划和身高、BMI趋势和心理相关监测】。</w:t>
      </w:r>
    </w:p>
    <w:p>
      <w:pPr>
        <w:pStyle w:val="CodeText"/>
      </w:pPr>
      <w:r>
        <w:t>```</w:t>
      </w:r>
    </w:p>
    <w:p>
      <w:r>
        <w:rPr>
          <w:b/>
        </w:rPr>
        <w:t>26 主治医师查房模板</w:t>
      </w:r>
    </w:p>
    <w:p>
      <w:r>
        <w:rPr>
          <w:b w:val="0"/>
        </w:rPr>
        <w:t>【文书日期及时间】 儿童肥胖相关营养管理主治医师查房记录</w:t>
      </w:r>
    </w:p>
    <w:p>
      <w:pPr>
        <w:pStyle w:val="CodeText"/>
      </w:pPr>
      <w:r>
        <w:t>```text</w:t>
      </w:r>
    </w:p>
    <w:p>
      <w:pPr>
        <w:pStyle w:val="CodeText"/>
      </w:pPr>
      <w:r>
        <w:t>今日随【实际姓名】主治医师查房，患儿【当日症状及年龄体重】，查体【当次所见】，检查【真实结果及时间】。主治医师分析：【针对膳食活动睡眠、药物和家庭及适龄BMI标准、血压及代谢风险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儿童肥胖相关营养管理副主任医师查房记录</w:t>
      </w:r>
    </w:p>
    <w:p>
      <w:pPr>
        <w:pStyle w:val="CodeText"/>
      </w:pPr>
      <w:r>
        <w:t>```text</w:t>
      </w:r>
    </w:p>
    <w:p>
      <w:pPr>
        <w:pStyle w:val="CodeText"/>
      </w:pPr>
      <w:r>
        <w:t>今日随【实际姓名】副主任医师查房，患儿【当日症状及年龄体重】，查体【当次所见】，检查【真实结果及时间】。副主任医师分析：【针对不用成人BMI界值套儿童、内分泌、遗传、药物与单纯体质的鉴别及严重睡眠呼吸障碍、糖代谢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儿童肥胖相关营养管理主任医师查房记录</w:t>
      </w:r>
    </w:p>
    <w:p>
      <w:pPr>
        <w:pStyle w:val="CodeText"/>
      </w:pPr>
      <w:r>
        <w:t>```text</w:t>
      </w:r>
    </w:p>
    <w:p>
      <w:pPr>
        <w:pStyle w:val="CodeText"/>
      </w:pPr>
      <w:r>
        <w:t>今日随【实际姓名】主任医师查房，患儿【当日症状及年龄体重】，查体【当次所见】，检查【真实结果及时间】。主任医师分析：【针对家庭共同生活方式管理，避免生长受损节食的重大策略、替代路径及身高、BMI趋势和心理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儿童肥胖相关营养管理治疗调整病程</w:t>
      </w:r>
    </w:p>
    <w:p>
      <w:pPr>
        <w:pStyle w:val="CodeText"/>
      </w:pPr>
      <w:r>
        <w:t>```text</w:t>
      </w:r>
    </w:p>
    <w:p>
      <w:pPr>
        <w:pStyle w:val="CodeText"/>
      </w:pPr>
      <w:r>
        <w:t>因【与不用成人BMI界值套儿童和严重睡眠呼吸障碍、糖代谢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儿童肥胖相关营养管理异常病情记录</w:t>
      </w:r>
    </w:p>
    <w:p>
      <w:pPr>
        <w:pStyle w:val="CodeText"/>
      </w:pPr>
      <w:r>
        <w:t>```text</w:t>
      </w:r>
    </w:p>
    <w:p>
      <w:pPr>
        <w:pStyle w:val="CodeText"/>
      </w:pPr>
      <w:r>
        <w:t>于【实际时点】发现【与严重睡眠呼吸障碍、糖代谢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儿童肥胖相关营养管理出院记录</w:t>
      </w:r>
    </w:p>
    <w:p>
      <w:pPr>
        <w:pStyle w:val="CodeText"/>
      </w:pPr>
      <w:r>
        <w:t>```text</w:t>
      </w:r>
    </w:p>
    <w:p>
      <w:pPr>
        <w:pStyle w:val="CodeText"/>
      </w:pPr>
      <w:r>
        <w:t>入出院日期：【真实】</w:t>
      </w:r>
    </w:p>
    <w:p>
      <w:pPr>
        <w:pStyle w:val="CodeText"/>
      </w:pPr>
      <w:r>
        <w:t>入院情况及诊断：【本次儿童肥胖相关营养管理相关病史实查、原确定度】</w:t>
      </w:r>
    </w:p>
    <w:p>
      <w:pPr>
        <w:pStyle w:val="CodeText"/>
      </w:pPr>
      <w:r>
        <w:t>诊疗经过：【适龄BMI标准、血压及代谢风险相关检查的采样回报与诊断变化、实际治疗操作及反应】</w:t>
      </w:r>
    </w:p>
    <w:p>
      <w:pPr>
        <w:pStyle w:val="CodeText"/>
      </w:pPr>
      <w:r>
        <w:t>出院诊断及情况：【最终证据、年龄体重与当次病情】</w:t>
      </w:r>
    </w:p>
    <w:p>
      <w:pPr>
        <w:pStyle w:val="CodeText"/>
      </w:pPr>
      <w:r>
        <w:t>出院安排：【身高、BMI趋势和心理、实际用药喂养和未回结果责任】</w:t>
      </w:r>
    </w:p>
    <w:p>
      <w:pPr>
        <w:pStyle w:val="CodeText"/>
      </w:pPr>
      <w:r>
        <w:t>```</w:t>
      </w:r>
    </w:p>
    <w:p>
      <w:r>
        <w:rPr>
          <w:b/>
        </w:rPr>
        <w:t>32 出院医嘱模板</w:t>
      </w:r>
    </w:p>
    <w:p>
      <w:r>
        <w:rPr>
          <w:b w:val="0"/>
        </w:rPr>
        <w:t>【文书日期及时间】 儿童肥胖相关营养管理出院医嘱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立即就医条件：【与严重睡眠呼吸障碍、糖代谢异常有关的个体警示】</w:t>
      </w:r>
    </w:p>
    <w:p>
      <w:pPr>
        <w:pStyle w:val="CodeText"/>
      </w:pPr>
      <w:r>
        <w:t>复诊：【身高、BMI趋势和心理的科室时点项目、未回结果和责任】</w:t>
      </w:r>
    </w:p>
    <w:p>
      <w:pPr>
        <w:pStyle w:val="CodeText"/>
      </w:pPr>
      <w:r>
        <w:t>```</w:t>
      </w:r>
    </w:p>
    <w:p>
      <w:r>
        <w:rPr>
          <w:b/>
        </w:rPr>
        <w:t>33 长期随访</w:t>
      </w:r>
    </w:p>
    <w:p>
      <w:r>
        <w:rPr>
          <w:b w:val="0"/>
        </w:rPr>
        <w:t>身高、BMI趋势和心理。设定具体时点、责任专科、必要检查与功能目标，依年龄家庭学校条件调整。计划与完成状态分开，未回结果不自动结案。</w:t>
      </w:r>
    </w:p>
    <w:p>
      <w:r>
        <w:rPr>
          <w:b/>
        </w:rPr>
        <w:t>34 最终质控</w:t>
      </w:r>
    </w:p>
    <w:p>
      <w:r>
        <w:rPr>
          <w:b w:val="0"/>
        </w:rPr>
        <w:t>本章重点拦截：不用成人BMI界值套儿童；严重睡眠呼吸障碍、糖代谢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104 第19章 儿童肝功能异常</w:t>
      </w:r>
      <w:bookmarkEnd w:id="23"/>
    </w:p>
    <w:p>
      <w:r>
        <w:rPr>
          <w:b/>
        </w:rPr>
        <w:t>01 疾病或场景定义</w:t>
      </w:r>
    </w:p>
    <w:p>
      <w:r>
        <w:rPr>
          <w:b w:val="0"/>
        </w:rPr>
        <w:t>肝相关生化异常需明确来源与病因。本章若为支持、筛查或随访场景，不能反向生成新的疾病诊断。</w:t>
      </w:r>
    </w:p>
    <w:p>
      <w:r>
        <w:rPr>
          <w:b/>
        </w:rPr>
        <w:t>02 病因及发病机制</w:t>
      </w:r>
    </w:p>
    <w:p>
      <w:r>
        <w:rPr>
          <w:b w:val="0"/>
        </w:rPr>
        <w:t>摄入、吸收、丢失、炎症及能量需求可共同作用；胃肠症状、脱水和营养问题分别评价。本章应围绕药物毒物、感染、代谢及家族核对具体机制。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重点辨认药物毒物、感染、代谢及家族的出现顺序和持续性，发生时间、监护人发现及医师观察时点分开。</w:t>
      </w:r>
    </w:p>
    <w:p>
      <w:r>
        <w:rPr>
          <w:b/>
        </w:rPr>
        <w:t>05 临床表现</w:t>
      </w:r>
    </w:p>
    <w:p>
      <w:r>
        <w:rPr>
          <w:b w:val="0"/>
        </w:rPr>
        <w:t>采集药物毒物、感染、代谢及家族，并主动核对意识变化、凝血异常、低血糖相关症候；常见表现只作询问提示，未出现不能补造。</w:t>
      </w:r>
    </w:p>
    <w:p>
      <w:r>
        <w:rPr>
          <w:b/>
        </w:rPr>
        <w:t>06 病史采集</w:t>
      </w:r>
    </w:p>
    <w:p>
      <w:r>
        <w:rPr>
          <w:b w:val="0"/>
        </w:rPr>
        <w:t>记录药物毒物、感染、代谢及家族及院外处置、实际疗效、接触和药物；信息来自患儿、监护人或转诊资料需注明。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从肝胆体征、酶胆红素凝血及影像中区分床旁实查和辅助检查；当次有做才写结果，哭闹镇静或合作限制注明。</w:t>
      </w:r>
    </w:p>
    <w:p>
      <w:r>
        <w:rPr>
          <w:b/>
        </w:rPr>
        <w:t>09 生命体征评价</w:t>
      </w:r>
    </w:p>
    <w:p>
      <w:r>
        <w:rPr>
          <w:b w:val="0"/>
        </w:rPr>
        <w:t>年龄、胎龄、发热疼痛、睡眠哭闹和氧疗条件明确后解释呼吸心率血压SpO2；意识变化、凝血异常、低血糖优先现场评估。</w:t>
      </w:r>
    </w:p>
    <w:p>
      <w:r>
        <w:rPr>
          <w:b/>
        </w:rPr>
        <w:t>10 生长发育相关评估</w:t>
      </w:r>
    </w:p>
    <w:p>
      <w:r>
        <w:rPr>
          <w:b w:val="0"/>
        </w:rPr>
        <w:t>关注肝功能及病因证据，保留当前体重测量时点及纵向资料；一次测量不能编造百分位、Z分数或发展诊断。</w:t>
      </w:r>
    </w:p>
    <w:p>
      <w:r>
        <w:rPr>
          <w:b/>
        </w:rPr>
        <w:t>11 实验室检查</w:t>
      </w:r>
    </w:p>
    <w:p>
      <w:r>
        <w:rPr>
          <w:b w:val="0"/>
        </w:rPr>
        <w:t>肝胆体征、酶胆红素凝血及影像。血液尿液等数值单位和年龄参考来源完整，未查不记正常；不要求本章所有检查常规完成。</w:t>
      </w:r>
    </w:p>
    <w:p>
      <w:r>
        <w:rPr>
          <w:b/>
        </w:rPr>
        <w:t>12 影像及辅助检查</w:t>
      </w:r>
    </w:p>
    <w:p>
      <w:r>
        <w:rPr>
          <w:b w:val="0"/>
        </w:rPr>
        <w:t>按肝胆体征、酶胆红素凝血及影像选择与临床问题相关项目。保留原报告日期意见及不确定词，避免无指征影像或重复镇静。</w:t>
      </w:r>
    </w:p>
    <w:p>
      <w:r>
        <w:rPr>
          <w:b/>
        </w:rPr>
        <w:t>13 病原学或特殊检查</w:t>
      </w:r>
    </w:p>
    <w:p>
      <w:r>
        <w:rPr>
          <w:b w:val="0"/>
        </w:rPr>
        <w:t>酶升高不等于肝衰竭，肌源性等需鉴别。病原、骨髓病理、遗传、功能或量表仅适用时选取；不适用项目明确不需套用。</w:t>
      </w:r>
    </w:p>
    <w:p>
      <w:r>
        <w:rPr>
          <w:b/>
        </w:rPr>
        <w:t>14 诊断标准与版本</w:t>
      </w:r>
    </w:p>
    <w:p>
      <w:r>
        <w:rPr>
          <w:b w:val="0"/>
        </w:rPr>
        <w:t>酶升高不等于肝衰竭，肌源性等需鉴别。具体阈值、分型计分或治疗门槛只有加载适用正式全文与版本后启用；本章未核验的数值不补写。</w:t>
      </w:r>
    </w:p>
    <w:p>
      <w:r>
        <w:rPr>
          <w:b/>
        </w:rPr>
        <w:t>15 诊断依据</w:t>
      </w:r>
    </w:p>
    <w:p>
      <w:r>
        <w:rPr>
          <w:b w:val="0"/>
        </w:rPr>
        <w:t>逐条列本例的药物毒物、感染、代谢及家族、肝胆体征、酶胆红素凝血及影像与结论对应；每条引用source_id和时间，支持、反对及缺口均保留。</w:t>
      </w:r>
    </w:p>
    <w:p>
      <w:r>
        <w:rPr>
          <w:b/>
        </w:rPr>
        <w:t>16 鉴别诊断</w:t>
      </w:r>
    </w:p>
    <w:p>
      <w:r>
        <w:rPr>
          <w:b w:val="0"/>
        </w:rPr>
        <w:t>感染、药物、代谢、肌病。用真实症状、体征与检查说明支持反对及下一步证据，不机械写均已排除。</w:t>
      </w:r>
    </w:p>
    <w:p>
      <w:r>
        <w:rPr>
          <w:b/>
        </w:rPr>
        <w:t>17 分型和严重程度</w:t>
      </w:r>
    </w:p>
    <w:p>
      <w:r>
        <w:rPr>
          <w:b w:val="0"/>
        </w:rPr>
        <w:t>先区分病种表型、诊断确定度与当前器官风险；重点核意识变化、凝血异常、低血糖。正式分型须体系、分项和时点，标题不证明严重程度。</w:t>
      </w:r>
    </w:p>
    <w:p>
      <w:r>
        <w:rPr>
          <w:b/>
        </w:rPr>
        <w:t>18 危急病情识别</w:t>
      </w:r>
    </w:p>
    <w:p>
      <w:r>
        <w:rPr>
          <w:b w:val="0"/>
        </w:rPr>
        <w:t>意识变化、凝血异常、低血糖。若为现实急症，立即现场医护评估；调用06记录真实异常、措施与逐次反应，不等待文书。</w:t>
      </w:r>
    </w:p>
    <w:p>
      <w:r>
        <w:rPr>
          <w:b/>
        </w:rPr>
        <w:t>19 治疗原则</w:t>
      </w:r>
    </w:p>
    <w:p>
      <w:r>
        <w:rPr>
          <w:b w:val="0"/>
        </w:rPr>
        <w:t>停调可疑药需医师决定，按病因处理。此为知识与记录原则，不代表本例已接受相应治疗，决策来自实际医师。</w:t>
      </w:r>
    </w:p>
    <w:p>
      <w:r>
        <w:rPr>
          <w:b/>
        </w:rPr>
        <w:t>20 儿童药物安全</w:t>
      </w:r>
    </w:p>
    <w:p>
      <w:r>
        <w:rPr>
          <w:b w:val="0"/>
        </w:rPr>
        <w:t>对儿童肝功能异常相关治疗逐项按07核年龄、给药体重时点、制剂、mg/kg/次或日、浓度、肝肾功能、最大量和执行；不依据病名自动生成剂量。</w:t>
      </w:r>
    </w:p>
    <w:p>
      <w:r>
        <w:rPr>
          <w:b/>
        </w:rPr>
        <w:t>21 液体及营养支持</w:t>
      </w:r>
    </w:p>
    <w:p>
      <w:r>
        <w:rPr>
          <w:b w:val="0"/>
        </w:rPr>
        <w:t>停调可疑药需医师决定，按病因处理；另按本例当前容量、实际摄入丢失、心肾功能及喂养耐受个体化，目标与实际区分。</w:t>
      </w:r>
    </w:p>
    <w:p>
      <w:r>
        <w:rPr>
          <w:b/>
        </w:rPr>
        <w:t>22 特殊诊疗操作</w:t>
      </w:r>
    </w:p>
    <w:p>
      <w:r>
        <w:rPr>
          <w:b w:val="0"/>
        </w:rPr>
        <w:t>仅在诊疗需要且有实际计划时联合05。肝胆体征、酶胆红素凝血及影像中涉及取样、穿刺、通路或支持的，分别记录准备、同意、实施和结果；非必需操作不得自动添加。</w:t>
      </w:r>
    </w:p>
    <w:p>
      <w:r>
        <w:rPr>
          <w:b/>
        </w:rPr>
        <w:t>23 并发症及治疗风险</w:t>
      </w:r>
    </w:p>
    <w:p>
      <w:r>
        <w:rPr>
          <w:b w:val="0"/>
        </w:rPr>
        <w:t>意识变化、凝血异常、低血糖和肝功能及病因证据中的相关风险应动态观察。风险、疑似、已证实及有依据排除分开，不能默认“无并发症”。</w:t>
      </w:r>
    </w:p>
    <w:p>
      <w:r>
        <w:rPr>
          <w:b/>
        </w:rPr>
        <w:t>24 首次病程模板</w:t>
      </w:r>
    </w:p>
    <w:p>
      <w:r>
        <w:rPr>
          <w:b w:val="0"/>
        </w:rPr>
        <w:t>【文书日期及时间】 儿童肝功能异常首次病程记录</w:t>
      </w:r>
    </w:p>
    <w:p>
      <w:pPr>
        <w:pStyle w:val="CodeText"/>
      </w:pPr>
      <w:r>
        <w:t>```text</w:t>
      </w:r>
    </w:p>
    <w:p>
      <w:pPr>
        <w:pStyle w:val="CodeText"/>
      </w:pPr>
      <w:r>
        <w:t>病例特点：【真实年龄及主诉】，重点病史【药物毒物、感染、代谢及家族的本例事实】，查体与检查【肝胆体征、酶胆红素凝血及影像中的已知结果及时间】。</w:t>
      </w:r>
    </w:p>
    <w:p>
      <w:pPr>
        <w:pStyle w:val="CodeText"/>
      </w:pPr>
      <w:r>
        <w:t>诊断依据：【逐项对应酶升高不等于肝衰竭，肌源性等需鉴别及诊断确定度】。</w:t>
      </w:r>
    </w:p>
    <w:p>
      <w:pPr>
        <w:pStyle w:val="CodeText"/>
      </w:pPr>
      <w:r>
        <w:t>鉴别诊断：【感染、药物、代谢、肌病的本例支持、反对与缺口】。</w:t>
      </w:r>
    </w:p>
    <w:p>
      <w:pPr>
        <w:pStyle w:val="CodeText"/>
      </w:pPr>
      <w:r>
        <w:t>诊疗计划：【实际医师围绕停调可疑药需医师决定，按病因处理作出的计划与监测】。</w:t>
      </w:r>
    </w:p>
    <w:p>
      <w:pPr>
        <w:pStyle w:val="CodeText"/>
      </w:pPr>
      <w:r>
        <w:t>```</w:t>
      </w:r>
    </w:p>
    <w:p>
      <w:r>
        <w:rPr>
          <w:b/>
        </w:rPr>
        <w:t>25 日常病程模板</w:t>
      </w:r>
    </w:p>
    <w:p>
      <w:r>
        <w:rPr>
          <w:b w:val="0"/>
        </w:rPr>
        <w:t>【文书日期及时间】 儿童肝功能异常日常病程记录</w:t>
      </w:r>
    </w:p>
    <w:p>
      <w:pPr>
        <w:pStyle w:val="CodeText"/>
      </w:pPr>
      <w:r>
        <w:t>```text</w:t>
      </w:r>
    </w:p>
    <w:p>
      <w:pPr>
        <w:pStyle w:val="CodeText"/>
      </w:pPr>
      <w:r>
        <w:t>今日患儿【当日症状及来源】，查体【实际生命体征和本病专科所见】，辅助检查【实际日期与肝胆体征、酶胆红素凝血及影像相关的回报】。当前【儿童肝功能异常诊断及变化证据】，需重点观察【意识变化、凝血异常、低血糖的实际情况】。已实施【真实治疗、支持与营养】，反应【客观变化】，后续【实际医师计划和肝功能及病因证据相关监测】。</w:t>
      </w:r>
    </w:p>
    <w:p>
      <w:pPr>
        <w:pStyle w:val="CodeText"/>
      </w:pPr>
      <w:r>
        <w:t>```</w:t>
      </w:r>
    </w:p>
    <w:p>
      <w:r>
        <w:rPr>
          <w:b/>
        </w:rPr>
        <w:t>26 主治医师查房模板</w:t>
      </w:r>
    </w:p>
    <w:p>
      <w:r>
        <w:rPr>
          <w:b w:val="0"/>
        </w:rPr>
        <w:t>【文书日期及时间】 儿童肝功能异常主治医师查房记录</w:t>
      </w:r>
    </w:p>
    <w:p>
      <w:pPr>
        <w:pStyle w:val="CodeText"/>
      </w:pPr>
      <w:r>
        <w:t>```text</w:t>
      </w:r>
    </w:p>
    <w:p>
      <w:pPr>
        <w:pStyle w:val="CodeText"/>
      </w:pPr>
      <w:r>
        <w:t>今日随【实际姓名】主治医师查房，患儿【当日症状及年龄体重】，查体【当次所见】，检查【真实结果及时间】。主治医师分析：【针对药物毒物、感染、代谢及家族及肝胆体征、酶胆红素凝血及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儿童肝功能异常副主任医师查房记录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酶升高不等于肝衰竭，肌源性等需鉴别、感染、药物、代谢、肌病的鉴别及意识变化、凝血异常、低血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儿童肝功能异常主任医师查房记录</w:t>
      </w:r>
    </w:p>
    <w:p>
      <w:pPr>
        <w:pStyle w:val="CodeText"/>
      </w:pPr>
      <w:r>
        <w:t>```text</w:t>
      </w:r>
    </w:p>
    <w:p>
      <w:pPr>
        <w:pStyle w:val="CodeText"/>
      </w:pPr>
      <w:r>
        <w:t>今日随【实际姓名】主任医师查房，患儿【当日症状及年龄体重】，查体【当次所见】，检查【真实结果及时间】。主任医师分析：【针对停调可疑药需医师决定，按病因处理的重大策略、替代路径及肝功能及病因证据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儿童肝功能异常治疗调整病程</w:t>
      </w:r>
    </w:p>
    <w:p>
      <w:pPr>
        <w:pStyle w:val="CodeText"/>
      </w:pPr>
      <w:r>
        <w:t>```text</w:t>
      </w:r>
    </w:p>
    <w:p>
      <w:pPr>
        <w:pStyle w:val="CodeText"/>
      </w:pPr>
      <w:r>
        <w:t>因【与酶升高不等于肝衰竭，肌源性等需鉴别和意识变化、凝血异常、低血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儿童肝功能异常异常病情记录</w:t>
      </w:r>
    </w:p>
    <w:p>
      <w:pPr>
        <w:pStyle w:val="CodeText"/>
      </w:pPr>
      <w:r>
        <w:t>```text</w:t>
      </w:r>
    </w:p>
    <w:p>
      <w:pPr>
        <w:pStyle w:val="CodeText"/>
      </w:pPr>
      <w:r>
        <w:t>于【实际时点】发现【与意识变化、凝血异常、低血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儿童肝功能异常出院记录</w:t>
      </w:r>
    </w:p>
    <w:p>
      <w:pPr>
        <w:pStyle w:val="CodeText"/>
      </w:pPr>
      <w:r>
        <w:t>```text</w:t>
      </w:r>
    </w:p>
    <w:p>
      <w:pPr>
        <w:pStyle w:val="CodeText"/>
      </w:pPr>
      <w:r>
        <w:t>入出院日期：【真实】</w:t>
      </w:r>
    </w:p>
    <w:p>
      <w:pPr>
        <w:pStyle w:val="CodeText"/>
      </w:pPr>
      <w:r>
        <w:t>入院情况及诊断：【本次儿童肝功能异常相关病史实查、原确定度】</w:t>
      </w:r>
    </w:p>
    <w:p>
      <w:pPr>
        <w:pStyle w:val="CodeText"/>
      </w:pPr>
      <w:r>
        <w:t>诊疗经过：【肝胆体征、酶胆红素凝血及影像相关检查的采样回报与诊断变化、实际治疗操作及反应】</w:t>
      </w:r>
    </w:p>
    <w:p>
      <w:pPr>
        <w:pStyle w:val="CodeText"/>
      </w:pPr>
      <w:r>
        <w:t>出院诊断及情况：【最终证据、年龄体重与当次病情】</w:t>
      </w:r>
    </w:p>
    <w:p>
      <w:pPr>
        <w:pStyle w:val="CodeText"/>
      </w:pPr>
      <w:r>
        <w:t>出院安排：【肝功能及病因证据、实际用药喂养和未回结果责任】</w:t>
      </w:r>
    </w:p>
    <w:p>
      <w:pPr>
        <w:pStyle w:val="CodeText"/>
      </w:pPr>
      <w:r>
        <w:t>```</w:t>
      </w:r>
    </w:p>
    <w:p>
      <w:r>
        <w:rPr>
          <w:b/>
        </w:rPr>
        <w:t>32 出院医嘱模板</w:t>
      </w:r>
    </w:p>
    <w:p>
      <w:r>
        <w:rPr>
          <w:b w:val="0"/>
        </w:rPr>
        <w:t>【文书日期及时间】 儿童肝功能异常出院医嘱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立即就医条件：【与意识变化、凝血异常、低血糖有关的个体警示】</w:t>
      </w:r>
    </w:p>
    <w:p>
      <w:pPr>
        <w:pStyle w:val="CodeText"/>
      </w:pPr>
      <w:r>
        <w:t>复诊：【肝功能及病因证据的科室时点项目、未回结果和责任】</w:t>
      </w:r>
    </w:p>
    <w:p>
      <w:pPr>
        <w:pStyle w:val="CodeText"/>
      </w:pPr>
      <w:r>
        <w:t>```</w:t>
      </w:r>
    </w:p>
    <w:p>
      <w:r>
        <w:rPr>
          <w:b/>
        </w:rPr>
        <w:t>33 长期随访</w:t>
      </w:r>
    </w:p>
    <w:p>
      <w:r>
        <w:rPr>
          <w:b w:val="0"/>
        </w:rPr>
        <w:t>肝功能及病因证据。设定具体时点、责任专科、必要检查与功能目标，依年龄家庭学校条件调整。计划与完成状态分开，未回结果不自动结案。</w:t>
      </w:r>
    </w:p>
    <w:p>
      <w:r>
        <w:rPr>
          <w:b/>
        </w:rPr>
        <w:t>34 最终质控</w:t>
      </w:r>
    </w:p>
    <w:p>
      <w:r>
        <w:rPr>
          <w:b w:val="0"/>
        </w:rPr>
        <w:t>本章重点拦截：酶升高不等于肝衰竭，肌源性等需鉴别；意识变化、凝血异常、低血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104 第20章 儿童病毒性及其他肝炎</w:t>
      </w:r>
      <w:bookmarkEnd w:id="24"/>
    </w:p>
    <w:p>
      <w:r>
        <w:rPr>
          <w:b/>
        </w:rPr>
        <w:t>01 疾病或场景定义</w:t>
      </w:r>
    </w:p>
    <w:p>
      <w:r>
        <w:rPr>
          <w:b w:val="0"/>
        </w:rPr>
        <w:t>肝炎表型的感染或非感染病因。本章若为支持、筛查或随访场景，不能反向生成新的疾病诊断。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摄入、吸收、丢失、炎症及能量需求可共同作用；胃肠症状、脱水和营养问题分别评价。本章应围绕暴露接种药物及自身免疫家族核对具体机制。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重点辨认暴露接种药物及自身免疫家族的出现顺序和持续性，发生时间、监护人发现及医师观察时点分开。</w:t>
      </w:r>
    </w:p>
    <w:p>
      <w:r>
        <w:rPr>
          <w:b/>
        </w:rPr>
        <w:t>05 临床表现</w:t>
      </w:r>
    </w:p>
    <w:p>
      <w:r>
        <w:rPr>
          <w:b w:val="0"/>
        </w:rPr>
        <w:t>采集暴露接种药物及自身免疫家族，并主动核对肝衰竭、出血、意识障碍相关症候；常见表现只作询问提示，未出现不能补造。</w:t>
      </w:r>
    </w:p>
    <w:p>
      <w:r>
        <w:rPr>
          <w:b/>
        </w:rPr>
        <w:t>06 病史采集</w:t>
      </w:r>
    </w:p>
    <w:p>
      <w:r>
        <w:rPr>
          <w:b w:val="0"/>
        </w:rPr>
        <w:t>记录暴露接种药物及自身免疫家族及院外处置、实际疗效、接触和药物；信息来自患儿、监护人或转诊资料需注明。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从肝脾、病原、免疫代谢与超声中区分床旁实查和辅助检查；当次有做才写结果，哭闹镇静或合作限制注明。</w:t>
      </w:r>
    </w:p>
    <w:p>
      <w:r>
        <w:rPr>
          <w:b/>
        </w:rPr>
        <w:t>09 生命体征评价</w:t>
      </w:r>
    </w:p>
    <w:p>
      <w:r>
        <w:rPr>
          <w:b w:val="0"/>
        </w:rPr>
        <w:t>年龄、胎龄、发热疼痛、睡眠哭闹和氧疗条件明确后解释呼吸心率血压SpO2；肝衰竭、出血、意识障碍优先现场评估。</w:t>
      </w:r>
    </w:p>
    <w:p>
      <w:r>
        <w:rPr>
          <w:b/>
        </w:rPr>
        <w:t>10 生长发育相关评估</w:t>
      </w:r>
    </w:p>
    <w:p>
      <w:r>
        <w:rPr>
          <w:b w:val="0"/>
        </w:rPr>
        <w:t>关注慢性化及肝功能，保留当前体重测量时点及纵向资料；一次测量不能编造百分位、Z分数或发展诊断。</w:t>
      </w:r>
    </w:p>
    <w:p>
      <w:r>
        <w:rPr>
          <w:b/>
        </w:rPr>
        <w:t>11 实验室检查</w:t>
      </w:r>
    </w:p>
    <w:p>
      <w:r>
        <w:rPr>
          <w:b w:val="0"/>
        </w:rPr>
        <w:t>肝脾、病原、免疫代谢与超声。血液尿液等数值单位和年龄参考来源完整，未查不记正常；不要求本章所有检查常规完成。</w:t>
      </w:r>
    </w:p>
    <w:p>
      <w:r>
        <w:rPr>
          <w:b/>
        </w:rPr>
        <w:t>12 影像及辅助检查</w:t>
      </w:r>
    </w:p>
    <w:p>
      <w:r>
        <w:rPr>
          <w:b w:val="0"/>
        </w:rPr>
        <w:t>按肝脾、病原、免疫代谢与超声选择与临床问题相关项目。保留原报告日期意见及不确定词，避免无指征影像或重复镇静。</w:t>
      </w:r>
    </w:p>
    <w:p>
      <w:r>
        <w:rPr>
          <w:b/>
        </w:rPr>
        <w:t>13 病原学或特殊检查</w:t>
      </w:r>
    </w:p>
    <w:p>
      <w:r>
        <w:rPr>
          <w:b w:val="0"/>
        </w:rPr>
        <w:t>病原抗体含义按组合及时间，不等同活动复制。病原、骨髓病理、遗传、功能或量表仅适用时选取；不适用项目明确不需套用。</w:t>
      </w:r>
    </w:p>
    <w:p>
      <w:r>
        <w:rPr>
          <w:b/>
        </w:rPr>
        <w:t>14 诊断标准与版本</w:t>
      </w:r>
    </w:p>
    <w:p>
      <w:r>
        <w:rPr>
          <w:b w:val="0"/>
        </w:rPr>
        <w:t>病原抗体含义按组合及时间，不等同活动复制。具体阈值、分型计分或治疗门槛只有加载适用正式全文与版本后启用；本章未核验的数值不补写。</w:t>
      </w:r>
    </w:p>
    <w:p>
      <w:r>
        <w:rPr>
          <w:b/>
        </w:rPr>
        <w:t>15 诊断依据</w:t>
      </w:r>
    </w:p>
    <w:p>
      <w:r>
        <w:rPr>
          <w:b w:val="0"/>
        </w:rPr>
        <w:t>逐条列本例的暴露接种药物及自身免疫家族、肝脾、病原、免疫代谢与超声与结论对应；每条引用source_id和时间，支持、反对及缺口均保留。</w:t>
      </w:r>
    </w:p>
    <w:p>
      <w:r>
        <w:rPr>
          <w:b/>
        </w:rPr>
        <w:t>16 鉴别诊断</w:t>
      </w:r>
    </w:p>
    <w:p>
      <w:r>
        <w:rPr>
          <w:b w:val="0"/>
        </w:rPr>
        <w:t>药物肝损、代谢、自免肝病。用真实症状、体征与检查说明支持反对及下一步证据，不机械写均已排除。</w:t>
      </w:r>
    </w:p>
    <w:p>
      <w:r>
        <w:rPr>
          <w:b/>
        </w:rPr>
        <w:t>17 分型和严重程度</w:t>
      </w:r>
    </w:p>
    <w:p>
      <w:r>
        <w:rPr>
          <w:b w:val="0"/>
        </w:rPr>
        <w:t>先区分病种表型、诊断确定度与当前器官风险；重点核肝衰竭、出血、意识障碍。正式分型须体系、分项和时点，标题不证明严重程度。</w:t>
      </w:r>
    </w:p>
    <w:p>
      <w:r>
        <w:rPr>
          <w:b/>
        </w:rPr>
        <w:t>18 危急病情识别</w:t>
      </w:r>
    </w:p>
    <w:p>
      <w:r>
        <w:rPr>
          <w:b w:val="0"/>
        </w:rPr>
        <w:t>肝衰竭、出血、意识障碍。若为现实急症，立即现场医护评估；调用06记录真实异常、措施与逐次反应，不等待文书。</w:t>
      </w:r>
    </w:p>
    <w:p>
      <w:r>
        <w:rPr>
          <w:b/>
        </w:rPr>
        <w:t>19 治疗原则</w:t>
      </w:r>
    </w:p>
    <w:p>
      <w:r>
        <w:rPr>
          <w:b w:val="0"/>
        </w:rPr>
        <w:t>病因专科治疗与营养，报告隔离独立。此为知识与记录原则，不代表本例已接受相应治疗，决策来自实际医师。</w:t>
      </w:r>
    </w:p>
    <w:p>
      <w:r>
        <w:rPr>
          <w:b/>
        </w:rPr>
        <w:t>20 儿童药物安全</w:t>
      </w:r>
    </w:p>
    <w:p>
      <w:r>
        <w:rPr>
          <w:b w:val="0"/>
        </w:rPr>
        <w:t>对儿童病毒性及其他肝炎相关治疗逐项按07核年龄、给药体重时点、制剂、mg/kg/次或日、浓度、肝肾功能、最大量和执行；不依据病名自动生成剂量。</w:t>
      </w:r>
    </w:p>
    <w:p>
      <w:r>
        <w:rPr>
          <w:b/>
        </w:rPr>
        <w:t>21 液体及营养支持</w:t>
      </w:r>
    </w:p>
    <w:p>
      <w:r>
        <w:rPr>
          <w:b w:val="0"/>
        </w:rPr>
        <w:t>病因专科治疗与营养，报告隔离独立；另按本例当前容量、实际摄入丢失、心肾功能及喂养耐受个体化，目标与实际区分。</w:t>
      </w:r>
    </w:p>
    <w:p>
      <w:r>
        <w:rPr>
          <w:b/>
        </w:rPr>
        <w:t>22 特殊诊疗操作</w:t>
      </w:r>
    </w:p>
    <w:p>
      <w:r>
        <w:rPr>
          <w:b w:val="0"/>
        </w:rPr>
        <w:t>仅在诊疗需要且有实际计划时联合05。肝脾、病原、免疫代谢与超声中涉及取样、穿刺、通路或支持的，分别记录准备、同意、实施和结果；非必需操作不得自动添加。</w:t>
      </w:r>
    </w:p>
    <w:p>
      <w:r>
        <w:rPr>
          <w:b/>
        </w:rPr>
        <w:t>23 并发症及治疗风险</w:t>
      </w:r>
    </w:p>
    <w:p>
      <w:r>
        <w:rPr>
          <w:b w:val="0"/>
        </w:rPr>
        <w:t>肝衰竭、出血、意识障碍和慢性化及肝功能中的相关风险应动态观察。风险、疑似、已证实及有依据排除分开，不能默认“无并发症”。</w:t>
      </w:r>
    </w:p>
    <w:p>
      <w:r>
        <w:rPr>
          <w:b/>
        </w:rPr>
        <w:t>24 首次病程模板</w:t>
      </w:r>
    </w:p>
    <w:p>
      <w:r>
        <w:rPr>
          <w:b w:val="0"/>
        </w:rPr>
        <w:t>【文书日期及时间】 儿童病毒性及其他肝炎首次病程记录</w:t>
      </w:r>
    </w:p>
    <w:p>
      <w:pPr>
        <w:pStyle w:val="CodeText"/>
      </w:pPr>
      <w:r>
        <w:t>```text</w:t>
      </w:r>
    </w:p>
    <w:p>
      <w:pPr>
        <w:pStyle w:val="CodeText"/>
      </w:pPr>
      <w:r>
        <w:t>病例特点：【真实年龄及主诉】，重点病史【暴露接种药物及自身免疫家族的本例事实】，查体与检查【肝脾、病原、免疫代谢与超声中的已知结果及时间】。</w:t>
      </w:r>
    </w:p>
    <w:p>
      <w:pPr>
        <w:pStyle w:val="CodeText"/>
      </w:pPr>
      <w:r>
        <w:t>诊断依据：【逐项对应病原抗体含义按组合及时间，不等同活动复制及诊断确定度】。</w:t>
      </w:r>
    </w:p>
    <w:p>
      <w:pPr>
        <w:pStyle w:val="CodeText"/>
      </w:pPr>
      <w:r>
        <w:t>鉴别诊断：【药物肝损、代谢、自免肝病的本例支持、反对与缺口】。</w:t>
      </w:r>
    </w:p>
    <w:p>
      <w:pPr>
        <w:pStyle w:val="CodeText"/>
      </w:pPr>
      <w:r>
        <w:t>诊疗计划：【实际医师围绕病因专科治疗与营养，报告隔离独立作出的计划与监测】。</w:t>
      </w:r>
    </w:p>
    <w:p>
      <w:pPr>
        <w:pStyle w:val="CodeText"/>
      </w:pPr>
      <w:r>
        <w:t>```</w:t>
      </w:r>
    </w:p>
    <w:p>
      <w:r>
        <w:rPr>
          <w:b/>
        </w:rPr>
        <w:t>25 日常病程模板</w:t>
      </w:r>
    </w:p>
    <w:p>
      <w:r>
        <w:rPr>
          <w:b w:val="0"/>
        </w:rPr>
        <w:t>【文书日期及时间】 儿童病毒性及其他肝炎日常病程记录</w:t>
      </w:r>
    </w:p>
    <w:p>
      <w:pPr>
        <w:pStyle w:val="CodeText"/>
      </w:pPr>
      <w:r>
        <w:t>```text</w:t>
      </w:r>
    </w:p>
    <w:p>
      <w:pPr>
        <w:pStyle w:val="CodeText"/>
      </w:pPr>
      <w:r>
        <w:t>今日患儿【当日症状及来源】，查体【实际生命体征和本病专科所见】，辅助检查【实际日期与肝脾、病原、免疫代谢与超声相关的回报】。当前【儿童病毒性及其他肝炎诊断及变化证据】，需重点观察【肝衰竭、出血、意识障碍的实际情况】。已实施【真实治疗、支持与营养】，反应【客观变化】，后续【实际医师计划和慢性化及肝功能相关监测】。</w:t>
      </w:r>
    </w:p>
    <w:p>
      <w:pPr>
        <w:pStyle w:val="CodeText"/>
      </w:pPr>
      <w:r>
        <w:t>```</w:t>
      </w:r>
    </w:p>
    <w:p>
      <w:r>
        <w:rPr>
          <w:b/>
        </w:rPr>
        <w:t>26 主治医师查房模板</w:t>
      </w:r>
    </w:p>
    <w:p>
      <w:r>
        <w:rPr>
          <w:b w:val="0"/>
        </w:rPr>
        <w:t>【文书日期及时间】 儿童病毒性及其他肝炎主治医师查房记录</w:t>
      </w:r>
    </w:p>
    <w:p>
      <w:pPr>
        <w:pStyle w:val="CodeText"/>
      </w:pPr>
      <w:r>
        <w:t>```text</w:t>
      </w:r>
    </w:p>
    <w:p>
      <w:pPr>
        <w:pStyle w:val="CodeText"/>
      </w:pPr>
      <w:r>
        <w:t>今日随【实际姓名】主治医师查房，患儿【当日症状及年龄体重】，查体【当次所见】，检查【真实结果及时间】。主治医师分析：【针对暴露接种药物及自身免疫家族及肝脾、病原、免疫代谢与超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儿童病毒性及其他肝炎副主任医师查房记录</w:t>
      </w:r>
    </w:p>
    <w:p>
      <w:pPr>
        <w:pStyle w:val="CodeText"/>
      </w:pPr>
      <w:r>
        <w:t>```text</w:t>
      </w:r>
    </w:p>
    <w:p>
      <w:pPr>
        <w:pStyle w:val="CodeText"/>
      </w:pPr>
      <w:r>
        <w:t>今日随【实际姓名】副主任医师查房，患儿【当日症状及年龄体重】，查体【当次所见】，检查【真实结果及时间】。副主任医师分析：【针对病原抗体含义按组合及时间，不等同活动复制、药物肝损、代谢、自免肝病的鉴别及肝衰竭、出血、意识障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儿童病毒性及其他肝炎主任医师查房记录</w:t>
      </w:r>
    </w:p>
    <w:p>
      <w:pPr>
        <w:pStyle w:val="CodeText"/>
      </w:pPr>
      <w:r>
        <w:t>```text</w:t>
      </w:r>
    </w:p>
    <w:p>
      <w:pPr>
        <w:pStyle w:val="CodeText"/>
      </w:pPr>
      <w:r>
        <w:t>今日随【实际姓名】主任医师查房，患儿【当日症状及年龄体重】，查体【当次所见】，检查【真实结果及时间】。主任医师分析：【针对病因专科治疗与营养，报告隔离独立的重大策略、替代路径及慢性化及肝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儿童病毒性及其他肝炎治疗调整病程</w:t>
      </w:r>
    </w:p>
    <w:p>
      <w:pPr>
        <w:pStyle w:val="CodeText"/>
      </w:pPr>
      <w:r>
        <w:t>```text</w:t>
      </w:r>
    </w:p>
    <w:p>
      <w:pPr>
        <w:pStyle w:val="CodeText"/>
      </w:pPr>
      <w:r>
        <w:t>因【与病原抗体含义按组合及时间，不等同活动复制和肝衰竭、出血、意识障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儿童病毒性及其他肝炎异常病情记录</w:t>
      </w:r>
    </w:p>
    <w:p>
      <w:pPr>
        <w:pStyle w:val="CodeText"/>
      </w:pPr>
      <w:r>
        <w:t>```text</w:t>
      </w:r>
    </w:p>
    <w:p>
      <w:pPr>
        <w:pStyle w:val="CodeText"/>
      </w:pPr>
      <w:r>
        <w:t>于【实际时点】发现【与肝衰竭、出血、意识障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儿童病毒性及其他肝炎出院记录</w:t>
      </w:r>
    </w:p>
    <w:p>
      <w:pPr>
        <w:pStyle w:val="CodeText"/>
      </w:pPr>
      <w:r>
        <w:t>```text</w:t>
      </w:r>
    </w:p>
    <w:p>
      <w:pPr>
        <w:pStyle w:val="CodeText"/>
      </w:pPr>
      <w:r>
        <w:t>入出院日期：【真实】</w:t>
      </w:r>
    </w:p>
    <w:p>
      <w:pPr>
        <w:pStyle w:val="CodeText"/>
      </w:pPr>
      <w:r>
        <w:t>入院情况及诊断：【本次儿童病毒性及其他肝炎相关病史实查、原确定度】</w:t>
      </w:r>
    </w:p>
    <w:p>
      <w:pPr>
        <w:pStyle w:val="CodeText"/>
      </w:pPr>
      <w:r>
        <w:t>诊疗经过：【肝脾、病原、免疫代谢与超声相关检查的采样回报与诊断变化、实际治疗操作及反应】</w:t>
      </w:r>
    </w:p>
    <w:p>
      <w:pPr>
        <w:pStyle w:val="CodeText"/>
      </w:pPr>
      <w:r>
        <w:t>出院诊断及情况：【最终证据、年龄体重与当次病情】</w:t>
      </w:r>
    </w:p>
    <w:p>
      <w:pPr>
        <w:pStyle w:val="CodeText"/>
      </w:pPr>
      <w:r>
        <w:t>出院安排：【慢性化及肝功能、实际用药喂养和未回结果责任】</w:t>
      </w:r>
    </w:p>
    <w:p>
      <w:pPr>
        <w:pStyle w:val="CodeText"/>
      </w:pPr>
      <w:r>
        <w:t>```</w:t>
      </w:r>
    </w:p>
    <w:p>
      <w:r>
        <w:rPr>
          <w:b/>
        </w:rPr>
        <w:t>32 出院医嘱模板</w:t>
      </w:r>
    </w:p>
    <w:p>
      <w:r>
        <w:rPr>
          <w:b w:val="0"/>
        </w:rPr>
        <w:t>【文书日期及时间】 儿童病毒性及其他肝炎出院医嘱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立即就医条件：【与肝衰竭、出血、意识障碍有关的个体警示】</w:t>
      </w:r>
    </w:p>
    <w:p>
      <w:pPr>
        <w:pStyle w:val="CodeText"/>
      </w:pPr>
      <w:r>
        <w:t>复诊：【慢性化及肝功能的科室时点项目、未回结果和责任】</w:t>
      </w:r>
    </w:p>
    <w:p>
      <w:pPr>
        <w:pStyle w:val="CodeText"/>
      </w:pPr>
      <w:r>
        <w:t>```</w:t>
      </w:r>
    </w:p>
    <w:p>
      <w:r>
        <w:rPr>
          <w:b/>
        </w:rPr>
        <w:t>33 长期随访</w:t>
      </w:r>
    </w:p>
    <w:p>
      <w:r>
        <w:rPr>
          <w:b w:val="0"/>
        </w:rPr>
        <w:t>慢性化及肝功能。设定具体时点、责任专科、必要检查与功能目标，依年龄家庭学校条件调整。计划与完成状态分开，未回结果不自动结案。</w:t>
      </w:r>
    </w:p>
    <w:p>
      <w:r>
        <w:rPr>
          <w:b/>
        </w:rPr>
        <w:t>34 最终质控</w:t>
      </w:r>
    </w:p>
    <w:p>
      <w:r>
        <w:rPr>
          <w:b w:val="0"/>
        </w:rPr>
        <w:t>本章重点拦截：病原抗体含义按组合及时间，不等同活动复制；肝衰竭、出血、意识障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104 第21章 儿童胆汁淤积</w:t>
      </w:r>
      <w:bookmarkEnd w:id="25"/>
    </w:p>
    <w:p>
      <w:r>
        <w:rPr>
          <w:b/>
        </w:rPr>
        <w:t>01 疾病或场景定义</w:t>
      </w:r>
    </w:p>
    <w:p>
      <w:r>
        <w:rPr>
          <w:b w:val="0"/>
        </w:rPr>
        <w:t>胆汁形成或排泄异常。本章若为支持、筛查或随访场景，不能反向生成新的疾病诊断。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摄入、吸收、丢失、炎症及能量需求可共同作用；胃肠症状、脱水和营养问题分别评价。本章应围绕黄疸时程、白陶土便、深尿及新生儿史核对具体机制。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重点辨认黄疸时程、白陶土便、深尿及新生儿史的出现顺序和持续性，发生时间、监护人发现及医师观察时点分开。</w:t>
      </w:r>
    </w:p>
    <w:p>
      <w:r>
        <w:rPr>
          <w:b/>
        </w:rPr>
        <w:t>05 临床表现</w:t>
      </w:r>
    </w:p>
    <w:p>
      <w:r>
        <w:rPr>
          <w:b w:val="0"/>
        </w:rPr>
        <w:t>采集黄疸时程、白陶土便、深尿及新生儿史，并主动核对出血、肝衰竭、需限时外科评估病因相关症候；常见表现只作询问提示，未出现不能补造。</w:t>
      </w:r>
    </w:p>
    <w:p>
      <w:r>
        <w:rPr>
          <w:b/>
        </w:rPr>
        <w:t>06 病史采集</w:t>
      </w:r>
    </w:p>
    <w:p>
      <w:r>
        <w:rPr>
          <w:b w:val="0"/>
        </w:rPr>
        <w:t>记录黄疸时程、白陶土便、深尿及新生儿史及院外处置、实际疗效、接触和药物；信息来自患儿、监护人或转诊资料需注明。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从直接胆红素、肝功能凝血及肝胆影像中区分床旁实查和辅助检查；当次有做才写结果，哭闹镇静或合作限制注明。</w:t>
      </w:r>
    </w:p>
    <w:p>
      <w:r>
        <w:rPr>
          <w:b/>
        </w:rPr>
        <w:t>09 生命体征评价</w:t>
      </w:r>
    </w:p>
    <w:p>
      <w:r>
        <w:rPr>
          <w:b w:val="0"/>
        </w:rPr>
        <w:t>年龄、胎龄、发热疼痛、睡眠哭闹和氧疗条件明确后解释呼吸心率血压SpO2；出血、肝衰竭、需限时外科评估病因优先现场评估。</w:t>
      </w:r>
    </w:p>
    <w:p>
      <w:r>
        <w:rPr>
          <w:b/>
        </w:rPr>
        <w:t>10 生长发育相关评估</w:t>
      </w:r>
    </w:p>
    <w:p>
      <w:r>
        <w:rPr>
          <w:b w:val="0"/>
        </w:rPr>
        <w:t>关注病因闭环与生长，保留当前体重测量时点及纵向资料；一次测量不能编造百分位、Z分数或发展诊断。</w:t>
      </w:r>
    </w:p>
    <w:p>
      <w:r>
        <w:rPr>
          <w:b/>
        </w:rPr>
        <w:t>11 实验室检查</w:t>
      </w:r>
    </w:p>
    <w:p>
      <w:r>
        <w:rPr>
          <w:b w:val="0"/>
        </w:rPr>
        <w:t>直接胆红素、肝功能凝血及肝胆影像。血液尿液等数值单位和年龄参考来源完整，未查不记正常；不要求本章所有检查常规完成。</w:t>
      </w:r>
    </w:p>
    <w:p>
      <w:r>
        <w:rPr>
          <w:b/>
        </w:rPr>
        <w:t>12 影像及辅助检查</w:t>
      </w:r>
    </w:p>
    <w:p>
      <w:r>
        <w:rPr>
          <w:b w:val="0"/>
        </w:rPr>
        <w:t>按直接胆红素、肝功能凝血及肝胆影像选择与临床问题相关项目。保留原报告日期意见及不确定词，避免无指征影像或重复镇静。</w:t>
      </w:r>
    </w:p>
    <w:p>
      <w:r>
        <w:rPr>
          <w:b/>
        </w:rPr>
        <w:t>13 病原学或特殊检查</w:t>
      </w:r>
    </w:p>
    <w:p>
      <w:r>
        <w:rPr>
          <w:b w:val="0"/>
        </w:rPr>
        <w:t>直接胆红素与间接升高分开，勿当普通黄疸。病原、骨髓病理、遗传、功能或量表仅适用时选取；不适用项目明确不需套用。</w:t>
      </w:r>
    </w:p>
    <w:p>
      <w:r>
        <w:rPr>
          <w:b/>
        </w:rPr>
        <w:t>14 诊断标准与版本</w:t>
      </w:r>
    </w:p>
    <w:p>
      <w:r>
        <w:rPr>
          <w:b w:val="0"/>
        </w:rPr>
        <w:t>直接胆红素与间接升高分开，勿当普通黄疸。具体阈值、分型计分或治疗门槛只有加载适用正式全文与版本后启用；本章未核验的数值不补写。</w:t>
      </w:r>
    </w:p>
    <w:p>
      <w:r>
        <w:rPr>
          <w:b/>
        </w:rPr>
        <w:t>15 诊断依据</w:t>
      </w:r>
    </w:p>
    <w:p>
      <w:r>
        <w:rPr>
          <w:b w:val="0"/>
        </w:rPr>
        <w:t>逐条列本例的黄疸时程、白陶土便、深尿及新生儿史、直接胆红素、肝功能凝血及肝胆影像与结论对应；每条引用source_id和时间，支持、反对及缺口均保留。</w:t>
      </w:r>
    </w:p>
    <w:p>
      <w:r>
        <w:rPr>
          <w:b/>
        </w:rPr>
        <w:t>16 鉴别诊断</w:t>
      </w:r>
    </w:p>
    <w:p>
      <w:r>
        <w:rPr>
          <w:b w:val="0"/>
        </w:rPr>
        <w:t>胆道闭锁、感染、代谢遗传病。用真实症状、体征与检查说明支持反对及下一步证据，不机械写均已排除。</w:t>
      </w:r>
    </w:p>
    <w:p>
      <w:r>
        <w:rPr>
          <w:b/>
        </w:rPr>
        <w:t>17 分型和严重程度</w:t>
      </w:r>
    </w:p>
    <w:p>
      <w:r>
        <w:rPr>
          <w:b w:val="0"/>
        </w:rPr>
        <w:t>先区分病种表型、诊断确定度与当前器官风险；重点核出血、肝衰竭、需限时外科评估病因。正式分型须体系、分项和时点，标题不证明严重程度。</w:t>
      </w:r>
    </w:p>
    <w:p>
      <w:r>
        <w:rPr>
          <w:b/>
        </w:rPr>
        <w:t>18 危急病情识别</w:t>
      </w:r>
    </w:p>
    <w:p>
      <w:r>
        <w:rPr>
          <w:b w:val="0"/>
        </w:rPr>
        <w:t>出血、肝衰竭、需限时外科评估病因。若为现实急症，立即现场医护评估；调用06记录真实异常、措施与逐次反应，不等待文书。</w:t>
      </w:r>
    </w:p>
    <w:p>
      <w:r>
        <w:rPr>
          <w:b/>
        </w:rPr>
        <w:t>19 治疗原则</w:t>
      </w:r>
    </w:p>
    <w:p>
      <w:r>
        <w:rPr>
          <w:b w:val="0"/>
        </w:rPr>
        <w:t>及时肝胆外科协作，营养与脂溶维生素核实际。此为知识与记录原则，不代表本例已接受相应治疗，决策来自实际医师。</w:t>
      </w:r>
    </w:p>
    <w:p>
      <w:r>
        <w:rPr>
          <w:b/>
        </w:rPr>
        <w:t>20 儿童药物安全</w:t>
      </w:r>
    </w:p>
    <w:p>
      <w:r>
        <w:rPr>
          <w:b w:val="0"/>
        </w:rPr>
        <w:t>对儿童胆汁淤积相关治疗逐项按07核年龄、给药体重时点、制剂、mg/kg/次或日、浓度、肝肾功能、最大量和执行；不依据病名自动生成剂量。</w:t>
      </w:r>
    </w:p>
    <w:p>
      <w:r>
        <w:rPr>
          <w:b/>
        </w:rPr>
        <w:t>21 液体及营养支持</w:t>
      </w:r>
    </w:p>
    <w:p>
      <w:r>
        <w:rPr>
          <w:b w:val="0"/>
        </w:rPr>
        <w:t>及时肝胆外科协作，营养与脂溶维生素核实际；另按本例当前容量、实际摄入丢失、心肾功能及喂养耐受个体化，目标与实际区分。</w:t>
      </w:r>
    </w:p>
    <w:p>
      <w:r>
        <w:rPr>
          <w:b/>
        </w:rPr>
        <w:t>22 特殊诊疗操作</w:t>
      </w:r>
    </w:p>
    <w:p>
      <w:r>
        <w:rPr>
          <w:b w:val="0"/>
        </w:rPr>
        <w:t>仅在诊疗需要且有实际计划时联合05。直接胆红素、肝功能凝血及肝胆影像中涉及取样、穿刺、通路或支持的，分别记录准备、同意、实施和结果；非必需操作不得自动添加。</w:t>
      </w:r>
    </w:p>
    <w:p>
      <w:r>
        <w:rPr>
          <w:b/>
        </w:rPr>
        <w:t>23 并发症及治疗风险</w:t>
      </w:r>
    </w:p>
    <w:p>
      <w:r>
        <w:rPr>
          <w:b w:val="0"/>
        </w:rPr>
        <w:t>出血、肝衰竭、需限时外科评估病因和病因闭环与生长中的相关风险应动态观察。风险、疑似、已证实及有依据排除分开，不能默认“无并发症”。</w:t>
      </w:r>
    </w:p>
    <w:p>
      <w:r>
        <w:rPr>
          <w:b/>
        </w:rPr>
        <w:t>24 首次病程模板</w:t>
      </w:r>
    </w:p>
    <w:p>
      <w:r>
        <w:rPr>
          <w:b w:val="0"/>
        </w:rPr>
        <w:t>【文书日期及时间】 儿童胆汁淤积首次病程记录</w:t>
      </w:r>
    </w:p>
    <w:p>
      <w:pPr>
        <w:pStyle w:val="CodeText"/>
      </w:pPr>
      <w:r>
        <w:t>```text</w:t>
      </w:r>
    </w:p>
    <w:p>
      <w:pPr>
        <w:pStyle w:val="CodeText"/>
      </w:pPr>
      <w:r>
        <w:t>病例特点：【真实年龄及主诉】，重点病史【黄疸时程、白陶土便、深尿及新生儿史的本例事实】，查体与检查【直接胆红素、肝功能凝血及肝胆影像中的已知结果及时间】。</w:t>
      </w:r>
    </w:p>
    <w:p>
      <w:pPr>
        <w:pStyle w:val="CodeText"/>
      </w:pPr>
      <w:r>
        <w:t>诊断依据：【逐项对应直接胆红素与间接升高分开，勿当普通黄疸及诊断确定度】。</w:t>
      </w:r>
    </w:p>
    <w:p>
      <w:pPr>
        <w:pStyle w:val="CodeText"/>
      </w:pPr>
      <w:r>
        <w:t>鉴别诊断：【胆道闭锁、感染、代谢遗传病的本例支持、反对与缺口】。</w:t>
      </w:r>
    </w:p>
    <w:p>
      <w:pPr>
        <w:pStyle w:val="CodeText"/>
      </w:pPr>
      <w:r>
        <w:t>诊疗计划：【实际医师围绕及时肝胆外科协作，营养与脂溶维生素核实际作出的计划与监测】。</w:t>
      </w:r>
    </w:p>
    <w:p>
      <w:pPr>
        <w:pStyle w:val="CodeText"/>
      </w:pPr>
      <w:r>
        <w:t>```</w:t>
      </w:r>
    </w:p>
    <w:p>
      <w:r>
        <w:rPr>
          <w:b/>
        </w:rPr>
        <w:t>25 日常病程模板</w:t>
      </w:r>
    </w:p>
    <w:p>
      <w:r>
        <w:rPr>
          <w:b w:val="0"/>
        </w:rPr>
        <w:t>【文书日期及时间】 儿童胆汁淤积日常病程记录</w:t>
      </w:r>
    </w:p>
    <w:p>
      <w:pPr>
        <w:pStyle w:val="CodeText"/>
      </w:pPr>
      <w:r>
        <w:t>```text</w:t>
      </w:r>
    </w:p>
    <w:p>
      <w:pPr>
        <w:pStyle w:val="CodeText"/>
      </w:pPr>
      <w:r>
        <w:t>今日患儿【当日症状及来源】，查体【实际生命体征和本病专科所见】，辅助检查【实际日期与直接胆红素、肝功能凝血及肝胆影像相关的回报】。当前【儿童胆汁淤积诊断及变化证据】，需重点观察【出血、肝衰竭、需限时外科评估病因的实际情况】。已实施【真实治疗、支持与营养】，反应【客观变化】，后续【实际医师计划和病因闭环与生长相关监测】。</w:t>
      </w:r>
    </w:p>
    <w:p>
      <w:pPr>
        <w:pStyle w:val="CodeText"/>
      </w:pPr>
      <w:r>
        <w:t>```</w:t>
      </w:r>
    </w:p>
    <w:p>
      <w:r>
        <w:rPr>
          <w:b/>
        </w:rPr>
        <w:t>26 主治医师查房模板</w:t>
      </w:r>
    </w:p>
    <w:p>
      <w:r>
        <w:rPr>
          <w:b w:val="0"/>
        </w:rPr>
        <w:t>【文书日期及时间】 儿童胆汁淤积主治医师查房记录</w:t>
      </w:r>
    </w:p>
    <w:p>
      <w:pPr>
        <w:pStyle w:val="CodeText"/>
      </w:pPr>
      <w:r>
        <w:t>```text</w:t>
      </w:r>
    </w:p>
    <w:p>
      <w:pPr>
        <w:pStyle w:val="CodeText"/>
      </w:pPr>
      <w:r>
        <w:t>今日随【实际姓名】主治医师查房，患儿【当日症状及年龄体重】，查体【当次所见】，检查【真实结果及时间】。主治医师分析：【针对黄疸时程、白陶土便、深尿及新生儿史及直接胆红素、肝功能凝血及肝胆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儿童胆汁淤积副主任医师查房记录</w:t>
      </w:r>
    </w:p>
    <w:p>
      <w:pPr>
        <w:pStyle w:val="CodeText"/>
      </w:pPr>
      <w:r>
        <w:t>```text</w:t>
      </w:r>
    </w:p>
    <w:p>
      <w:pPr>
        <w:pStyle w:val="CodeText"/>
      </w:pPr>
      <w:r>
        <w:t>今日随【实际姓名】副主任医师查房，患儿【当日症状及年龄体重】，查体【当次所见】，检查【真实结果及时间】。副主任医师分析：【针对直接胆红素与间接升高分开，勿当普通黄疸、胆道闭锁、感染、代谢遗传病的鉴别及出血、肝衰竭、需限时外科评估病因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儿童胆汁淤积主任医师查房记录</w:t>
      </w:r>
    </w:p>
    <w:p>
      <w:pPr>
        <w:pStyle w:val="CodeText"/>
      </w:pPr>
      <w:r>
        <w:t>```text</w:t>
      </w:r>
    </w:p>
    <w:p>
      <w:pPr>
        <w:pStyle w:val="CodeText"/>
      </w:pPr>
      <w:r>
        <w:t>今日随【实际姓名】主任医师查房，患儿【当日症状及年龄体重】，查体【当次所见】，检查【真实结果及时间】。主任医师分析：【针对及时肝胆外科协作，营养与脂溶维生素核实际的重大策略、替代路径及病因闭环与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儿童胆汁淤积治疗调整病程</w:t>
      </w:r>
    </w:p>
    <w:p>
      <w:pPr>
        <w:pStyle w:val="CodeText"/>
      </w:pPr>
      <w:r>
        <w:t>```text</w:t>
      </w:r>
    </w:p>
    <w:p>
      <w:pPr>
        <w:pStyle w:val="CodeText"/>
      </w:pPr>
      <w:r>
        <w:t>因【与直接胆红素与间接升高分开，勿当普通黄疸和出血、肝衰竭、需限时外科评估病因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儿童胆汁淤积异常病情记录</w:t>
      </w:r>
    </w:p>
    <w:p>
      <w:pPr>
        <w:pStyle w:val="CodeText"/>
      </w:pPr>
      <w:r>
        <w:t>```text</w:t>
      </w:r>
    </w:p>
    <w:p>
      <w:pPr>
        <w:pStyle w:val="CodeText"/>
      </w:pPr>
      <w:r>
        <w:t>于【实际时点】发现【与出血、肝衰竭、需限时外科评估病因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儿童胆汁淤积出院记录</w:t>
      </w:r>
    </w:p>
    <w:p>
      <w:pPr>
        <w:pStyle w:val="CodeText"/>
      </w:pPr>
      <w:r>
        <w:t>```text</w:t>
      </w:r>
    </w:p>
    <w:p>
      <w:pPr>
        <w:pStyle w:val="CodeText"/>
      </w:pPr>
      <w:r>
        <w:t>入出院日期：【真实】</w:t>
      </w:r>
    </w:p>
    <w:p>
      <w:pPr>
        <w:pStyle w:val="CodeText"/>
      </w:pPr>
      <w:r>
        <w:t>入院情况及诊断：【本次儿童胆汁淤积相关病史实查、原确定度】</w:t>
      </w:r>
    </w:p>
    <w:p>
      <w:pPr>
        <w:pStyle w:val="CodeText"/>
      </w:pPr>
      <w:r>
        <w:t>诊疗经过：【直接胆红素、肝功能凝血及肝胆影像相关检查的采样回报与诊断变化、实际治疗操作及反应】</w:t>
      </w:r>
    </w:p>
    <w:p>
      <w:pPr>
        <w:pStyle w:val="CodeText"/>
      </w:pPr>
      <w:r>
        <w:t>出院诊断及情况：【最终证据、年龄体重与当次病情】</w:t>
      </w:r>
    </w:p>
    <w:p>
      <w:pPr>
        <w:pStyle w:val="CodeText"/>
      </w:pPr>
      <w:r>
        <w:t>出院安排：【病因闭环与生长、实际用药喂养和未回结果责任】</w:t>
      </w:r>
    </w:p>
    <w:p>
      <w:pPr>
        <w:pStyle w:val="CodeText"/>
      </w:pPr>
      <w:r>
        <w:t>```</w:t>
      </w:r>
    </w:p>
    <w:p>
      <w:r>
        <w:rPr>
          <w:b/>
        </w:rPr>
        <w:t>32 出院医嘱模板</w:t>
      </w:r>
    </w:p>
    <w:p>
      <w:r>
        <w:rPr>
          <w:b w:val="0"/>
        </w:rPr>
        <w:t>【文书日期及时间】 儿童胆汁淤积出院医嘱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立即就医条件：【与出血、肝衰竭、需限时外科评估病因有关的个体警示】</w:t>
      </w:r>
    </w:p>
    <w:p>
      <w:pPr>
        <w:pStyle w:val="CodeText"/>
      </w:pPr>
      <w:r>
        <w:t>复诊：【病因闭环与生长的科室时点项目、未回结果和责任】</w:t>
      </w:r>
    </w:p>
    <w:p>
      <w:pPr>
        <w:pStyle w:val="CodeText"/>
      </w:pPr>
      <w:r>
        <w:t>```</w:t>
      </w:r>
    </w:p>
    <w:p>
      <w:r>
        <w:rPr>
          <w:b/>
        </w:rPr>
        <w:t>33 长期随访</w:t>
      </w:r>
    </w:p>
    <w:p>
      <w:r>
        <w:rPr>
          <w:b w:val="0"/>
        </w:rPr>
        <w:t>病因闭环与生长。设定具体时点、责任专科、必要检查与功能目标，依年龄家庭学校条件调整。计划与完成状态分开，未回结果不自动结案。</w:t>
      </w:r>
    </w:p>
    <w:p>
      <w:r>
        <w:rPr>
          <w:b/>
        </w:rPr>
        <w:t>34 最终质控</w:t>
      </w:r>
    </w:p>
    <w:p>
      <w:r>
        <w:rPr>
          <w:b w:val="0"/>
        </w:rPr>
        <w:t>本章重点拦截：直接胆红素与间接升高分开，勿当普通黄疸；出血、肝衰竭、需限时外科评估病因；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104 第22章 儿童胰腺炎</w:t>
      </w:r>
      <w:bookmarkEnd w:id="26"/>
    </w:p>
    <w:p>
      <w:r>
        <w:rPr>
          <w:b/>
        </w:rPr>
        <w:t>01 疾病或场景定义</w:t>
      </w:r>
    </w:p>
    <w:p>
      <w:r>
        <w:rPr>
          <w:b w:val="0"/>
        </w:rPr>
        <w:t>胰腺急慢性炎症问题。本章若为支持、筛查或随访场景，不能反向生成新的疾病诊断。</w:t>
      </w:r>
    </w:p>
    <w:p>
      <w:r>
        <w:rPr>
          <w:b/>
        </w:rPr>
        <w:t>02 病因及发病机制</w:t>
      </w:r>
    </w:p>
    <w:p>
      <w:r>
        <w:rPr>
          <w:b w:val="0"/>
        </w:rPr>
        <w:t>摄入、吸收、丢失、炎症及能量需求可共同作用；胃肠症状、脱水和营养问题分别评价。本章应围绕腹痛、药物、创伤和家族核对具体机制。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重点辨认腹痛、药物、创伤和家族的出现顺序和持续性，发生时间、监护人发现及医师观察时点分开。</w:t>
      </w:r>
    </w:p>
    <w:p>
      <w:r>
        <w:rPr>
          <w:b/>
        </w:rPr>
        <w:t>05 临床表现</w:t>
      </w:r>
    </w:p>
    <w:p>
      <w:r>
        <w:rPr>
          <w:b w:val="0"/>
        </w:rPr>
        <w:t>采集腹痛、药物、创伤和家族，并主动核对休克、器官障碍、坏死感染相关症候；常见表现只作询问提示，未出现不能补造。</w:t>
      </w:r>
    </w:p>
    <w:p>
      <w:r>
        <w:rPr>
          <w:b/>
        </w:rPr>
        <w:t>06 病史采集</w:t>
      </w:r>
    </w:p>
    <w:p>
      <w:r>
        <w:rPr>
          <w:b w:val="0"/>
        </w:rPr>
        <w:t>记录腹痛、药物、创伤和家族及院外处置、实际疗效、接触和药物；信息来自患儿、监护人或转诊资料需注明。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从胰酶与影像、循环及营养中区分床旁实查和辅助检查；当次有做才写结果，哭闹镇静或合作限制注明。</w:t>
      </w:r>
    </w:p>
    <w:p>
      <w:r>
        <w:rPr>
          <w:b/>
        </w:rPr>
        <w:t>09 生命体征评价</w:t>
      </w:r>
    </w:p>
    <w:p>
      <w:r>
        <w:rPr>
          <w:b w:val="0"/>
        </w:rPr>
        <w:t>年龄、胎龄、发热疼痛、睡眠哭闹和氧疗条件明确后解释呼吸心率血压SpO2；休克、器官障碍、坏死感染优先现场评估。</w:t>
      </w:r>
    </w:p>
    <w:p>
      <w:r>
        <w:rPr>
          <w:b/>
        </w:rPr>
        <w:t>10 生长发育相关评估</w:t>
      </w:r>
    </w:p>
    <w:p>
      <w:r>
        <w:rPr>
          <w:b w:val="0"/>
        </w:rPr>
        <w:t>关注复发、病因与营养，保留当前体重测量时点及纵向资料；一次测量不能编造百分位、Z分数或发展诊断。</w:t>
      </w:r>
    </w:p>
    <w:p>
      <w:r>
        <w:rPr>
          <w:b/>
        </w:rPr>
        <w:t>11 实验室检查</w:t>
      </w:r>
    </w:p>
    <w:p>
      <w:r>
        <w:rPr>
          <w:b w:val="0"/>
        </w:rPr>
        <w:t>胰酶与影像、循环及营养。血液尿液等数值单位和年龄参考来源完整，未查不记正常；不要求本章所有检查常规完成。</w:t>
      </w:r>
    </w:p>
    <w:p>
      <w:r>
        <w:rPr>
          <w:b/>
        </w:rPr>
        <w:t>12 影像及辅助检查</w:t>
      </w:r>
    </w:p>
    <w:p>
      <w:r>
        <w:rPr>
          <w:b w:val="0"/>
        </w:rPr>
        <w:t>按胰酶与影像、循环及营养选择与临床问题相关项目。保留原报告日期意见及不确定词，避免无指征影像或重复镇静。</w:t>
      </w:r>
    </w:p>
    <w:p>
      <w:r>
        <w:rPr>
          <w:b/>
        </w:rPr>
        <w:t>13 病原学或特殊检查</w:t>
      </w:r>
    </w:p>
    <w:p>
      <w:r>
        <w:rPr>
          <w:b w:val="0"/>
        </w:rPr>
        <w:t>症状生化影像按适用标准，不凭单酶轻升高。病原、骨髓病理、遗传、功能或量表仅适用时选取；不适用项目明确不需套用。</w:t>
      </w:r>
    </w:p>
    <w:p>
      <w:r>
        <w:rPr>
          <w:b/>
        </w:rPr>
        <w:t>14 诊断标准与版本</w:t>
      </w:r>
    </w:p>
    <w:p>
      <w:r>
        <w:rPr>
          <w:b w:val="0"/>
        </w:rPr>
        <w:t>症状生化影像按适用标准，不凭单酶轻升高。具体阈值、分型计分或治疗门槛只有加载适用正式全文与版本后启用；本章未核验的数值不补写。</w:t>
      </w:r>
    </w:p>
    <w:p>
      <w:r>
        <w:rPr>
          <w:b/>
        </w:rPr>
        <w:t>15 诊断依据</w:t>
      </w:r>
    </w:p>
    <w:p>
      <w:r>
        <w:rPr>
          <w:b w:val="0"/>
        </w:rPr>
        <w:t>逐条列本例的腹痛、药物、创伤和家族、胰酶与影像、循环及营养与结论对应；每条引用source_id和时间，支持、反对及缺口均保留。</w:t>
      </w:r>
    </w:p>
    <w:p>
      <w:r>
        <w:rPr>
          <w:b/>
        </w:rPr>
        <w:t>16 鉴别诊断</w:t>
      </w:r>
    </w:p>
    <w:p>
      <w:r>
        <w:rPr>
          <w:b w:val="0"/>
        </w:rPr>
        <w:t>胆道病、胃肠炎、代谢病。用真实症状、体征与检查说明支持反对及下一步证据，不机械写均已排除。</w:t>
      </w:r>
    </w:p>
    <w:p>
      <w:r>
        <w:rPr>
          <w:b/>
        </w:rPr>
        <w:t>17 分型和严重程度</w:t>
      </w:r>
    </w:p>
    <w:p>
      <w:r>
        <w:rPr>
          <w:b w:val="0"/>
        </w:rPr>
        <w:t>先区分病种表型、诊断确定度与当前器官风险；重点核休克、器官障碍、坏死感染。正式分型须体系、分项和时点，标题不证明严重程度。</w:t>
      </w:r>
    </w:p>
    <w:p>
      <w:r>
        <w:rPr>
          <w:b/>
        </w:rPr>
        <w:t>18 危急病情识别</w:t>
      </w:r>
    </w:p>
    <w:p>
      <w:r>
        <w:rPr>
          <w:b w:val="0"/>
        </w:rPr>
        <w:t>休克、器官障碍、坏死感染。若为现实急症，立即现场医护评估；调用06记录真实异常、措施与逐次反应，不等待文书。</w:t>
      </w:r>
    </w:p>
    <w:p>
      <w:r>
        <w:rPr>
          <w:b/>
        </w:rPr>
        <w:t>19 治疗原则</w:t>
      </w:r>
    </w:p>
    <w:p>
      <w:r>
        <w:rPr>
          <w:b w:val="0"/>
        </w:rPr>
        <w:t>液体镇痛及营养按动态评估，不机械长期禁食。此为知识与记录原则，不代表本例已接受相应治疗，决策来自实际医师。</w:t>
      </w:r>
    </w:p>
    <w:p>
      <w:r>
        <w:rPr>
          <w:b/>
        </w:rPr>
        <w:t>20 儿童药物安全</w:t>
      </w:r>
    </w:p>
    <w:p>
      <w:r>
        <w:rPr>
          <w:b w:val="0"/>
        </w:rPr>
        <w:t>对儿童胰腺炎相关治疗逐项按07核年龄、给药体重时点、制剂、mg/kg/次或日、浓度、肝肾功能、最大量和执行；不依据病名自动生成剂量。</w:t>
      </w:r>
    </w:p>
    <w:p>
      <w:r>
        <w:rPr>
          <w:b/>
        </w:rPr>
        <w:t>21 液体及营养支持</w:t>
      </w:r>
    </w:p>
    <w:p>
      <w:r>
        <w:rPr>
          <w:b w:val="0"/>
        </w:rPr>
        <w:t>液体镇痛及营养按动态评估，不机械长期禁食；另按本例当前容量、实际摄入丢失、心肾功能及喂养耐受个体化，目标与实际区分。</w:t>
      </w:r>
    </w:p>
    <w:p>
      <w:r>
        <w:rPr>
          <w:b/>
        </w:rPr>
        <w:t>22 特殊诊疗操作</w:t>
      </w:r>
    </w:p>
    <w:p>
      <w:r>
        <w:rPr>
          <w:b w:val="0"/>
        </w:rPr>
        <w:t>仅在诊疗需要且有实际计划时联合05。胰酶与影像、循环及营养中涉及取样、穿刺、通路或支持的，分别记录准备、同意、实施和结果；非必需操作不得自动添加。</w:t>
      </w:r>
    </w:p>
    <w:p>
      <w:r>
        <w:rPr>
          <w:b/>
        </w:rPr>
        <w:t>23 并发症及治疗风险</w:t>
      </w:r>
    </w:p>
    <w:p>
      <w:r>
        <w:rPr>
          <w:b w:val="0"/>
        </w:rPr>
        <w:t>休克、器官障碍、坏死感染和复发、病因与营养中的相关风险应动态观察。风险、疑似、已证实及有依据排除分开，不能默认“无并发症”。</w:t>
      </w:r>
    </w:p>
    <w:p>
      <w:r>
        <w:rPr>
          <w:b/>
        </w:rPr>
        <w:t>24 首次病程模板</w:t>
      </w:r>
    </w:p>
    <w:p>
      <w:r>
        <w:rPr>
          <w:b w:val="0"/>
        </w:rPr>
        <w:t>【文书日期及时间】 儿童胰腺炎首次病程记录</w:t>
      </w:r>
    </w:p>
    <w:p>
      <w:pPr>
        <w:pStyle w:val="CodeText"/>
      </w:pPr>
      <w:r>
        <w:t>```text</w:t>
      </w:r>
    </w:p>
    <w:p>
      <w:pPr>
        <w:pStyle w:val="CodeText"/>
      </w:pPr>
      <w:r>
        <w:t>病例特点：【真实年龄及主诉】，重点病史【腹痛、药物、创伤和家族的本例事实】，查体与检查【胰酶与影像、循环及营养中的已知结果及时间】。</w:t>
      </w:r>
    </w:p>
    <w:p>
      <w:pPr>
        <w:pStyle w:val="CodeText"/>
      </w:pPr>
      <w:r>
        <w:t>诊断依据：【逐项对应症状生化影像按适用标准，不凭单酶轻升高及诊断确定度】。</w:t>
      </w:r>
    </w:p>
    <w:p>
      <w:pPr>
        <w:pStyle w:val="CodeText"/>
      </w:pPr>
      <w:r>
        <w:t>鉴别诊断：【胆道病、胃肠炎、代谢病的本例支持、反对与缺口】。</w:t>
      </w:r>
    </w:p>
    <w:p>
      <w:pPr>
        <w:pStyle w:val="CodeText"/>
      </w:pPr>
      <w:r>
        <w:t>诊疗计划：【实际医师围绕液体镇痛及营养按动态评估，不机械长期禁食作出的计划与监测】。</w:t>
      </w:r>
    </w:p>
    <w:p>
      <w:pPr>
        <w:pStyle w:val="CodeText"/>
      </w:pPr>
      <w:r>
        <w:t>```</w:t>
      </w:r>
    </w:p>
    <w:p>
      <w:r>
        <w:rPr>
          <w:b/>
        </w:rPr>
        <w:t>25 日常病程模板</w:t>
      </w:r>
    </w:p>
    <w:p>
      <w:r>
        <w:rPr>
          <w:b w:val="0"/>
        </w:rPr>
        <w:t>【文书日期及时间】 儿童胰腺炎日常病程记录</w:t>
      </w:r>
    </w:p>
    <w:p>
      <w:pPr>
        <w:pStyle w:val="CodeText"/>
      </w:pPr>
      <w:r>
        <w:t>```text</w:t>
      </w:r>
    </w:p>
    <w:p>
      <w:pPr>
        <w:pStyle w:val="CodeText"/>
      </w:pPr>
      <w:r>
        <w:t>今日患儿【当日症状及来源】，查体【实际生命体征和本病专科所见】，辅助检查【实际日期与胰酶与影像、循环及营养相关的回报】。当前【儿童胰腺炎诊断及变化证据】，需重点观察【休克、器官障碍、坏死感染的实际情况】。已实施【真实治疗、支持与营养】，反应【客观变化】，后续【实际医师计划和复发、病因与营养相关监测】。</w:t>
      </w:r>
    </w:p>
    <w:p>
      <w:pPr>
        <w:pStyle w:val="CodeText"/>
      </w:pPr>
      <w:r>
        <w:t>```</w:t>
      </w:r>
    </w:p>
    <w:p>
      <w:r>
        <w:rPr>
          <w:b/>
        </w:rPr>
        <w:t>26 主治医师查房模板</w:t>
      </w:r>
    </w:p>
    <w:p>
      <w:r>
        <w:rPr>
          <w:b w:val="0"/>
        </w:rPr>
        <w:t>【文书日期及时间】 儿童胰腺炎主治医师查房记录</w:t>
      </w:r>
    </w:p>
    <w:p>
      <w:pPr>
        <w:pStyle w:val="CodeText"/>
      </w:pPr>
      <w:r>
        <w:t>```text</w:t>
      </w:r>
    </w:p>
    <w:p>
      <w:pPr>
        <w:pStyle w:val="CodeText"/>
      </w:pPr>
      <w:r>
        <w:t>今日随【实际姓名】主治医师查房，患儿【当日症状及年龄体重】，查体【当次所见】，检查【真实结果及时间】。主治医师分析：【针对腹痛、药物、创伤和家族及胰酶与影像、循环及营养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儿童胰腺炎副主任医师查房记录</w:t>
      </w:r>
    </w:p>
    <w:p>
      <w:pPr>
        <w:pStyle w:val="CodeText"/>
      </w:pPr>
      <w:r>
        <w:t>```text</w:t>
      </w:r>
    </w:p>
    <w:p>
      <w:pPr>
        <w:pStyle w:val="CodeText"/>
      </w:pPr>
      <w:r>
        <w:t>今日随【实际姓名】副主任医师查房，患儿【当日症状及年龄体重】，查体【当次所见】，检查【真实结果及时间】。副主任医师分析：【针对症状生化影像按适用标准，不凭单酶轻升高、胆道病、胃肠炎、代谢病的鉴别及休克、器官障碍、坏死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儿童胰腺炎主任医师查房记录</w:t>
      </w:r>
    </w:p>
    <w:p>
      <w:pPr>
        <w:pStyle w:val="CodeText"/>
      </w:pPr>
      <w:r>
        <w:t>```text</w:t>
      </w:r>
    </w:p>
    <w:p>
      <w:pPr>
        <w:pStyle w:val="CodeText"/>
      </w:pPr>
      <w:r>
        <w:t>今日随【实际姓名】主任医师查房，患儿【当日症状及年龄体重】，查体【当次所见】，检查【真实结果及时间】。主任医师分析：【针对液体镇痛及营养按动态评估，不机械长期禁食的重大策略、替代路径及复发、病因与营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儿童胰腺炎治疗调整病程</w:t>
      </w:r>
    </w:p>
    <w:p>
      <w:pPr>
        <w:pStyle w:val="CodeText"/>
      </w:pPr>
      <w:r>
        <w:t>```text</w:t>
      </w:r>
    </w:p>
    <w:p>
      <w:pPr>
        <w:pStyle w:val="CodeText"/>
      </w:pPr>
      <w:r>
        <w:t>因【与症状生化影像按适用标准，不凭单酶轻升高和休克、器官障碍、坏死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儿童胰腺炎异常病情记录</w:t>
      </w:r>
    </w:p>
    <w:p>
      <w:pPr>
        <w:pStyle w:val="CodeText"/>
      </w:pPr>
      <w:r>
        <w:t>```text</w:t>
      </w:r>
    </w:p>
    <w:p>
      <w:pPr>
        <w:pStyle w:val="CodeText"/>
      </w:pPr>
      <w:r>
        <w:t>于【实际时点】发现【与休克、器官障碍、坏死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儿童胰腺炎出院记录</w:t>
      </w:r>
    </w:p>
    <w:p>
      <w:pPr>
        <w:pStyle w:val="CodeText"/>
      </w:pPr>
      <w:r>
        <w:t>```text</w:t>
      </w:r>
    </w:p>
    <w:p>
      <w:pPr>
        <w:pStyle w:val="CodeText"/>
      </w:pPr>
      <w:r>
        <w:t>入出院日期：【真实】</w:t>
      </w:r>
    </w:p>
    <w:p>
      <w:pPr>
        <w:pStyle w:val="CodeText"/>
      </w:pPr>
      <w:r>
        <w:t>入院情况及诊断：【本次儿童胰腺炎相关病史实查、原确定度】</w:t>
      </w:r>
    </w:p>
    <w:p>
      <w:pPr>
        <w:pStyle w:val="CodeText"/>
      </w:pPr>
      <w:r>
        <w:t>诊疗经过：【胰酶与影像、循环及营养相关检查的采样回报与诊断变化、实际治疗操作及反应】</w:t>
      </w:r>
    </w:p>
    <w:p>
      <w:pPr>
        <w:pStyle w:val="CodeText"/>
      </w:pPr>
      <w:r>
        <w:t>出院诊断及情况：【最终证据、年龄体重与当次病情】</w:t>
      </w:r>
    </w:p>
    <w:p>
      <w:pPr>
        <w:pStyle w:val="CodeText"/>
      </w:pPr>
      <w:r>
        <w:t>出院安排：【复发、病因与营养、实际用药喂养和未回结果责任】</w:t>
      </w:r>
    </w:p>
    <w:p>
      <w:pPr>
        <w:pStyle w:val="CodeText"/>
      </w:pPr>
      <w:r>
        <w:t>```</w:t>
      </w:r>
    </w:p>
    <w:p>
      <w:r>
        <w:rPr>
          <w:b/>
        </w:rPr>
        <w:t>32 出院医嘱模板</w:t>
      </w:r>
    </w:p>
    <w:p>
      <w:r>
        <w:rPr>
          <w:b w:val="0"/>
        </w:rPr>
        <w:t>【文书日期及时间】 儿童胰腺炎出院医嘱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立即就医条件：【与休克、器官障碍、坏死感染有关的个体警示】</w:t>
      </w:r>
    </w:p>
    <w:p>
      <w:pPr>
        <w:pStyle w:val="CodeText"/>
      </w:pPr>
      <w:r>
        <w:t>复诊：【复发、病因与营养的科室时点项目、未回结果和责任】</w:t>
      </w:r>
    </w:p>
    <w:p>
      <w:pPr>
        <w:pStyle w:val="CodeText"/>
      </w:pPr>
      <w:r>
        <w:t>```</w:t>
      </w:r>
    </w:p>
    <w:p>
      <w:r>
        <w:rPr>
          <w:b/>
        </w:rPr>
        <w:t>33 长期随访</w:t>
      </w:r>
    </w:p>
    <w:p>
      <w:r>
        <w:rPr>
          <w:b w:val="0"/>
        </w:rPr>
        <w:t>复发、病因与营养。设定具体时点、责任专科、必要检查与功能目标，依年龄家庭学校条件调整。计划与完成状态分开，未回结果不自动结案。</w:t>
      </w:r>
    </w:p>
    <w:p>
      <w:r>
        <w:rPr>
          <w:b/>
        </w:rPr>
        <w:t>34 最终质控</w:t>
      </w:r>
    </w:p>
    <w:p>
      <w:r>
        <w:rPr>
          <w:b w:val="0"/>
        </w:rPr>
        <w:t>本章重点拦截：症状生化影像按适用标准，不凭单酶轻升高；休克、器官障碍、坏死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104 第23章 儿童胃肠出血</w:t>
      </w:r>
      <w:bookmarkEnd w:id="27"/>
    </w:p>
    <w:p>
      <w:r>
        <w:rPr>
          <w:b/>
        </w:rPr>
        <w:t>01 疾病或场景定义</w:t>
      </w:r>
    </w:p>
    <w:p>
      <w:r>
        <w:rPr>
          <w:b w:val="0"/>
        </w:rPr>
        <w:t>消化道失血症候。本章若为支持、筛查或随访场景，不能反向生成新的疾病诊断。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摄入、吸收、丢失、炎症及能量需求可共同作用；胃肠症状、脱水和营养问题分别评价。本章应围绕呕血黑便鲜血量与药物核对具体机制。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重点辨认呕血黑便鲜血量与药物的出现顺序和持续性，发生时间、监护人发现及医师观察时点分开。</w:t>
      </w:r>
    </w:p>
    <w:p>
      <w:r>
        <w:rPr>
          <w:b/>
        </w:rPr>
        <w:t>05 临床表现</w:t>
      </w:r>
    </w:p>
    <w:p>
      <w:r>
        <w:rPr>
          <w:b w:val="0"/>
        </w:rPr>
        <w:t>采集呕血黑便鲜血量与药物，并主动核对休克、持续出血、意识变化相关症候；常见表现只作询问提示，未出现不能补造。</w:t>
      </w:r>
    </w:p>
    <w:p>
      <w:r>
        <w:rPr>
          <w:b/>
        </w:rPr>
        <w:t>06 病史采集</w:t>
      </w:r>
    </w:p>
    <w:p>
      <w:r>
        <w:rPr>
          <w:b w:val="0"/>
        </w:rPr>
        <w:t>记录呕血黑便鲜血量与药物及院外处置、实际疗效、接触和药物；信息来自患儿、监护人或转诊资料需注明。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从灌注血红蛋白凝血、定向内镜影像中区分床旁实查和辅助检查；当次有做才写结果，哭闹镇静或合作限制注明。</w:t>
      </w:r>
    </w:p>
    <w:p>
      <w:r>
        <w:rPr>
          <w:b/>
        </w:rPr>
        <w:t>09 生命体征评价</w:t>
      </w:r>
    </w:p>
    <w:p>
      <w:r>
        <w:rPr>
          <w:b w:val="0"/>
        </w:rPr>
        <w:t>年龄、胎龄、发热疼痛、睡眠哭闹和氧疗条件明确后解释呼吸心率血压SpO2；休克、持续出血、意识变化优先现场评估。</w:t>
      </w:r>
    </w:p>
    <w:p>
      <w:r>
        <w:rPr>
          <w:b/>
        </w:rPr>
        <w:t>10 生长发育相关评估</w:t>
      </w:r>
    </w:p>
    <w:p>
      <w:r>
        <w:rPr>
          <w:b w:val="0"/>
        </w:rPr>
        <w:t>关注贫血和复出血，保留当前体重测量时点及纵向资料；一次测量不能编造百分位、Z分数或发展诊断。</w:t>
      </w:r>
    </w:p>
    <w:p>
      <w:r>
        <w:rPr>
          <w:b/>
        </w:rPr>
        <w:t>11 实验室检查</w:t>
      </w:r>
    </w:p>
    <w:p>
      <w:r>
        <w:rPr>
          <w:b w:val="0"/>
        </w:rPr>
        <w:t>灌注血红蛋白凝血、定向内镜影像。血液尿液等数值单位和年龄参考来源完整，未查不记正常；不要求本章所有检查常规完成。</w:t>
      </w:r>
    </w:p>
    <w:p>
      <w:r>
        <w:rPr>
          <w:b/>
        </w:rPr>
        <w:t>12 影像及辅助检查</w:t>
      </w:r>
    </w:p>
    <w:p>
      <w:r>
        <w:rPr>
          <w:b w:val="0"/>
        </w:rPr>
        <w:t>按灌注血红蛋白凝血、定向内镜影像选择与临床问题相关项目。保留原报告日期意见及不确定词，避免无指征影像或重复镇静。</w:t>
      </w:r>
    </w:p>
    <w:p>
      <w:r>
        <w:rPr>
          <w:b/>
        </w:rPr>
        <w:t>13 病原学或特殊检查</w:t>
      </w:r>
    </w:p>
    <w:p>
      <w:r>
        <w:rPr>
          <w:b w:val="0"/>
        </w:rPr>
        <w:t>失血量不凭颜色精确估计，吞血等另判。病原、骨髓病理、遗传、功能或量表仅适用时选取；不适用项目明确不需套用。</w:t>
      </w:r>
    </w:p>
    <w:p>
      <w:r>
        <w:rPr>
          <w:b/>
        </w:rPr>
        <w:t>14 诊断标准与版本</w:t>
      </w:r>
    </w:p>
    <w:p>
      <w:r>
        <w:rPr>
          <w:b w:val="0"/>
        </w:rPr>
        <w:t>失血量不凭颜色精确估计，吞血等另判。具体阈值、分型计分或治疗门槛只有加载适用正式全文与版本后启用；本章未核验的数值不补写。</w:t>
      </w:r>
    </w:p>
    <w:p>
      <w:r>
        <w:rPr>
          <w:b/>
        </w:rPr>
        <w:t>15 诊断依据</w:t>
      </w:r>
    </w:p>
    <w:p>
      <w:r>
        <w:rPr>
          <w:b w:val="0"/>
        </w:rPr>
        <w:t>逐条列本例的呕血黑便鲜血量与药物、灌注血红蛋白凝血、定向内镜影像与结论对应；每条引用source_id和时间，支持、反对及缺口均保留。</w:t>
      </w:r>
    </w:p>
    <w:p>
      <w:r>
        <w:rPr>
          <w:b/>
        </w:rPr>
        <w:t>16 鉴别诊断</w:t>
      </w:r>
    </w:p>
    <w:p>
      <w:r>
        <w:rPr>
          <w:b w:val="0"/>
        </w:rPr>
        <w:t>假性出血、肛裂、凝血病。用真实症状、体征与检查说明支持反对及下一步证据，不机械写均已排除。</w:t>
      </w:r>
    </w:p>
    <w:p>
      <w:r>
        <w:rPr>
          <w:b/>
        </w:rPr>
        <w:t>17 分型和严重程度</w:t>
      </w:r>
    </w:p>
    <w:p>
      <w:r>
        <w:rPr>
          <w:b w:val="0"/>
        </w:rPr>
        <w:t>先区分病种表型、诊断确定度与当前器官风险；重点核休克、持续出血、意识变化。正式分型须体系、分项和时点，标题不证明严重程度。</w:t>
      </w:r>
    </w:p>
    <w:p>
      <w:r>
        <w:rPr>
          <w:b/>
        </w:rPr>
        <w:t>18 危急病情识别</w:t>
      </w:r>
    </w:p>
    <w:p>
      <w:r>
        <w:rPr>
          <w:b w:val="0"/>
        </w:rPr>
        <w:t>休克、持续出血、意识变化。若为现实急症，立即现场医护评估；调用06记录真实异常、措施与逐次反应，不等待文书。</w:t>
      </w:r>
    </w:p>
    <w:p>
      <w:r>
        <w:rPr>
          <w:b/>
        </w:rPr>
        <w:t>19 治疗原则</w:t>
      </w:r>
    </w:p>
    <w:p>
      <w:r>
        <w:rPr>
          <w:b w:val="0"/>
        </w:rPr>
        <w:t>现场稳定与病因协作，输血只记实际。此为知识与记录原则，不代表本例已接受相应治疗，决策来自实际医师。</w:t>
      </w:r>
    </w:p>
    <w:p>
      <w:r>
        <w:rPr>
          <w:b/>
        </w:rPr>
        <w:t>20 儿童药物安全</w:t>
      </w:r>
    </w:p>
    <w:p>
      <w:r>
        <w:rPr>
          <w:b w:val="0"/>
        </w:rPr>
        <w:t>对儿童胃肠出血相关治疗逐项按07核年龄、给药体重时点、制剂、mg/kg/次或日、浓度、肝肾功能、最大量和执行；不依据病名自动生成剂量。</w:t>
      </w:r>
    </w:p>
    <w:p>
      <w:r>
        <w:rPr>
          <w:b/>
        </w:rPr>
        <w:t>21 液体及营养支持</w:t>
      </w:r>
    </w:p>
    <w:p>
      <w:r>
        <w:rPr>
          <w:b w:val="0"/>
        </w:rPr>
        <w:t>现场稳定与病因协作，输血只记实际；另按本例当前容量、实际摄入丢失、心肾功能及喂养耐受个体化，目标与实际区分。</w:t>
      </w:r>
    </w:p>
    <w:p>
      <w:r>
        <w:rPr>
          <w:b/>
        </w:rPr>
        <w:t>22 特殊诊疗操作</w:t>
      </w:r>
    </w:p>
    <w:p>
      <w:r>
        <w:rPr>
          <w:b w:val="0"/>
        </w:rPr>
        <w:t>仅在诊疗需要且有实际计划时联合05。灌注血红蛋白凝血、定向内镜影像中涉及取样、穿刺、通路或支持的，分别记录准备、同意、实施和结果；非必需操作不得自动添加。</w:t>
      </w:r>
    </w:p>
    <w:p>
      <w:r>
        <w:rPr>
          <w:b/>
        </w:rPr>
        <w:t>23 并发症及治疗风险</w:t>
      </w:r>
    </w:p>
    <w:p>
      <w:r>
        <w:rPr>
          <w:b w:val="0"/>
        </w:rPr>
        <w:t>休克、持续出血、意识变化和贫血和复出血中的相关风险应动态观察。风险、疑似、已证实及有依据排除分开，不能默认“无并发症”。</w:t>
      </w:r>
    </w:p>
    <w:p>
      <w:r>
        <w:rPr>
          <w:b/>
        </w:rPr>
        <w:t>24 首次病程模板</w:t>
      </w:r>
    </w:p>
    <w:p>
      <w:r>
        <w:rPr>
          <w:b w:val="0"/>
        </w:rPr>
        <w:t>【文书日期及时间】 儿童胃肠出血首次病程记录</w:t>
      </w:r>
    </w:p>
    <w:p>
      <w:pPr>
        <w:pStyle w:val="CodeText"/>
      </w:pPr>
      <w:r>
        <w:t>```text</w:t>
      </w:r>
    </w:p>
    <w:p>
      <w:pPr>
        <w:pStyle w:val="CodeText"/>
      </w:pPr>
      <w:r>
        <w:t>病例特点：【真实年龄及主诉】，重点病史【呕血黑便鲜血量与药物的本例事实】，查体与检查【灌注血红蛋白凝血、定向内镜影像中的已知结果及时间】。</w:t>
      </w:r>
    </w:p>
    <w:p>
      <w:pPr>
        <w:pStyle w:val="CodeText"/>
      </w:pPr>
      <w:r>
        <w:t>诊断依据：【逐项对应失血量不凭颜色精确估计，吞血等另判及诊断确定度】。</w:t>
      </w:r>
    </w:p>
    <w:p>
      <w:pPr>
        <w:pStyle w:val="CodeText"/>
      </w:pPr>
      <w:r>
        <w:t>鉴别诊断：【假性出血、肛裂、凝血病的本例支持、反对与缺口】。</w:t>
      </w:r>
    </w:p>
    <w:p>
      <w:pPr>
        <w:pStyle w:val="CodeText"/>
      </w:pPr>
      <w:r>
        <w:t>诊疗计划：【实际医师围绕现场稳定与病因协作，输血只记实际作出的计划与监测】。</w:t>
      </w:r>
    </w:p>
    <w:p>
      <w:pPr>
        <w:pStyle w:val="CodeText"/>
      </w:pPr>
      <w:r>
        <w:t>```</w:t>
      </w:r>
    </w:p>
    <w:p>
      <w:r>
        <w:rPr>
          <w:b/>
        </w:rPr>
        <w:t>25 日常病程模板</w:t>
      </w:r>
    </w:p>
    <w:p>
      <w:r>
        <w:rPr>
          <w:b w:val="0"/>
        </w:rPr>
        <w:t>【文书日期及时间】 儿童胃肠出血日常病程记录</w:t>
      </w:r>
    </w:p>
    <w:p>
      <w:pPr>
        <w:pStyle w:val="CodeText"/>
      </w:pPr>
      <w:r>
        <w:t>```text</w:t>
      </w:r>
    </w:p>
    <w:p>
      <w:pPr>
        <w:pStyle w:val="CodeText"/>
      </w:pPr>
      <w:r>
        <w:t>今日患儿【当日症状及来源】，查体【实际生命体征和本病专科所见】，辅助检查【实际日期与灌注血红蛋白凝血、定向内镜影像相关的回报】。当前【儿童胃肠出血诊断及变化证据】，需重点观察【休克、持续出血、意识变化的实际情况】。已实施【真实治疗、支持与营养】，反应【客观变化】，后续【实际医师计划和贫血和复出血相关监测】。</w:t>
      </w:r>
    </w:p>
    <w:p>
      <w:pPr>
        <w:pStyle w:val="CodeText"/>
      </w:pPr>
      <w:r>
        <w:t>```</w:t>
      </w:r>
    </w:p>
    <w:p>
      <w:r>
        <w:rPr>
          <w:b/>
        </w:rPr>
        <w:t>26 主治医师查房模板</w:t>
      </w:r>
    </w:p>
    <w:p>
      <w:r>
        <w:rPr>
          <w:b w:val="0"/>
        </w:rPr>
        <w:t>【文书日期及时间】 儿童胃肠出血主治医师查房记录</w:t>
      </w:r>
    </w:p>
    <w:p>
      <w:pPr>
        <w:pStyle w:val="CodeText"/>
      </w:pPr>
      <w:r>
        <w:t>```text</w:t>
      </w:r>
    </w:p>
    <w:p>
      <w:pPr>
        <w:pStyle w:val="CodeText"/>
      </w:pPr>
      <w:r>
        <w:t>今日随【实际姓名】主治医师查房，患儿【当日症状及年龄体重】，查体【当次所见】，检查【真实结果及时间】。主治医师分析：【针对呕血黑便鲜血量与药物及灌注血红蛋白凝血、定向内镜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儿童胃肠出血副主任医师查房记录</w:t>
      </w:r>
    </w:p>
    <w:p>
      <w:pPr>
        <w:pStyle w:val="CodeText"/>
      </w:pPr>
      <w:r>
        <w:t>```text</w:t>
      </w:r>
    </w:p>
    <w:p>
      <w:pPr>
        <w:pStyle w:val="CodeText"/>
      </w:pPr>
      <w:r>
        <w:t>今日随【实际姓名】副主任医师查房，患儿【当日症状及年龄体重】，查体【当次所见】，检查【真实结果及时间】。副主任医师分析：【针对失血量不凭颜色精确估计，吞血等另判、假性出血、肛裂、凝血病的鉴别及休克、持续出血、意识变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儿童胃肠出血主任医师查房记录</w:t>
      </w:r>
    </w:p>
    <w:p>
      <w:pPr>
        <w:pStyle w:val="CodeText"/>
      </w:pPr>
      <w:r>
        <w:t>```text</w:t>
      </w:r>
    </w:p>
    <w:p>
      <w:pPr>
        <w:pStyle w:val="CodeText"/>
      </w:pPr>
      <w:r>
        <w:t>今日随【实际姓名】主任医师查房，患儿【当日症状及年龄体重】，查体【当次所见】，检查【真实结果及时间】。主任医师分析：【针对现场稳定与病因协作，输血只记实际的重大策略、替代路径及贫血和复出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儿童胃肠出血治疗调整病程</w:t>
      </w:r>
    </w:p>
    <w:p>
      <w:pPr>
        <w:pStyle w:val="CodeText"/>
      </w:pPr>
      <w:r>
        <w:t>```text</w:t>
      </w:r>
    </w:p>
    <w:p>
      <w:pPr>
        <w:pStyle w:val="CodeText"/>
      </w:pPr>
      <w:r>
        <w:t>因【与失血量不凭颜色精确估计，吞血等另判和休克、持续出血、意识变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儿童胃肠出血异常病情记录</w:t>
      </w:r>
    </w:p>
    <w:p>
      <w:pPr>
        <w:pStyle w:val="CodeText"/>
      </w:pPr>
      <w:r>
        <w:t>```text</w:t>
      </w:r>
    </w:p>
    <w:p>
      <w:pPr>
        <w:pStyle w:val="CodeText"/>
      </w:pPr>
      <w:r>
        <w:t>于【实际时点】发现【与休克、持续出血、意识变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儿童胃肠出血出院记录</w:t>
      </w:r>
    </w:p>
    <w:p>
      <w:pPr>
        <w:pStyle w:val="CodeText"/>
      </w:pPr>
      <w:r>
        <w:t>```text</w:t>
      </w:r>
    </w:p>
    <w:p>
      <w:pPr>
        <w:pStyle w:val="CodeText"/>
      </w:pPr>
      <w:r>
        <w:t>入出院日期：【真实】</w:t>
      </w:r>
    </w:p>
    <w:p>
      <w:pPr>
        <w:pStyle w:val="CodeText"/>
      </w:pPr>
      <w:r>
        <w:t>入院情况及诊断：【本次儿童胃肠出血相关病史实查、原确定度】</w:t>
      </w:r>
    </w:p>
    <w:p>
      <w:pPr>
        <w:pStyle w:val="CodeText"/>
      </w:pPr>
      <w:r>
        <w:t>诊疗经过：【灌注血红蛋白凝血、定向内镜影像相关检查的采样回报与诊断变化、实际治疗操作及反应】</w:t>
      </w:r>
    </w:p>
    <w:p>
      <w:pPr>
        <w:pStyle w:val="CodeText"/>
      </w:pPr>
      <w:r>
        <w:t>出院诊断及情况：【最终证据、年龄体重与当次病情】</w:t>
      </w:r>
    </w:p>
    <w:p>
      <w:pPr>
        <w:pStyle w:val="CodeText"/>
      </w:pPr>
      <w:r>
        <w:t>出院安排：【贫血和复出血、实际用药喂养和未回结果责任】</w:t>
      </w:r>
    </w:p>
    <w:p>
      <w:pPr>
        <w:pStyle w:val="CodeText"/>
      </w:pPr>
      <w:r>
        <w:t>```</w:t>
      </w:r>
    </w:p>
    <w:p>
      <w:r>
        <w:rPr>
          <w:b/>
        </w:rPr>
        <w:t>32 出院医嘱模板</w:t>
      </w:r>
    </w:p>
    <w:p>
      <w:r>
        <w:rPr>
          <w:b w:val="0"/>
        </w:rPr>
        <w:t>【文书日期及时间】 儿童胃肠出血出院医嘱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立即就医条件：【与休克、持续出血、意识变化有关的个体警示】</w:t>
      </w:r>
    </w:p>
    <w:p>
      <w:pPr>
        <w:pStyle w:val="CodeText"/>
      </w:pPr>
      <w:r>
        <w:t>复诊：【贫血和复出血的科室时点项目、未回结果和责任】</w:t>
      </w:r>
    </w:p>
    <w:p>
      <w:pPr>
        <w:pStyle w:val="CodeText"/>
      </w:pPr>
      <w:r>
        <w:t>```</w:t>
      </w:r>
    </w:p>
    <w:p>
      <w:r>
        <w:rPr>
          <w:b/>
        </w:rPr>
        <w:t>33 长期随访</w:t>
      </w:r>
    </w:p>
    <w:p>
      <w:r>
        <w:rPr>
          <w:b w:val="0"/>
        </w:rPr>
        <w:t>贫血和复出血。设定具体时点、责任专科、必要检查与功能目标，依年龄家庭学校条件调整。计划与完成状态分开，未回结果不自动结案。</w:t>
      </w:r>
    </w:p>
    <w:p>
      <w:r>
        <w:rPr>
          <w:b/>
        </w:rPr>
        <w:t>34 最终质控</w:t>
      </w:r>
    </w:p>
    <w:p>
      <w:r>
        <w:rPr>
          <w:b w:val="0"/>
        </w:rPr>
        <w:t>本章重点拦截：失血量不凭颜色精确估计，吞血等另判；休克、持续出血、意识变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104 第24章 慢性肠道炎症性疾病</w:t>
      </w:r>
      <w:bookmarkEnd w:id="28"/>
    </w:p>
    <w:p>
      <w:r>
        <w:rPr>
          <w:b/>
        </w:rPr>
        <w:t>01 疾病或场景定义</w:t>
      </w:r>
    </w:p>
    <w:p>
      <w:r>
        <w:rPr>
          <w:b w:val="0"/>
        </w:rPr>
        <w:t>IBD等慢性肠炎相关疾病。本章若为支持、筛查或随访场景，不能反向生成新的疾病诊断。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摄入、吸收、丢失、炎症及能量需求可共同作用；胃肠症状、脱水和营养问题分别评价。本章应围绕慢性腹泻便血腹痛、肛周及生长核对具体机制。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重点辨认慢性腹泻便血腹痛、肛周及生长的出现顺序和持续性，发生时间、监护人发现及医师观察时点分开。</w:t>
      </w:r>
    </w:p>
    <w:p>
      <w:r>
        <w:rPr>
          <w:b/>
        </w:rPr>
        <w:t>05 临床表现</w:t>
      </w:r>
    </w:p>
    <w:p>
      <w:r>
        <w:rPr>
          <w:b w:val="0"/>
        </w:rPr>
        <w:t>采集慢性腹泻便血腹痛、肛周及生长，并主动核对严重出血、中毒性扩张、营养崩溃相关症候；常见表现只作询问提示，未出现不能补造。</w:t>
      </w:r>
    </w:p>
    <w:p>
      <w:r>
        <w:rPr>
          <w:b/>
        </w:rPr>
        <w:t>06 病史采集</w:t>
      </w:r>
    </w:p>
    <w:p>
      <w:r>
        <w:rPr>
          <w:b w:val="0"/>
        </w:rPr>
        <w:t>记录慢性腹泻便血腹痛、肛周及生长及院外处置、实际疗效、接触和药物；信息来自患儿、监护人或转诊资料需注明。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从炎症营养、内镜病理影像和排感染中区分床旁实查和辅助检查；当次有做才写结果，哭闹镇静或合作限制注明。</w:t>
      </w:r>
    </w:p>
    <w:p>
      <w:r>
        <w:rPr>
          <w:b/>
        </w:rPr>
        <w:t>09 生命体征评价</w:t>
      </w:r>
    </w:p>
    <w:p>
      <w:r>
        <w:rPr>
          <w:b w:val="0"/>
        </w:rPr>
        <w:t>年龄、胎龄、发热疼痛、睡眠哭闹和氧疗条件明确后解释呼吸心率血压SpO2；严重出血、中毒性扩张、营养崩溃优先现场评估。</w:t>
      </w:r>
    </w:p>
    <w:p>
      <w:r>
        <w:rPr>
          <w:b/>
        </w:rPr>
        <w:t>10 生长发育相关评估</w:t>
      </w:r>
    </w:p>
    <w:p>
      <w:r>
        <w:rPr>
          <w:b w:val="0"/>
        </w:rPr>
        <w:t>关注黏膜病情、生长和青春期，保留当前体重测量时点及纵向资料；一次测量不能编造百分位、Z分数或发展诊断。</w:t>
      </w:r>
    </w:p>
    <w:p>
      <w:r>
        <w:rPr>
          <w:b/>
        </w:rPr>
        <w:t>11 实验室检查</w:t>
      </w:r>
    </w:p>
    <w:p>
      <w:r>
        <w:rPr>
          <w:b w:val="0"/>
        </w:rPr>
        <w:t>炎症营养、内镜病理影像和排感染。血液尿液等数值单位和年龄参考来源完整，未查不记正常；不要求本章所有检查常规完成。</w:t>
      </w:r>
    </w:p>
    <w:p>
      <w:r>
        <w:rPr>
          <w:b/>
        </w:rPr>
        <w:t>12 影像及辅助检查</w:t>
      </w:r>
    </w:p>
    <w:p>
      <w:r>
        <w:rPr>
          <w:b w:val="0"/>
        </w:rPr>
        <w:t>按炎症营养、内镜病理影像和排感染选择与临床问题相关项目。保留原报告日期意见及不确定词，避免无指征影像或重复镇静。</w:t>
      </w:r>
    </w:p>
    <w:p>
      <w:r>
        <w:rPr>
          <w:b/>
        </w:rPr>
        <w:t>13 病原学或特殊检查</w:t>
      </w:r>
    </w:p>
    <w:p>
      <w:r>
        <w:rPr>
          <w:b w:val="0"/>
        </w:rPr>
        <w:t>临床病理影像综合，不凭单粪指标确诊。病原、骨髓病理、遗传、功能或量表仅适用时选取；不适用项目明确不需套用。</w:t>
      </w:r>
    </w:p>
    <w:p>
      <w:r>
        <w:rPr>
          <w:b/>
        </w:rPr>
        <w:t>14 诊断标准与版本</w:t>
      </w:r>
    </w:p>
    <w:p>
      <w:r>
        <w:rPr>
          <w:b w:val="0"/>
        </w:rPr>
        <w:t>临床病理影像综合，不凭单粪指标确诊。具体阈值、分型计分或治疗门槛只有加载适用正式全文与版本后启用；本章未核验的数值不补写。</w:t>
      </w:r>
    </w:p>
    <w:p>
      <w:r>
        <w:rPr>
          <w:b/>
        </w:rPr>
        <w:t>15 诊断依据</w:t>
      </w:r>
    </w:p>
    <w:p>
      <w:r>
        <w:rPr>
          <w:b w:val="0"/>
        </w:rPr>
        <w:t>逐条列本例的慢性腹泻便血腹痛、肛周及生长、炎症营养、内镜病理影像和排感染与结论对应；每条引用source_id和时间，支持、反对及缺口均保留。</w:t>
      </w:r>
    </w:p>
    <w:p>
      <w:r>
        <w:rPr>
          <w:b/>
        </w:rPr>
        <w:t>16 鉴别诊断</w:t>
      </w:r>
    </w:p>
    <w:p>
      <w:r>
        <w:rPr>
          <w:b w:val="0"/>
        </w:rPr>
        <w:t>感染、免疫缺陷、食物相关病。用真实症状、体征与检查说明支持反对及下一步证据，不机械写均已排除。</w:t>
      </w:r>
    </w:p>
    <w:p>
      <w:r>
        <w:rPr>
          <w:b/>
        </w:rPr>
        <w:t>17 分型和严重程度</w:t>
      </w:r>
    </w:p>
    <w:p>
      <w:r>
        <w:rPr>
          <w:b w:val="0"/>
        </w:rPr>
        <w:t>先区分病种表型、诊断确定度与当前器官风险；重点核严重出血、中毒性扩张、营养崩溃。正式分型须体系、分项和时点，标题不证明严重程度。</w:t>
      </w:r>
    </w:p>
    <w:p>
      <w:r>
        <w:rPr>
          <w:b/>
        </w:rPr>
        <w:t>18 危急病情识别</w:t>
      </w:r>
    </w:p>
    <w:p>
      <w:r>
        <w:rPr>
          <w:b w:val="0"/>
        </w:rPr>
        <w:t>严重出血、中毒性扩张、营养崩溃。若为现实急症，立即现场医护评估；调用06记录真实异常、措施与逐次反应，不等待文书。</w:t>
      </w:r>
    </w:p>
    <w:p>
      <w:r>
        <w:rPr>
          <w:b/>
        </w:rPr>
        <w:t>19 治疗原则</w:t>
      </w:r>
    </w:p>
    <w:p>
      <w:r>
        <w:rPr>
          <w:b w:val="0"/>
        </w:rPr>
        <w:t>分型治疗与营养专科协作，生物制剂需感染筛查。此为知识与记录原则，不代表本例已接受相应治疗，决策来自实际医师。</w:t>
      </w:r>
    </w:p>
    <w:p>
      <w:r>
        <w:rPr>
          <w:b/>
        </w:rPr>
        <w:t>20 儿童药物安全</w:t>
      </w:r>
    </w:p>
    <w:p>
      <w:r>
        <w:rPr>
          <w:b w:val="0"/>
        </w:rPr>
        <w:t>对慢性肠道炎症性疾病相关治疗逐项按07核年龄、给药体重时点、制剂、mg/kg/次或日、浓度、肝肾功能、最大量和执行；不依据病名自动生成剂量。</w:t>
      </w:r>
    </w:p>
    <w:p>
      <w:r>
        <w:rPr>
          <w:b/>
        </w:rPr>
        <w:t>21 液体及营养支持</w:t>
      </w:r>
    </w:p>
    <w:p>
      <w:r>
        <w:rPr>
          <w:b w:val="0"/>
        </w:rPr>
        <w:t>分型治疗与营养专科协作，生物制剂需感染筛查；另按本例当前容量、实际摄入丢失、心肾功能及喂养耐受个体化，目标与实际区分。</w:t>
      </w:r>
    </w:p>
    <w:p>
      <w:r>
        <w:rPr>
          <w:b/>
        </w:rPr>
        <w:t>22 特殊诊疗操作</w:t>
      </w:r>
    </w:p>
    <w:p>
      <w:r>
        <w:rPr>
          <w:b w:val="0"/>
        </w:rPr>
        <w:t>仅在诊疗需要且有实际计划时联合05。炎症营养、内镜病理影像和排感染中涉及取样、穿刺、通路或支持的，分别记录准备、同意、实施和结果；非必需操作不得自动添加。</w:t>
      </w:r>
    </w:p>
    <w:p>
      <w:r>
        <w:rPr>
          <w:b/>
        </w:rPr>
        <w:t>23 并发症及治疗风险</w:t>
      </w:r>
    </w:p>
    <w:p>
      <w:r>
        <w:rPr>
          <w:b w:val="0"/>
        </w:rPr>
        <w:t>严重出血、中毒性扩张、营养崩溃和黏膜病情、生长和青春期中的相关风险应动态观察。风险、疑似、已证实及有依据排除分开，不能默认“无并发症”。</w:t>
      </w:r>
    </w:p>
    <w:p>
      <w:r>
        <w:rPr>
          <w:b/>
        </w:rPr>
        <w:t>24 首次病程模板</w:t>
      </w:r>
    </w:p>
    <w:p>
      <w:r>
        <w:rPr>
          <w:b w:val="0"/>
        </w:rPr>
        <w:t>【文书日期及时间】 慢性肠道炎症性疾病首次病程记录</w:t>
      </w:r>
    </w:p>
    <w:p>
      <w:pPr>
        <w:pStyle w:val="CodeText"/>
      </w:pPr>
      <w:r>
        <w:t>```text</w:t>
      </w:r>
    </w:p>
    <w:p>
      <w:pPr>
        <w:pStyle w:val="CodeText"/>
      </w:pPr>
      <w:r>
        <w:t>病例特点：【真实年龄及主诉】，重点病史【慢性腹泻便血腹痛、肛周及生长的本例事实】，查体与检查【炎症营养、内镜病理影像和排感染中的已知结果及时间】。</w:t>
      </w:r>
    </w:p>
    <w:p>
      <w:pPr>
        <w:pStyle w:val="CodeText"/>
      </w:pPr>
      <w:r>
        <w:t>诊断依据：【逐项对应临床病理影像综合，不凭单粪指标确诊及诊断确定度】。</w:t>
      </w:r>
    </w:p>
    <w:p>
      <w:pPr>
        <w:pStyle w:val="CodeText"/>
      </w:pPr>
      <w:r>
        <w:t>鉴别诊断：【感染、免疫缺陷、食物相关病的本例支持、反对与缺口】。</w:t>
      </w:r>
    </w:p>
    <w:p>
      <w:pPr>
        <w:pStyle w:val="CodeText"/>
      </w:pPr>
      <w:r>
        <w:t>诊疗计划：【实际医师围绕分型治疗与营养专科协作，生物制剂需感染筛查作出的计划与监测】。</w:t>
      </w:r>
    </w:p>
    <w:p>
      <w:pPr>
        <w:pStyle w:val="CodeText"/>
      </w:pPr>
      <w:r>
        <w:t>```</w:t>
      </w:r>
    </w:p>
    <w:p>
      <w:r>
        <w:rPr>
          <w:b/>
        </w:rPr>
        <w:t>25 日常病程模板</w:t>
      </w:r>
    </w:p>
    <w:p>
      <w:r>
        <w:rPr>
          <w:b w:val="0"/>
        </w:rPr>
        <w:t>【文书日期及时间】 慢性肠道炎症性疾病日常病程记录</w:t>
      </w:r>
    </w:p>
    <w:p>
      <w:pPr>
        <w:pStyle w:val="CodeText"/>
      </w:pPr>
      <w:r>
        <w:t>```text</w:t>
      </w:r>
    </w:p>
    <w:p>
      <w:pPr>
        <w:pStyle w:val="CodeText"/>
      </w:pPr>
      <w:r>
        <w:t>今日患儿【当日症状及来源】，查体【实际生命体征和本病专科所见】，辅助检查【实际日期与炎症营养、内镜病理影像和排感染相关的回报】。当前【慢性肠道炎症性疾病诊断及变化证据】，需重点观察【严重出血、中毒性扩张、营养崩溃的实际情况】。已实施【真实治疗、支持与营养】，反应【客观变化】，后续【实际医师计划和黏膜病情、生长和青春期相关监测】。</w:t>
      </w:r>
    </w:p>
    <w:p>
      <w:pPr>
        <w:pStyle w:val="CodeText"/>
      </w:pPr>
      <w:r>
        <w:t>```</w:t>
      </w:r>
    </w:p>
    <w:p>
      <w:r>
        <w:rPr>
          <w:b/>
        </w:rPr>
        <w:t>26 主治医师查房模板</w:t>
      </w:r>
    </w:p>
    <w:p>
      <w:r>
        <w:rPr>
          <w:b w:val="0"/>
        </w:rPr>
        <w:t>【文书日期及时间】 慢性肠道炎症性疾病主治医师查房记录</w:t>
      </w:r>
    </w:p>
    <w:p>
      <w:pPr>
        <w:pStyle w:val="CodeText"/>
      </w:pPr>
      <w:r>
        <w:t>```text</w:t>
      </w:r>
    </w:p>
    <w:p>
      <w:pPr>
        <w:pStyle w:val="CodeText"/>
      </w:pPr>
      <w:r>
        <w:t>今日随【实际姓名】主治医师查房，患儿【当日症状及年龄体重】，查体【当次所见】，检查【真实结果及时间】。主治医师分析：【针对慢性腹泻便血腹痛、肛周及生长及炎症营养、内镜病理影像和排感染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慢性肠道炎症性疾病副主任医师查房记录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病理影像综合，不凭单粪指标确诊、感染、免疫缺陷、食物相关病的鉴别及严重出血、中毒性扩张、营养崩溃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慢性肠道炎症性疾病主任医师查房记录</w:t>
      </w:r>
    </w:p>
    <w:p>
      <w:pPr>
        <w:pStyle w:val="CodeText"/>
      </w:pPr>
      <w:r>
        <w:t>```text</w:t>
      </w:r>
    </w:p>
    <w:p>
      <w:pPr>
        <w:pStyle w:val="CodeText"/>
      </w:pPr>
      <w:r>
        <w:t>今日随【实际姓名】主任医师查房，患儿【当日症状及年龄体重】，查体【当次所见】，检查【真实结果及时间】。主任医师分析：【针对分型治疗与营养专科协作，生物制剂需感染筛查的重大策略、替代路径及黏膜病情、生长和青春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慢性肠道炎症性疾病治疗调整病程</w:t>
      </w:r>
    </w:p>
    <w:p>
      <w:pPr>
        <w:pStyle w:val="CodeText"/>
      </w:pPr>
      <w:r>
        <w:t>```text</w:t>
      </w:r>
    </w:p>
    <w:p>
      <w:pPr>
        <w:pStyle w:val="CodeText"/>
      </w:pPr>
      <w:r>
        <w:t>因【与临床病理影像综合，不凭单粪指标确诊和严重出血、中毒性扩张、营养崩溃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慢性肠道炎症性疾病异常病情记录</w:t>
      </w:r>
    </w:p>
    <w:p>
      <w:pPr>
        <w:pStyle w:val="CodeText"/>
      </w:pPr>
      <w:r>
        <w:t>```text</w:t>
      </w:r>
    </w:p>
    <w:p>
      <w:pPr>
        <w:pStyle w:val="CodeText"/>
      </w:pPr>
      <w:r>
        <w:t>于【实际时点】发现【与严重出血、中毒性扩张、营养崩溃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慢性肠道炎症性疾病出院记录</w:t>
      </w:r>
    </w:p>
    <w:p>
      <w:pPr>
        <w:pStyle w:val="CodeText"/>
      </w:pPr>
      <w:r>
        <w:t>```text</w:t>
      </w:r>
    </w:p>
    <w:p>
      <w:pPr>
        <w:pStyle w:val="CodeText"/>
      </w:pPr>
      <w:r>
        <w:t>入出院日期：【真实】</w:t>
      </w:r>
    </w:p>
    <w:p>
      <w:pPr>
        <w:pStyle w:val="CodeText"/>
      </w:pPr>
      <w:r>
        <w:t>入院情况及诊断：【本次慢性肠道炎症性疾病相关病史实查、原确定度】</w:t>
      </w:r>
    </w:p>
    <w:p>
      <w:pPr>
        <w:pStyle w:val="CodeText"/>
      </w:pPr>
      <w:r>
        <w:t>诊疗经过：【炎症营养、内镜病理影像和排感染相关检查的采样回报与诊断变化、实际治疗操作及反应】</w:t>
      </w:r>
    </w:p>
    <w:p>
      <w:pPr>
        <w:pStyle w:val="CodeText"/>
      </w:pPr>
      <w:r>
        <w:t>出院诊断及情况：【最终证据、年龄体重与当次病情】</w:t>
      </w:r>
    </w:p>
    <w:p>
      <w:pPr>
        <w:pStyle w:val="CodeText"/>
      </w:pPr>
      <w:r>
        <w:t>出院安排：【黏膜病情、生长和青春期、实际用药喂养和未回结果责任】</w:t>
      </w:r>
    </w:p>
    <w:p>
      <w:pPr>
        <w:pStyle w:val="CodeText"/>
      </w:pPr>
      <w:r>
        <w:t>```</w:t>
      </w:r>
    </w:p>
    <w:p>
      <w:r>
        <w:rPr>
          <w:b/>
        </w:rPr>
        <w:t>32 出院医嘱模板</w:t>
      </w:r>
    </w:p>
    <w:p>
      <w:r>
        <w:rPr>
          <w:b w:val="0"/>
        </w:rPr>
        <w:t>【文书日期及时间】 慢性肠道炎症性疾病出院医嘱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立即就医条件：【与严重出血、中毒性扩张、营养崩溃有关的个体警示】</w:t>
      </w:r>
    </w:p>
    <w:p>
      <w:pPr>
        <w:pStyle w:val="CodeText"/>
      </w:pPr>
      <w:r>
        <w:t>复诊：【黏膜病情、生长和青春期的科室时点项目、未回结果和责任】</w:t>
      </w:r>
    </w:p>
    <w:p>
      <w:pPr>
        <w:pStyle w:val="CodeText"/>
      </w:pPr>
      <w:r>
        <w:t>```</w:t>
      </w:r>
    </w:p>
    <w:p>
      <w:r>
        <w:rPr>
          <w:b/>
        </w:rPr>
        <w:t>33 长期随访</w:t>
      </w:r>
    </w:p>
    <w:p>
      <w:r>
        <w:rPr>
          <w:b w:val="0"/>
        </w:rPr>
        <w:t>黏膜病情、生长和青春期。设定具体时点、责任专科、必要检查与功能目标，依年龄家庭学校条件调整。计划与完成状态分开，未回结果不自动结案。</w:t>
      </w:r>
    </w:p>
    <w:p>
      <w:r>
        <w:rPr>
          <w:b/>
        </w:rPr>
        <w:t>34 最终质控</w:t>
      </w:r>
    </w:p>
    <w:p>
      <w:r>
        <w:rPr>
          <w:b w:val="0"/>
        </w:rPr>
        <w:t>本章重点拦截：临床病理影像综合，不凭单粪指标确诊；严重出血、中毒性扩张、营养崩溃；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104 第25章 肠内营养</w:t>
      </w:r>
      <w:bookmarkEnd w:id="29"/>
    </w:p>
    <w:p>
      <w:r>
        <w:rPr>
          <w:b/>
        </w:rPr>
        <w:t>01 疾病或场景定义</w:t>
      </w:r>
    </w:p>
    <w:p>
      <w:r>
        <w:rPr>
          <w:b w:val="0"/>
        </w:rPr>
        <w:t>经消化道提供营养的治疗方式。本章若为支持、筛查或随访场景，不能反向生成新的疾病诊断。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摄入、吸收、丢失、炎症及能量需求可共同作用；胃肠症状、脱水和营养问题分别评价。本章应围绕途径配方目标量及实际输入核对具体机制。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重点辨认途径配方目标量及实际输入的出现顺序和持续性，发生时间、监护人发现及医师观察时点分开。</w:t>
      </w:r>
    </w:p>
    <w:p>
      <w:r>
        <w:rPr>
          <w:b/>
        </w:rPr>
        <w:t>05 临床表现</w:t>
      </w:r>
    </w:p>
    <w:p>
      <w:r>
        <w:rPr>
          <w:b w:val="0"/>
        </w:rPr>
        <w:t>采集途径配方目标量及实际输入，并主动核对误吸、管道事故、再喂养异常相关症候；常见表现只作询问提示，未出现不能补造。</w:t>
      </w:r>
    </w:p>
    <w:p>
      <w:r>
        <w:rPr>
          <w:b/>
        </w:rPr>
        <w:t>06 病史采集</w:t>
      </w:r>
    </w:p>
    <w:p>
      <w:r>
        <w:rPr>
          <w:b w:val="0"/>
        </w:rPr>
        <w:t>记录途径配方目标量及实际输入及院外处置、实际疗效、接触和药物；信息来自患儿、监护人或转诊资料需注明。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从管位耐受、出入量与营养监测中区分床旁实查和辅助检查；当次有做才写结果，哭闹镇静或合作限制注明。</w:t>
      </w:r>
    </w:p>
    <w:p>
      <w:r>
        <w:rPr>
          <w:b/>
        </w:rPr>
        <w:t>09 生命体征评价</w:t>
      </w:r>
    </w:p>
    <w:p>
      <w:r>
        <w:rPr>
          <w:b w:val="0"/>
        </w:rPr>
        <w:t>年龄、胎龄、发热疼痛、睡眠哭闹和氧疗条件明确后解释呼吸心率血压SpO2；误吸、管道事故、再喂养异常优先现场评估。</w:t>
      </w:r>
    </w:p>
    <w:p>
      <w:r>
        <w:rPr>
          <w:b/>
        </w:rPr>
        <w:t>10 生长发育相关评估</w:t>
      </w:r>
    </w:p>
    <w:p>
      <w:r>
        <w:rPr>
          <w:b w:val="0"/>
        </w:rPr>
        <w:t>关注摄入达标和家庭操作，保留当前体重测量时点及纵向资料；一次测量不能编造百分位、Z分数或发展诊断。</w:t>
      </w:r>
    </w:p>
    <w:p>
      <w:r>
        <w:rPr>
          <w:b/>
        </w:rPr>
        <w:t>11 实验室检查</w:t>
      </w:r>
    </w:p>
    <w:p>
      <w:r>
        <w:rPr>
          <w:b w:val="0"/>
        </w:rPr>
        <w:t>管位耐受、出入量与营养监测。血液尿液等数值单位和年龄参考来源完整，未查不记正常；不要求本章所有检查常规完成。</w:t>
      </w:r>
    </w:p>
    <w:p>
      <w:r>
        <w:rPr>
          <w:b/>
        </w:rPr>
        <w:t>12 影像及辅助检查</w:t>
      </w:r>
    </w:p>
    <w:p>
      <w:r>
        <w:rPr>
          <w:b w:val="0"/>
        </w:rPr>
        <w:t>按管位耐受、出入量与营养监测选择与临床问题相关项目。保留原报告日期意见及不确定词，避免无指征影像或重复镇静。</w:t>
      </w:r>
    </w:p>
    <w:p>
      <w:r>
        <w:rPr>
          <w:b/>
        </w:rPr>
        <w:t>13 病原学或特殊检查</w:t>
      </w:r>
    </w:p>
    <w:p>
      <w:r>
        <w:rPr>
          <w:b w:val="0"/>
        </w:rPr>
        <w:t>处方量和实际量分开，管道有独立事件。病原、骨髓病理、遗传、功能或量表仅适用时选取；不适用项目明确不需套用。</w:t>
      </w:r>
    </w:p>
    <w:p>
      <w:r>
        <w:rPr>
          <w:b/>
        </w:rPr>
        <w:t>14 诊断标准与版本</w:t>
      </w:r>
    </w:p>
    <w:p>
      <w:r>
        <w:rPr>
          <w:b w:val="0"/>
        </w:rPr>
        <w:t>处方量和实际量分开，管道有独立事件。具体阈值、分型计分或治疗门槛只有加载适用正式全文与版本后启用；本章未核验的数值不补写。</w:t>
      </w:r>
    </w:p>
    <w:p>
      <w:r>
        <w:rPr>
          <w:b/>
        </w:rPr>
        <w:t>15 诊断依据</w:t>
      </w:r>
    </w:p>
    <w:p>
      <w:r>
        <w:rPr>
          <w:b w:val="0"/>
        </w:rPr>
        <w:t>逐条列本例的途径配方目标量及实际输入、管位耐受、出入量与营养监测与结论对应；每条引用source_id和时间，支持、反对及缺口均保留。</w:t>
      </w:r>
    </w:p>
    <w:p>
      <w:r>
        <w:rPr>
          <w:b/>
        </w:rPr>
        <w:t>16 鉴别诊断</w:t>
      </w:r>
    </w:p>
    <w:p>
      <w:r>
        <w:rPr>
          <w:b w:val="0"/>
        </w:rPr>
        <w:t>误吸、梗阻及不耐受原因。用真实症状、体征与检查说明支持反对及下一步证据，不机械写均已排除。</w:t>
      </w:r>
    </w:p>
    <w:p>
      <w:r>
        <w:rPr>
          <w:b/>
        </w:rPr>
        <w:t>17 分型和严重程度</w:t>
      </w:r>
    </w:p>
    <w:p>
      <w:r>
        <w:rPr>
          <w:b w:val="0"/>
        </w:rPr>
        <w:t>先区分病种表型、诊断确定度与当前器官风险；重点核误吸、管道事故、再喂养异常。正式分型须体系、分项和时点，标题不证明严重程度。</w:t>
      </w:r>
    </w:p>
    <w:p>
      <w:r>
        <w:rPr>
          <w:b/>
        </w:rPr>
        <w:t>18 危急病情识别</w:t>
      </w:r>
    </w:p>
    <w:p>
      <w:r>
        <w:rPr>
          <w:b w:val="0"/>
        </w:rPr>
        <w:t>误吸、管道事故、再喂养异常。若为现实急症，立即现场医护评估；调用06记录真实异常、措施与逐次反应，不等待文书。</w:t>
      </w:r>
    </w:p>
    <w:p>
      <w:r>
        <w:rPr>
          <w:b/>
        </w:rPr>
        <w:t>19 治疗原则</w:t>
      </w:r>
    </w:p>
    <w:p>
      <w:r>
        <w:rPr>
          <w:b w:val="0"/>
        </w:rPr>
        <w:t>逐步调整和核总液体，配方浓度不可猜。此为知识与记录原则，不代表本例已接受相应治疗，决策来自实际医师。</w:t>
      </w:r>
    </w:p>
    <w:p>
      <w:r>
        <w:rPr>
          <w:b/>
        </w:rPr>
        <w:t>20 儿童药物安全</w:t>
      </w:r>
    </w:p>
    <w:p>
      <w:r>
        <w:rPr>
          <w:b w:val="0"/>
        </w:rPr>
        <w:t>对肠内营养相关治疗逐项按07核年龄、给药体重时点、制剂、mg/kg/次或日、浓度、肝肾功能、最大量和执行；不依据病名自动生成剂量。</w:t>
      </w:r>
    </w:p>
    <w:p>
      <w:r>
        <w:rPr>
          <w:b/>
        </w:rPr>
        <w:t>21 液体及营养支持</w:t>
      </w:r>
    </w:p>
    <w:p>
      <w:r>
        <w:rPr>
          <w:b w:val="0"/>
        </w:rPr>
        <w:t>逐步调整和核总液体，配方浓度不可猜；另按本例当前容量、实际摄入丢失、心肾功能及喂养耐受个体化，目标与实际区分。</w:t>
      </w:r>
    </w:p>
    <w:p>
      <w:r>
        <w:rPr>
          <w:b/>
        </w:rPr>
        <w:t>22 特殊诊疗操作</w:t>
      </w:r>
    </w:p>
    <w:p>
      <w:r>
        <w:rPr>
          <w:b w:val="0"/>
        </w:rPr>
        <w:t>仅在诊疗需要且有实际计划时联合05。管位耐受、出入量与营养监测中涉及取样、穿刺、通路或支持的，分别记录准备、同意、实施和结果；非必需操作不得自动添加。</w:t>
      </w:r>
    </w:p>
    <w:p>
      <w:r>
        <w:rPr>
          <w:b/>
        </w:rPr>
        <w:t>23 并发症及治疗风险</w:t>
      </w:r>
    </w:p>
    <w:p>
      <w:r>
        <w:rPr>
          <w:b w:val="0"/>
        </w:rPr>
        <w:t>误吸、管道事故、再喂养异常和摄入达标和家庭操作中的相关风险应动态观察。风险、疑似、已证实及有依据排除分开，不能默认“无并发症”。</w:t>
      </w:r>
    </w:p>
    <w:p>
      <w:r>
        <w:rPr>
          <w:b/>
        </w:rPr>
        <w:t>24 首次病程模板</w:t>
      </w:r>
    </w:p>
    <w:p>
      <w:r>
        <w:rPr>
          <w:b w:val="0"/>
        </w:rPr>
        <w:t>【文书日期及时间】 肠内营养首次病程记录</w:t>
      </w:r>
    </w:p>
    <w:p>
      <w:pPr>
        <w:pStyle w:val="CodeText"/>
      </w:pPr>
      <w:r>
        <w:t>```text</w:t>
      </w:r>
    </w:p>
    <w:p>
      <w:pPr>
        <w:pStyle w:val="CodeText"/>
      </w:pPr>
      <w:r>
        <w:t>病例特点：【真实年龄及主诉】，重点病史【途径配方目标量及实际输入的本例事实】，查体与检查【管位耐受、出入量与营养监测中的已知结果及时间】。</w:t>
      </w:r>
    </w:p>
    <w:p>
      <w:pPr>
        <w:pStyle w:val="CodeText"/>
      </w:pPr>
      <w:r>
        <w:t>诊断依据：【逐项对应处方量和实际量分开，管道有独立事件及诊断确定度】。</w:t>
      </w:r>
    </w:p>
    <w:p>
      <w:pPr>
        <w:pStyle w:val="CodeText"/>
      </w:pPr>
      <w:r>
        <w:t>鉴别诊断：【误吸、梗阻及不耐受原因的本例支持、反对与缺口】。</w:t>
      </w:r>
    </w:p>
    <w:p>
      <w:pPr>
        <w:pStyle w:val="CodeText"/>
      </w:pPr>
      <w:r>
        <w:t>诊疗计划：【实际医师围绕逐步调整和核总液体，配方浓度不可猜作出的计划与监测】。</w:t>
      </w:r>
    </w:p>
    <w:p>
      <w:pPr>
        <w:pStyle w:val="CodeText"/>
      </w:pPr>
      <w:r>
        <w:t>```</w:t>
      </w:r>
    </w:p>
    <w:p>
      <w:r>
        <w:rPr>
          <w:b/>
        </w:rPr>
        <w:t>25 日常病程模板</w:t>
      </w:r>
    </w:p>
    <w:p>
      <w:r>
        <w:rPr>
          <w:b w:val="0"/>
        </w:rPr>
        <w:t>【文书日期及时间】 肠内营养日常病程记录</w:t>
      </w:r>
    </w:p>
    <w:p>
      <w:pPr>
        <w:pStyle w:val="CodeText"/>
      </w:pPr>
      <w:r>
        <w:t>```text</w:t>
      </w:r>
    </w:p>
    <w:p>
      <w:pPr>
        <w:pStyle w:val="CodeText"/>
      </w:pPr>
      <w:r>
        <w:t>今日患儿【当日症状及来源】，查体【实际生命体征和本病专科所见】，辅助检查【实际日期与管位耐受、出入量与营养监测相关的回报】。当前【肠内营养诊断及变化证据】，需重点观察【误吸、管道事故、再喂养异常的实际情况】。已实施【真实治疗、支持与营养】，反应【客观变化】，后续【实际医师计划和摄入达标和家庭操作相关监测】。</w:t>
      </w:r>
    </w:p>
    <w:p>
      <w:pPr>
        <w:pStyle w:val="CodeText"/>
      </w:pPr>
      <w:r>
        <w:t>```</w:t>
      </w:r>
    </w:p>
    <w:p>
      <w:r>
        <w:rPr>
          <w:b/>
        </w:rPr>
        <w:t>26 主治医师查房模板</w:t>
      </w:r>
    </w:p>
    <w:p>
      <w:r>
        <w:rPr>
          <w:b w:val="0"/>
        </w:rPr>
        <w:t>【文书日期及时间】 肠内营养主治医师查房记录</w:t>
      </w:r>
    </w:p>
    <w:p>
      <w:pPr>
        <w:pStyle w:val="CodeText"/>
      </w:pPr>
      <w:r>
        <w:t>```text</w:t>
      </w:r>
    </w:p>
    <w:p>
      <w:pPr>
        <w:pStyle w:val="CodeText"/>
      </w:pPr>
      <w:r>
        <w:t>今日随【实际姓名】主治医师查房，患儿【当日症状及年龄体重】，查体【当次所见】，检查【真实结果及时间】。主治医师分析：【针对途径配方目标量及实际输入及管位耐受、出入量与营养监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肠内营养副主任医师查房记录</w:t>
      </w:r>
    </w:p>
    <w:p>
      <w:pPr>
        <w:pStyle w:val="CodeText"/>
      </w:pPr>
      <w:r>
        <w:t>```text</w:t>
      </w:r>
    </w:p>
    <w:p>
      <w:pPr>
        <w:pStyle w:val="CodeText"/>
      </w:pPr>
      <w:r>
        <w:t>今日随【实际姓名】副主任医师查房，患儿【当日症状及年龄体重】，查体【当次所见】，检查【真实结果及时间】。副主任医师分析：【针对处方量和实际量分开，管道有独立事件、误吸、梗阻及不耐受原因的鉴别及误吸、管道事故、再喂养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肠内营养主任医师查房记录</w:t>
      </w:r>
    </w:p>
    <w:p>
      <w:pPr>
        <w:pStyle w:val="CodeText"/>
      </w:pPr>
      <w:r>
        <w:t>```text</w:t>
      </w:r>
    </w:p>
    <w:p>
      <w:pPr>
        <w:pStyle w:val="CodeText"/>
      </w:pPr>
      <w:r>
        <w:t>今日随【实际姓名】主任医师查房，患儿【当日症状及年龄体重】，查体【当次所见】，检查【真实结果及时间】。主任医师分析：【针对逐步调整和核总液体，配方浓度不可猜的重大策略、替代路径及摄入达标和家庭操作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肠内营养治疗调整病程</w:t>
      </w:r>
    </w:p>
    <w:p>
      <w:pPr>
        <w:pStyle w:val="CodeText"/>
      </w:pPr>
      <w:r>
        <w:t>```text</w:t>
      </w:r>
    </w:p>
    <w:p>
      <w:pPr>
        <w:pStyle w:val="CodeText"/>
      </w:pPr>
      <w:r>
        <w:t>因【与处方量和实际量分开，管道有独立事件和误吸、管道事故、再喂养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肠内营养异常病情记录</w:t>
      </w:r>
    </w:p>
    <w:p>
      <w:pPr>
        <w:pStyle w:val="CodeText"/>
      </w:pPr>
      <w:r>
        <w:t>```text</w:t>
      </w:r>
    </w:p>
    <w:p>
      <w:pPr>
        <w:pStyle w:val="CodeText"/>
      </w:pPr>
      <w:r>
        <w:t>于【实际时点】发现【与误吸、管道事故、再喂养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肠内营养出院记录</w:t>
      </w:r>
    </w:p>
    <w:p>
      <w:pPr>
        <w:pStyle w:val="CodeText"/>
      </w:pPr>
      <w:r>
        <w:t>```text</w:t>
      </w:r>
    </w:p>
    <w:p>
      <w:pPr>
        <w:pStyle w:val="CodeText"/>
      </w:pPr>
      <w:r>
        <w:t>入出院日期：【真实】</w:t>
      </w:r>
    </w:p>
    <w:p>
      <w:pPr>
        <w:pStyle w:val="CodeText"/>
      </w:pPr>
      <w:r>
        <w:t>入院情况及诊断：【本次肠内营养相关病史实查、原确定度】</w:t>
      </w:r>
    </w:p>
    <w:p>
      <w:pPr>
        <w:pStyle w:val="CodeText"/>
      </w:pPr>
      <w:r>
        <w:t>诊疗经过：【管位耐受、出入量与营养监测相关检查的采样回报与诊断变化、实际治疗操作及反应】</w:t>
      </w:r>
    </w:p>
    <w:p>
      <w:pPr>
        <w:pStyle w:val="CodeText"/>
      </w:pPr>
      <w:r>
        <w:t>出院诊断及情况：【最终证据、年龄体重与当次病情】</w:t>
      </w:r>
    </w:p>
    <w:p>
      <w:pPr>
        <w:pStyle w:val="CodeText"/>
      </w:pPr>
      <w:r>
        <w:t>出院安排：【摄入达标和家庭操作、实际用药喂养和未回结果责任】</w:t>
      </w:r>
    </w:p>
    <w:p>
      <w:pPr>
        <w:pStyle w:val="CodeText"/>
      </w:pPr>
      <w:r>
        <w:t>```</w:t>
      </w:r>
    </w:p>
    <w:p>
      <w:r>
        <w:rPr>
          <w:b/>
        </w:rPr>
        <w:t>32 出院医嘱模板</w:t>
      </w:r>
    </w:p>
    <w:p>
      <w:r>
        <w:rPr>
          <w:b w:val="0"/>
        </w:rPr>
        <w:t>【文书日期及时间】 肠内营养出院医嘱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立即就医条件：【与误吸、管道事故、再喂养异常有关的个体警示】</w:t>
      </w:r>
    </w:p>
    <w:p>
      <w:pPr>
        <w:pStyle w:val="CodeText"/>
      </w:pPr>
      <w:r>
        <w:t>复诊：【摄入达标和家庭操作的科室时点项目、未回结果和责任】</w:t>
      </w:r>
    </w:p>
    <w:p>
      <w:pPr>
        <w:pStyle w:val="CodeText"/>
      </w:pPr>
      <w:r>
        <w:t>```</w:t>
      </w:r>
    </w:p>
    <w:p>
      <w:r>
        <w:rPr>
          <w:b/>
        </w:rPr>
        <w:t>33 长期随访</w:t>
      </w:r>
    </w:p>
    <w:p>
      <w:r>
        <w:rPr>
          <w:b w:val="0"/>
        </w:rPr>
        <w:t>摄入达标和家庭操作。设定具体时点、责任专科、必要检查与功能目标，依年龄家庭学校条件调整。计划与完成状态分开，未回结果不自动结案。</w:t>
      </w:r>
    </w:p>
    <w:p>
      <w:r>
        <w:rPr>
          <w:b/>
        </w:rPr>
        <w:t>34 最终质控</w:t>
      </w:r>
    </w:p>
    <w:p>
      <w:r>
        <w:rPr>
          <w:b w:val="0"/>
        </w:rPr>
        <w:t>本章重点拦截：处方量和实际量分开，管道有独立事件；误吸、管道事故、再喂养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2"/>
      </w:pPr>
      <w:r>
        <w:t>104 第26章 肠外营养</w:t>
      </w:r>
      <w:bookmarkEnd w:id="30"/>
    </w:p>
    <w:p>
      <w:r>
        <w:rPr>
          <w:b/>
        </w:rPr>
        <w:t>01 疾病或场景定义</w:t>
      </w:r>
    </w:p>
    <w:p>
      <w:r>
        <w:rPr>
          <w:b w:val="0"/>
        </w:rPr>
        <w:t>静脉提供营养的治疗方式。本章若为支持、筛查或随访场景，不能反向生成新的疾病诊断。</w:t>
      </w:r>
    </w:p>
    <w:p>
      <w:r>
        <w:rPr>
          <w:b/>
        </w:rPr>
        <w:t>02 病因及发病机制</w:t>
      </w:r>
    </w:p>
    <w:p>
      <w:r>
        <w:rPr>
          <w:b w:val="0"/>
        </w:rPr>
        <w:t>摄入、吸收、丢失、炎症及能量需求可共同作用；胃肠症状、脱水和营养问题分别评价。本章应围绕适应证、通路、配方及输注核对具体机制。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重点辨认适应证、通路、配方及输注的出现顺序和持续性，发生时间、监护人发现及医师观察时点分开。</w:t>
      </w:r>
    </w:p>
    <w:p>
      <w:r>
        <w:rPr>
          <w:b/>
        </w:rPr>
        <w:t>05 临床表现</w:t>
      </w:r>
    </w:p>
    <w:p>
      <w:r>
        <w:rPr>
          <w:b w:val="0"/>
        </w:rPr>
        <w:t>采集适应证、通路、配方及输注，并主动核对感染、血糖异常、代谢及配伍问题相关症候；常见表现只作询问提示，未出现不能补造。</w:t>
      </w:r>
    </w:p>
    <w:p>
      <w:r>
        <w:rPr>
          <w:b/>
        </w:rPr>
        <w:t>06 病史采集</w:t>
      </w:r>
    </w:p>
    <w:p>
      <w:r>
        <w:rPr>
          <w:b w:val="0"/>
        </w:rPr>
        <w:t>记录适应证、通路、配方及输注及院外处置、实际疗效、接触和药物；信息来自患儿、监护人或转诊资料需注明。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从血糖电解质肝功能、导管和实际泵速中区分床旁实查和辅助检查；当次有做才写结果，哭闹镇静或合作限制注明。</w:t>
      </w:r>
    </w:p>
    <w:p>
      <w:r>
        <w:rPr>
          <w:b/>
        </w:rPr>
        <w:t>09 生命体征评价</w:t>
      </w:r>
    </w:p>
    <w:p>
      <w:r>
        <w:rPr>
          <w:b w:val="0"/>
        </w:rPr>
        <w:t>年龄、胎龄、发热疼痛、睡眠哭闹和氧疗条件明确后解释呼吸心率血压SpO2；感染、血糖异常、代谢及配伍问题优先现场评估。</w:t>
      </w:r>
    </w:p>
    <w:p>
      <w:r>
        <w:rPr>
          <w:b/>
        </w:rPr>
        <w:t>10 生长发育相关评估</w:t>
      </w:r>
    </w:p>
    <w:p>
      <w:r>
        <w:rPr>
          <w:b w:val="0"/>
        </w:rPr>
        <w:t>关注肝胆、骨代谢与撤离，保留当前体重测量时点及纵向资料；一次测量不能编造百分位、Z分数或发展诊断。</w:t>
      </w:r>
    </w:p>
    <w:p>
      <w:r>
        <w:rPr>
          <w:b/>
        </w:rPr>
        <w:t>11 实验室检查</w:t>
      </w:r>
    </w:p>
    <w:p>
      <w:r>
        <w:rPr>
          <w:b w:val="0"/>
        </w:rPr>
        <w:t>血糖电解质肝功能、导管和实际泵速。血液尿液等数值单位和年龄参考来源完整，未查不记正常；不要求本章所有检查常规完成。</w:t>
      </w:r>
    </w:p>
    <w:p>
      <w:r>
        <w:rPr>
          <w:b/>
        </w:rPr>
        <w:t>12 影像及辅助检查</w:t>
      </w:r>
    </w:p>
    <w:p>
      <w:r>
        <w:rPr>
          <w:b w:val="0"/>
        </w:rPr>
        <w:t>按血糖电解质肝功能、导管和实际泵速选择与临床问题相关项目。保留原报告日期意见及不确定词，避免无指征影像或重复镇静。</w:t>
      </w:r>
    </w:p>
    <w:p>
      <w:r>
        <w:rPr>
          <w:b/>
        </w:rPr>
        <w:t>13 病原学或特殊检查</w:t>
      </w:r>
    </w:p>
    <w:p>
      <w:r>
        <w:rPr>
          <w:b w:val="0"/>
        </w:rPr>
        <w:t>配制完成不等于输注，所有成分及浓度有处方。病原、骨髓病理、遗传、功能或量表仅适用时选取；不适用项目明确不需套用。</w:t>
      </w:r>
    </w:p>
    <w:p>
      <w:r>
        <w:rPr>
          <w:b/>
        </w:rPr>
        <w:t>14 诊断标准与版本</w:t>
      </w:r>
    </w:p>
    <w:p>
      <w:r>
        <w:rPr>
          <w:b w:val="0"/>
        </w:rPr>
        <w:t>配制完成不等于输注，所有成分及浓度有处方。具体阈值、分型计分或治疗门槛只有加载适用正式全文与版本后启用；本章未核验的数值不补写。</w:t>
      </w:r>
    </w:p>
    <w:p>
      <w:r>
        <w:rPr>
          <w:b/>
        </w:rPr>
        <w:t>15 诊断依据</w:t>
      </w:r>
    </w:p>
    <w:p>
      <w:r>
        <w:rPr>
          <w:b w:val="0"/>
        </w:rPr>
        <w:t>逐条列本例的适应证、通路、配方及输注、血糖电解质肝功能、导管和实际泵速与结论对应；每条引用source_id和时间，支持、反对及缺口均保留。</w:t>
      </w:r>
    </w:p>
    <w:p>
      <w:r>
        <w:rPr>
          <w:b/>
        </w:rPr>
        <w:t>16 鉴别诊断</w:t>
      </w:r>
    </w:p>
    <w:p>
      <w:r>
        <w:rPr>
          <w:b w:val="0"/>
        </w:rPr>
        <w:t>肠内不足原因及通路感染。用真实症状、体征与检查说明支持反对及下一步证据，不机械写均已排除。</w:t>
      </w:r>
    </w:p>
    <w:p>
      <w:r>
        <w:rPr>
          <w:b/>
        </w:rPr>
        <w:t>17 分型和严重程度</w:t>
      </w:r>
    </w:p>
    <w:p>
      <w:r>
        <w:rPr>
          <w:b w:val="0"/>
        </w:rPr>
        <w:t>先区分病种表型、诊断确定度与当前器官风险；重点核感染、血糖异常、代谢及配伍问题。正式分型须体系、分项和时点，标题不证明严重程度。</w:t>
      </w:r>
    </w:p>
    <w:p>
      <w:r>
        <w:rPr>
          <w:b/>
        </w:rPr>
        <w:t>18 危急病情识别</w:t>
      </w:r>
    </w:p>
    <w:p>
      <w:r>
        <w:rPr>
          <w:b w:val="0"/>
        </w:rPr>
        <w:t>感染、血糖异常、代谢及配伍问题。若为现实急症，立即现场医护评估；调用06记录真实异常、措施与逐次反应，不等待文书。</w:t>
      </w:r>
    </w:p>
    <w:p>
      <w:r>
        <w:rPr>
          <w:b/>
        </w:rPr>
        <w:t>19 治疗原则</w:t>
      </w:r>
    </w:p>
    <w:p>
      <w:r>
        <w:rPr>
          <w:b w:val="0"/>
        </w:rPr>
        <w:t>药师核配伍与输注，向肠内过渡分阶段。此为知识与记录原则，不代表本例已接受相应治疗，决策来自实际医师。</w:t>
      </w:r>
    </w:p>
    <w:p>
      <w:r>
        <w:rPr>
          <w:b/>
        </w:rPr>
        <w:t>20 儿童药物安全</w:t>
      </w:r>
    </w:p>
    <w:p>
      <w:r>
        <w:rPr>
          <w:b w:val="0"/>
        </w:rPr>
        <w:t>对肠外营养相关治疗逐项按07核年龄、给药体重时点、制剂、mg/kg/次或日、浓度、肝肾功能、最大量和执行；不依据病名自动生成剂量。</w:t>
      </w:r>
    </w:p>
    <w:p>
      <w:r>
        <w:rPr>
          <w:b/>
        </w:rPr>
        <w:t>21 液体及营养支持</w:t>
      </w:r>
    </w:p>
    <w:p>
      <w:r>
        <w:rPr>
          <w:b w:val="0"/>
        </w:rPr>
        <w:t>药师核配伍与输注，向肠内过渡分阶段；另按本例当前容量、实际摄入丢失、心肾功能及喂养耐受个体化，目标与实际区分。</w:t>
      </w:r>
    </w:p>
    <w:p>
      <w:r>
        <w:rPr>
          <w:b/>
        </w:rPr>
        <w:t>22 特殊诊疗操作</w:t>
      </w:r>
    </w:p>
    <w:p>
      <w:r>
        <w:rPr>
          <w:b w:val="0"/>
        </w:rPr>
        <w:t>仅在诊疗需要且有实际计划时联合05。血糖电解质肝功能、导管和实际泵速中涉及取样、穿刺、通路或支持的，分别记录准备、同意、实施和结果；非必需操作不得自动添加。</w:t>
      </w:r>
    </w:p>
    <w:p>
      <w:r>
        <w:rPr>
          <w:b/>
        </w:rPr>
        <w:t>23 并发症及治疗风险</w:t>
      </w:r>
    </w:p>
    <w:p>
      <w:r>
        <w:rPr>
          <w:b w:val="0"/>
        </w:rPr>
        <w:t>感染、血糖异常、代谢及配伍问题和肝胆、骨代谢与撤离中的相关风险应动态观察。风险、疑似、已证实及有依据排除分开，不能默认“无并发症”。</w:t>
      </w:r>
    </w:p>
    <w:p>
      <w:r>
        <w:rPr>
          <w:b/>
        </w:rPr>
        <w:t>24 首次病程模板</w:t>
      </w:r>
    </w:p>
    <w:p>
      <w:r>
        <w:rPr>
          <w:b w:val="0"/>
        </w:rPr>
        <w:t>【文书日期及时间】 肠外营养首次病程记录</w:t>
      </w:r>
    </w:p>
    <w:p>
      <w:pPr>
        <w:pStyle w:val="CodeText"/>
      </w:pPr>
      <w:r>
        <w:t>```text</w:t>
      </w:r>
    </w:p>
    <w:p>
      <w:pPr>
        <w:pStyle w:val="CodeText"/>
      </w:pPr>
      <w:r>
        <w:t>病例特点：【真实年龄及主诉】，重点病史【适应证、通路、配方及输注的本例事实】，查体与检查【血糖电解质肝功能、导管和实际泵速中的已知结果及时间】。</w:t>
      </w:r>
    </w:p>
    <w:p>
      <w:pPr>
        <w:pStyle w:val="CodeText"/>
      </w:pPr>
      <w:r>
        <w:t>诊断依据：【逐项对应配制完成不等于输注，所有成分及浓度有处方及诊断确定度】。</w:t>
      </w:r>
    </w:p>
    <w:p>
      <w:pPr>
        <w:pStyle w:val="CodeText"/>
      </w:pPr>
      <w:r>
        <w:t>鉴别诊断：【肠内不足原因及通路感染的本例支持、反对与缺口】。</w:t>
      </w:r>
    </w:p>
    <w:p>
      <w:pPr>
        <w:pStyle w:val="CodeText"/>
      </w:pPr>
      <w:r>
        <w:t>诊疗计划：【实际医师围绕药师核配伍与输注，向肠内过渡分阶段作出的计划与监测】。</w:t>
      </w:r>
    </w:p>
    <w:p>
      <w:pPr>
        <w:pStyle w:val="CodeText"/>
      </w:pPr>
      <w:r>
        <w:t>```</w:t>
      </w:r>
    </w:p>
    <w:p>
      <w:r>
        <w:rPr>
          <w:b/>
        </w:rPr>
        <w:t>25 日常病程模板</w:t>
      </w:r>
    </w:p>
    <w:p>
      <w:r>
        <w:rPr>
          <w:b w:val="0"/>
        </w:rPr>
        <w:t>【文书日期及时间】 肠外营养日常病程记录</w:t>
      </w:r>
    </w:p>
    <w:p>
      <w:pPr>
        <w:pStyle w:val="CodeText"/>
      </w:pPr>
      <w:r>
        <w:t>```text</w:t>
      </w:r>
    </w:p>
    <w:p>
      <w:pPr>
        <w:pStyle w:val="CodeText"/>
      </w:pPr>
      <w:r>
        <w:t>今日患儿【当日症状及来源】，查体【实际生命体征和本病专科所见】，辅助检查【实际日期与血糖电解质肝功能、导管和实际泵速相关的回报】。当前【肠外营养诊断及变化证据】，需重点观察【感染、血糖异常、代谢及配伍问题的实际情况】。已实施【真实治疗、支持与营养】，反应【客观变化】，后续【实际医师计划和肝胆、骨代谢与撤离相关监测】。</w:t>
      </w:r>
    </w:p>
    <w:p>
      <w:pPr>
        <w:pStyle w:val="CodeText"/>
      </w:pPr>
      <w:r>
        <w:t>```</w:t>
      </w:r>
    </w:p>
    <w:p>
      <w:r>
        <w:rPr>
          <w:b/>
        </w:rPr>
        <w:t>26 主治医师查房模板</w:t>
      </w:r>
    </w:p>
    <w:p>
      <w:r>
        <w:rPr>
          <w:b w:val="0"/>
        </w:rPr>
        <w:t>【文书日期及时间】 肠外营养主治医师查房记录</w:t>
      </w:r>
    </w:p>
    <w:p>
      <w:pPr>
        <w:pStyle w:val="CodeText"/>
      </w:pPr>
      <w:r>
        <w:t>```text</w:t>
      </w:r>
    </w:p>
    <w:p>
      <w:pPr>
        <w:pStyle w:val="CodeText"/>
      </w:pPr>
      <w:r>
        <w:t>今日随【实际姓名】主治医师查房，患儿【当日症状及年龄体重】，查体【当次所见】，检查【真实结果及时间】。主治医师分析：【针对适应证、通路、配方及输注及血糖电解质肝功能、导管和实际泵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肠外营养副主任医师查房记录</w:t>
      </w:r>
    </w:p>
    <w:p>
      <w:pPr>
        <w:pStyle w:val="CodeText"/>
      </w:pPr>
      <w:r>
        <w:t>```text</w:t>
      </w:r>
    </w:p>
    <w:p>
      <w:pPr>
        <w:pStyle w:val="CodeText"/>
      </w:pPr>
      <w:r>
        <w:t>今日随【实际姓名】副主任医师查房，患儿【当日症状及年龄体重】，查体【当次所见】，检查【真实结果及时间】。副主任医师分析：【针对配制完成不等于输注，所有成分及浓度有处方、肠内不足原因及通路感染的鉴别及感染、血糖异常、代谢及配伍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肠外营养主任医师查房记录</w:t>
      </w:r>
    </w:p>
    <w:p>
      <w:pPr>
        <w:pStyle w:val="CodeText"/>
      </w:pPr>
      <w:r>
        <w:t>```text</w:t>
      </w:r>
    </w:p>
    <w:p>
      <w:pPr>
        <w:pStyle w:val="CodeText"/>
      </w:pPr>
      <w:r>
        <w:t>今日随【实际姓名】主任医师查房，患儿【当日症状及年龄体重】，查体【当次所见】，检查【真实结果及时间】。主任医师分析：【针对药师核配伍与输注，向肠内过渡分阶段的重大策略、替代路径及肝胆、骨代谢与撤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肠外营养治疗调整病程</w:t>
      </w:r>
    </w:p>
    <w:p>
      <w:pPr>
        <w:pStyle w:val="CodeText"/>
      </w:pPr>
      <w:r>
        <w:t>```text</w:t>
      </w:r>
    </w:p>
    <w:p>
      <w:pPr>
        <w:pStyle w:val="CodeText"/>
      </w:pPr>
      <w:r>
        <w:t>因【与配制完成不等于输注，所有成分及浓度有处方和感染、血糖异常、代谢及配伍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肠外营养异常病情记录</w:t>
      </w:r>
    </w:p>
    <w:p>
      <w:pPr>
        <w:pStyle w:val="CodeText"/>
      </w:pPr>
      <w:r>
        <w:t>```text</w:t>
      </w:r>
    </w:p>
    <w:p>
      <w:pPr>
        <w:pStyle w:val="CodeText"/>
      </w:pPr>
      <w:r>
        <w:t>于【实际时点】发现【与感染、血糖异常、代谢及配伍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肠外营养出院记录</w:t>
      </w:r>
    </w:p>
    <w:p>
      <w:pPr>
        <w:pStyle w:val="CodeText"/>
      </w:pPr>
      <w:r>
        <w:t>```text</w:t>
      </w:r>
    </w:p>
    <w:p>
      <w:pPr>
        <w:pStyle w:val="CodeText"/>
      </w:pPr>
      <w:r>
        <w:t>入出院日期：【真实】</w:t>
      </w:r>
    </w:p>
    <w:p>
      <w:pPr>
        <w:pStyle w:val="CodeText"/>
      </w:pPr>
      <w:r>
        <w:t>入院情况及诊断：【本次肠外营养相关病史实查、原确定度】</w:t>
      </w:r>
    </w:p>
    <w:p>
      <w:pPr>
        <w:pStyle w:val="CodeText"/>
      </w:pPr>
      <w:r>
        <w:t>诊疗经过：【血糖电解质肝功能、导管和实际泵速相关检查的采样回报与诊断变化、实际治疗操作及反应】</w:t>
      </w:r>
    </w:p>
    <w:p>
      <w:pPr>
        <w:pStyle w:val="CodeText"/>
      </w:pPr>
      <w:r>
        <w:t>出院诊断及情况：【最终证据、年龄体重与当次病情】</w:t>
      </w:r>
    </w:p>
    <w:p>
      <w:pPr>
        <w:pStyle w:val="CodeText"/>
      </w:pPr>
      <w:r>
        <w:t>出院安排：【肝胆、骨代谢与撤离、实际用药喂养和未回结果责任】</w:t>
      </w:r>
    </w:p>
    <w:p>
      <w:pPr>
        <w:pStyle w:val="CodeText"/>
      </w:pPr>
      <w:r>
        <w:t>```</w:t>
      </w:r>
    </w:p>
    <w:p>
      <w:r>
        <w:rPr>
          <w:b/>
        </w:rPr>
        <w:t>32 出院医嘱模板</w:t>
      </w:r>
    </w:p>
    <w:p>
      <w:r>
        <w:rPr>
          <w:b w:val="0"/>
        </w:rPr>
        <w:t>【文书日期及时间】 肠外营养出院医嘱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立即就医条件：【与感染、血糖异常、代谢及配伍问题有关的个体警示】</w:t>
      </w:r>
    </w:p>
    <w:p>
      <w:pPr>
        <w:pStyle w:val="CodeText"/>
      </w:pPr>
      <w:r>
        <w:t>复诊：【肝胆、骨代谢与撤离的科室时点项目、未回结果和责任】</w:t>
      </w:r>
    </w:p>
    <w:p>
      <w:pPr>
        <w:pStyle w:val="CodeText"/>
      </w:pPr>
      <w:r>
        <w:t>```</w:t>
      </w:r>
    </w:p>
    <w:p>
      <w:r>
        <w:rPr>
          <w:b/>
        </w:rPr>
        <w:t>33 长期随访</w:t>
      </w:r>
    </w:p>
    <w:p>
      <w:r>
        <w:rPr>
          <w:b w:val="0"/>
        </w:rPr>
        <w:t>肝胆、骨代谢与撤离。设定具体时点、责任专科、必要检查与功能目标，依年龄家庭学校条件调整。计划与完成状态分开，未回结果不自动结案。</w:t>
      </w:r>
    </w:p>
    <w:p>
      <w:r>
        <w:rPr>
          <w:b/>
        </w:rPr>
        <w:t>34 最终质控</w:t>
      </w:r>
    </w:p>
    <w:p>
      <w:r>
        <w:rPr>
          <w:b w:val="0"/>
        </w:rPr>
        <w:t>本章重点拦截：配制完成不等于输注，所有成分及浓度有处方；感染、血糖异常、代谢及配伍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1" w:name="S0031"/>
      <w:pPr>
        <w:pStyle w:val="Heading2"/>
      </w:pPr>
      <w:r>
        <w:t>104 第27章 婴幼儿营养支持</w:t>
      </w:r>
      <w:bookmarkEnd w:id="31"/>
    </w:p>
    <w:p>
      <w:r>
        <w:rPr>
          <w:b/>
        </w:rPr>
        <w:t>01 疾病或场景定义</w:t>
      </w:r>
    </w:p>
    <w:p>
      <w:r>
        <w:rPr>
          <w:b w:val="0"/>
        </w:rPr>
        <w:t>低龄儿童营养需求与喂养技能支持。本章若为支持、筛查或随访场景，不能反向生成新的疾病诊断。</w:t>
      </w:r>
    </w:p>
    <w:p>
      <w:r>
        <w:rPr>
          <w:b/>
        </w:rPr>
        <w:t>02 病因及发病机制</w:t>
      </w:r>
    </w:p>
    <w:p>
      <w:r>
        <w:rPr>
          <w:b w:val="0"/>
        </w:rPr>
        <w:t>摄入、吸收、丢失、炎症及能量需求可共同作用；胃肠症状、脱水和营养问题分别评价。本章应围绕母乳配方辅食、实际量和吸吮吞咽核对具体机制。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重点辨认母乳配方辅食、实际量和吸吮吞咽的出现顺序和持续性，发生时间、监护人发现及医师观察时点分开。</w:t>
      </w:r>
    </w:p>
    <w:p>
      <w:r>
        <w:rPr>
          <w:b/>
        </w:rPr>
        <w:t>05 临床表现</w:t>
      </w:r>
    </w:p>
    <w:p>
      <w:r>
        <w:rPr>
          <w:b w:val="0"/>
        </w:rPr>
        <w:t>采集母乳配方辅食、实际量和吸吮吞咽，并主动核对低血糖、脱水、误吸相关症候；常见表现只作询问提示，未出现不能补造。</w:t>
      </w:r>
    </w:p>
    <w:p>
      <w:r>
        <w:rPr>
          <w:b/>
        </w:rPr>
        <w:t>06 病史采集</w:t>
      </w:r>
    </w:p>
    <w:p>
      <w:r>
        <w:rPr>
          <w:b w:val="0"/>
        </w:rPr>
        <w:t>记录母乳配方辅食、实际量和吸吮吞咽及院外处置、实际疗效、接触和药物；信息来自患儿、监护人或转诊资料需注明。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从体重身长头围与适用生长曲线中区分床旁实查和辅助检查；当次有做才写结果，哭闹镇静或合作限制注明。</w:t>
      </w:r>
    </w:p>
    <w:p>
      <w:r>
        <w:rPr>
          <w:b/>
        </w:rPr>
        <w:t>09 生命体征评价</w:t>
      </w:r>
    </w:p>
    <w:p>
      <w:r>
        <w:rPr>
          <w:b w:val="0"/>
        </w:rPr>
        <w:t>年龄、胎龄、发热疼痛、睡眠哭闹和氧疗条件明确后解释呼吸心率血压SpO2；低血糖、脱水、误吸优先现场评估。</w:t>
      </w:r>
    </w:p>
    <w:p>
      <w:r>
        <w:rPr>
          <w:b/>
        </w:rPr>
        <w:t>10 生长发育相关评估</w:t>
      </w:r>
    </w:p>
    <w:p>
      <w:r>
        <w:rPr>
          <w:b w:val="0"/>
        </w:rPr>
        <w:t>关注生长和喂养能力，保留当前体重测量时点及纵向资料；一次测量不能编造百分位、Z分数或发展诊断。</w:t>
      </w:r>
    </w:p>
    <w:p>
      <w:r>
        <w:rPr>
          <w:b/>
        </w:rPr>
        <w:t>11 实验室检查</w:t>
      </w:r>
    </w:p>
    <w:p>
      <w:r>
        <w:rPr>
          <w:b w:val="0"/>
        </w:rPr>
        <w:t>体重身长头围与适用生长曲线。血液尿液等数值单位和年龄参考来源完整，未查不记正常；不要求本章所有检查常规完成。</w:t>
      </w:r>
    </w:p>
    <w:p>
      <w:r>
        <w:rPr>
          <w:b/>
        </w:rPr>
        <w:t>12 影像及辅助检查</w:t>
      </w:r>
    </w:p>
    <w:p>
      <w:r>
        <w:rPr>
          <w:b w:val="0"/>
        </w:rPr>
        <w:t>按体重身长头围与适用生长曲线选择与临床问题相关项目。保留原报告日期意见及不确定词，避免无指征影像或重复镇静。</w:t>
      </w:r>
    </w:p>
    <w:p>
      <w:r>
        <w:rPr>
          <w:b/>
        </w:rPr>
        <w:t>13 病原学或特殊检查</w:t>
      </w:r>
    </w:p>
    <w:p>
      <w:r>
        <w:rPr>
          <w:b w:val="0"/>
        </w:rPr>
        <w:t>不能将奶量计划当摄入，母乳量未测不精确估。病原、骨髓病理、遗传、功能或量表仅适用时选取；不适用项目明确不需套用。</w:t>
      </w:r>
    </w:p>
    <w:p>
      <w:r>
        <w:rPr>
          <w:b/>
        </w:rPr>
        <w:t>14 诊断标准与版本</w:t>
      </w:r>
    </w:p>
    <w:p>
      <w:r>
        <w:rPr>
          <w:b w:val="0"/>
        </w:rPr>
        <w:t>不能将奶量计划当摄入，母乳量未测不精确估。具体阈值、分型计分或治疗门槛只有加载适用正式全文与版本后启用；本章未核验的数值不补写。</w:t>
      </w:r>
    </w:p>
    <w:p>
      <w:r>
        <w:rPr>
          <w:b/>
        </w:rPr>
        <w:t>15 诊断依据</w:t>
      </w:r>
    </w:p>
    <w:p>
      <w:r>
        <w:rPr>
          <w:b w:val="0"/>
        </w:rPr>
        <w:t>逐条列本例的母乳配方辅食、实际量和吸吮吞咽、体重身长头围与适用生长曲线与结论对应；每条引用source_id和时间，支持、反对及缺口均保留。</w:t>
      </w:r>
    </w:p>
    <w:p>
      <w:r>
        <w:rPr>
          <w:b/>
        </w:rPr>
        <w:t>16 鉴别诊断</w:t>
      </w:r>
    </w:p>
    <w:p>
      <w:r>
        <w:rPr>
          <w:b w:val="0"/>
        </w:rPr>
        <w:t>供给不足、吸收不良、心肺病。用真实症状、体征与检查说明支持反对及下一步证据，不机械写均已排除。</w:t>
      </w:r>
    </w:p>
    <w:p>
      <w:r>
        <w:rPr>
          <w:b/>
        </w:rPr>
        <w:t>17 分型和严重程度</w:t>
      </w:r>
    </w:p>
    <w:p>
      <w:r>
        <w:rPr>
          <w:b w:val="0"/>
        </w:rPr>
        <w:t>先区分病种表型、诊断确定度与当前器官风险；重点核低血糖、脱水、误吸。正式分型须体系、分项和时点，标题不证明严重程度。</w:t>
      </w:r>
    </w:p>
    <w:p>
      <w:r>
        <w:rPr>
          <w:b/>
        </w:rPr>
        <w:t>18 危急病情识别</w:t>
      </w:r>
    </w:p>
    <w:p>
      <w:r>
        <w:rPr>
          <w:b w:val="0"/>
        </w:rPr>
        <w:t>低血糖、脱水、误吸。若为现实急症，立即现场医护评估；调用06记录真实异常、措施与逐次反应，不等待文书。</w:t>
      </w:r>
    </w:p>
    <w:p>
      <w:r>
        <w:rPr>
          <w:b/>
        </w:rPr>
        <w:t>19 治疗原则</w:t>
      </w:r>
    </w:p>
    <w:p>
      <w:r>
        <w:rPr>
          <w:b w:val="0"/>
        </w:rPr>
        <w:t>适龄且兼顾母乳支持和技能，不机械按年龄定量。此为知识与记录原则，不代表本例已接受相应治疗，决策来自实际医师。</w:t>
      </w:r>
    </w:p>
    <w:p>
      <w:r>
        <w:rPr>
          <w:b/>
        </w:rPr>
        <w:t>20 儿童药物安全</w:t>
      </w:r>
    </w:p>
    <w:p>
      <w:r>
        <w:rPr>
          <w:b w:val="0"/>
        </w:rPr>
        <w:t>对婴幼儿营养支持相关治疗逐项按07核年龄、给药体重时点、制剂、mg/kg/次或日、浓度、肝肾功能、最大量和执行；不依据病名自动生成剂量。</w:t>
      </w:r>
    </w:p>
    <w:p>
      <w:r>
        <w:rPr>
          <w:b/>
        </w:rPr>
        <w:t>21 液体及营养支持</w:t>
      </w:r>
    </w:p>
    <w:p>
      <w:r>
        <w:rPr>
          <w:b w:val="0"/>
        </w:rPr>
        <w:t>适龄且兼顾母乳支持和技能，不机械按年龄定量；另按本例当前容量、实际摄入丢失、心肾功能及喂养耐受个体化，目标与实际区分。</w:t>
      </w:r>
    </w:p>
    <w:p>
      <w:r>
        <w:rPr>
          <w:b/>
        </w:rPr>
        <w:t>22 特殊诊疗操作</w:t>
      </w:r>
    </w:p>
    <w:p>
      <w:r>
        <w:rPr>
          <w:b w:val="0"/>
        </w:rPr>
        <w:t>仅在诊疗需要且有实际计划时联合05。体重身长头围与适用生长曲线中涉及取样、穿刺、通路或支持的，分别记录准备、同意、实施和结果；非必需操作不得自动添加。</w:t>
      </w:r>
    </w:p>
    <w:p>
      <w:r>
        <w:rPr>
          <w:b/>
        </w:rPr>
        <w:t>23 并发症及治疗风险</w:t>
      </w:r>
    </w:p>
    <w:p>
      <w:r>
        <w:rPr>
          <w:b w:val="0"/>
        </w:rPr>
        <w:t>低血糖、脱水、误吸和生长和喂养能力中的相关风险应动态观察。风险、疑似、已证实及有依据排除分开，不能默认“无并发症”。</w:t>
      </w:r>
    </w:p>
    <w:p>
      <w:r>
        <w:rPr>
          <w:b/>
        </w:rPr>
        <w:t>24 首次病程模板</w:t>
      </w:r>
    </w:p>
    <w:p>
      <w:r>
        <w:rPr>
          <w:b w:val="0"/>
        </w:rPr>
        <w:t>【文书日期及时间】 婴幼儿营养支持首次病程记录</w:t>
      </w:r>
    </w:p>
    <w:p>
      <w:pPr>
        <w:pStyle w:val="CodeText"/>
      </w:pPr>
      <w:r>
        <w:t>```text</w:t>
      </w:r>
    </w:p>
    <w:p>
      <w:pPr>
        <w:pStyle w:val="CodeText"/>
      </w:pPr>
      <w:r>
        <w:t>病例特点：【真实年龄及主诉】，重点病史【母乳配方辅食、实际量和吸吮吞咽的本例事实】，查体与检查【体重身长头围与适用生长曲线中的已知结果及时间】。</w:t>
      </w:r>
    </w:p>
    <w:p>
      <w:pPr>
        <w:pStyle w:val="CodeText"/>
      </w:pPr>
      <w:r>
        <w:t>诊断依据：【逐项对应不能将奶量计划当摄入，母乳量未测不精确估及诊断确定度】。</w:t>
      </w:r>
    </w:p>
    <w:p>
      <w:pPr>
        <w:pStyle w:val="CodeText"/>
      </w:pPr>
      <w:r>
        <w:t>鉴别诊断：【供给不足、吸收不良、心肺病的本例支持、反对与缺口】。</w:t>
      </w:r>
    </w:p>
    <w:p>
      <w:pPr>
        <w:pStyle w:val="CodeText"/>
      </w:pPr>
      <w:r>
        <w:t>诊疗计划：【实际医师围绕适龄且兼顾母乳支持和技能，不机械按年龄定量作出的计划与监测】。</w:t>
      </w:r>
    </w:p>
    <w:p>
      <w:pPr>
        <w:pStyle w:val="CodeText"/>
      </w:pPr>
      <w:r>
        <w:t>```</w:t>
      </w:r>
    </w:p>
    <w:p>
      <w:r>
        <w:rPr>
          <w:b/>
        </w:rPr>
        <w:t>25 日常病程模板</w:t>
      </w:r>
    </w:p>
    <w:p>
      <w:r>
        <w:rPr>
          <w:b w:val="0"/>
        </w:rPr>
        <w:t>【文书日期及时间】 婴幼儿营养支持日常病程记录</w:t>
      </w:r>
    </w:p>
    <w:p>
      <w:pPr>
        <w:pStyle w:val="CodeText"/>
      </w:pPr>
      <w:r>
        <w:t>```text</w:t>
      </w:r>
    </w:p>
    <w:p>
      <w:pPr>
        <w:pStyle w:val="CodeText"/>
      </w:pPr>
      <w:r>
        <w:t>今日患儿【当日症状及来源】，查体【实际生命体征和本病专科所见】，辅助检查【实际日期与体重身长头围与适用生长曲线相关的回报】。当前【婴幼儿营养支持诊断及变化证据】，需重点观察【低血糖、脱水、误吸的实际情况】。已实施【真实治疗、支持与营养】，反应【客观变化】，后续【实际医师计划和生长和喂养能力相关监测】。</w:t>
      </w:r>
    </w:p>
    <w:p>
      <w:pPr>
        <w:pStyle w:val="CodeText"/>
      </w:pPr>
      <w:r>
        <w:t>```</w:t>
      </w:r>
    </w:p>
    <w:p>
      <w:r>
        <w:rPr>
          <w:b/>
        </w:rPr>
        <w:t>26 主治医师查房模板</w:t>
      </w:r>
    </w:p>
    <w:p>
      <w:r>
        <w:rPr>
          <w:b w:val="0"/>
        </w:rPr>
        <w:t>【文书日期及时间】 婴幼儿营养支持主治医师查房记录</w:t>
      </w:r>
    </w:p>
    <w:p>
      <w:pPr>
        <w:pStyle w:val="CodeText"/>
      </w:pPr>
      <w:r>
        <w:t>```text</w:t>
      </w:r>
    </w:p>
    <w:p>
      <w:pPr>
        <w:pStyle w:val="CodeText"/>
      </w:pPr>
      <w:r>
        <w:t>今日随【实际姓名】主治医师查房，患儿【当日症状及年龄体重】，查体【当次所见】，检查【真实结果及时间】。主治医师分析：【针对母乳配方辅食、实际量和吸吮吞咽及体重身长头围与适用生长曲线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婴幼儿营养支持副主任医师查房记录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将奶量计划当摄入，母乳量未测不精确估、供给不足、吸收不良、心肺病的鉴别及低血糖、脱水、误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婴幼儿营养支持主任医师查房记录</w:t>
      </w:r>
    </w:p>
    <w:p>
      <w:pPr>
        <w:pStyle w:val="CodeText"/>
      </w:pPr>
      <w:r>
        <w:t>```text</w:t>
      </w:r>
    </w:p>
    <w:p>
      <w:pPr>
        <w:pStyle w:val="CodeText"/>
      </w:pPr>
      <w:r>
        <w:t>今日随【实际姓名】主任医师查房，患儿【当日症状及年龄体重】，查体【当次所见】，检查【真实结果及时间】。主任医师分析：【针对适龄且兼顾母乳支持和技能，不机械按年龄定量的重大策略、替代路径及生长和喂养能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婴幼儿营养支持治疗调整病程</w:t>
      </w:r>
    </w:p>
    <w:p>
      <w:pPr>
        <w:pStyle w:val="CodeText"/>
      </w:pPr>
      <w:r>
        <w:t>```text</w:t>
      </w:r>
    </w:p>
    <w:p>
      <w:pPr>
        <w:pStyle w:val="CodeText"/>
      </w:pPr>
      <w:r>
        <w:t>因【与不能将奶量计划当摄入，母乳量未测不精确估和低血糖、脱水、误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婴幼儿营养支持异常病情记录</w:t>
      </w:r>
    </w:p>
    <w:p>
      <w:pPr>
        <w:pStyle w:val="CodeText"/>
      </w:pPr>
      <w:r>
        <w:t>```text</w:t>
      </w:r>
    </w:p>
    <w:p>
      <w:pPr>
        <w:pStyle w:val="CodeText"/>
      </w:pPr>
      <w:r>
        <w:t>于【实际时点】发现【与低血糖、脱水、误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婴幼儿营养支持出院记录</w:t>
      </w:r>
    </w:p>
    <w:p>
      <w:pPr>
        <w:pStyle w:val="CodeText"/>
      </w:pPr>
      <w:r>
        <w:t>```text</w:t>
      </w:r>
    </w:p>
    <w:p>
      <w:pPr>
        <w:pStyle w:val="CodeText"/>
      </w:pPr>
      <w:r>
        <w:t>入出院日期：【真实】</w:t>
      </w:r>
    </w:p>
    <w:p>
      <w:pPr>
        <w:pStyle w:val="CodeText"/>
      </w:pPr>
      <w:r>
        <w:t>入院情况及诊断：【本次婴幼儿营养支持相关病史实查、原确定度】</w:t>
      </w:r>
    </w:p>
    <w:p>
      <w:pPr>
        <w:pStyle w:val="CodeText"/>
      </w:pPr>
      <w:r>
        <w:t>诊疗经过：【体重身长头围与适用生长曲线相关检查的采样回报与诊断变化、实际治疗操作及反应】</w:t>
      </w:r>
    </w:p>
    <w:p>
      <w:pPr>
        <w:pStyle w:val="CodeText"/>
      </w:pPr>
      <w:r>
        <w:t>出院诊断及情况：【最终证据、年龄体重与当次病情】</w:t>
      </w:r>
    </w:p>
    <w:p>
      <w:pPr>
        <w:pStyle w:val="CodeText"/>
      </w:pPr>
      <w:r>
        <w:t>出院安排：【生长和喂养能力、实际用药喂养和未回结果责任】</w:t>
      </w:r>
    </w:p>
    <w:p>
      <w:pPr>
        <w:pStyle w:val="CodeText"/>
      </w:pPr>
      <w:r>
        <w:t>```</w:t>
      </w:r>
    </w:p>
    <w:p>
      <w:r>
        <w:rPr>
          <w:b/>
        </w:rPr>
        <w:t>32 出院医嘱模板</w:t>
      </w:r>
    </w:p>
    <w:p>
      <w:r>
        <w:rPr>
          <w:b w:val="0"/>
        </w:rPr>
        <w:t>【文书日期及时间】 婴幼儿营养支持出院医嘱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立即就医条件：【与低血糖、脱水、误吸有关的个体警示】</w:t>
      </w:r>
    </w:p>
    <w:p>
      <w:pPr>
        <w:pStyle w:val="CodeText"/>
      </w:pPr>
      <w:r>
        <w:t>复诊：【生长和喂养能力的科室时点项目、未回结果和责任】</w:t>
      </w:r>
    </w:p>
    <w:p>
      <w:pPr>
        <w:pStyle w:val="CodeText"/>
      </w:pPr>
      <w:r>
        <w:t>```</w:t>
      </w:r>
    </w:p>
    <w:p>
      <w:r>
        <w:rPr>
          <w:b/>
        </w:rPr>
        <w:t>33 长期随访</w:t>
      </w:r>
    </w:p>
    <w:p>
      <w:r>
        <w:rPr>
          <w:b w:val="0"/>
        </w:rPr>
        <w:t>生长和喂养能力。设定具体时点、责任专科、必要检查与功能目标，依年龄家庭学校条件调整。计划与完成状态分开，未回结果不自动结案。</w:t>
      </w:r>
    </w:p>
    <w:p>
      <w:r>
        <w:rPr>
          <w:b/>
        </w:rPr>
        <w:t>34 最终质控</w:t>
      </w:r>
    </w:p>
    <w:p>
      <w:r>
        <w:rPr>
          <w:b w:val="0"/>
        </w:rPr>
        <w:t>本章重点拦截：不能将奶量计划当摄入，母乳量未测不精确估；低血糖、脱水、误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2" w:name="S0032"/>
      <w:pPr>
        <w:pStyle w:val="Heading2"/>
      </w:pPr>
      <w:r>
        <w:t>104 第28章 出院喂养及营养随访</w:t>
      </w:r>
      <w:bookmarkEnd w:id="32"/>
    </w:p>
    <w:p>
      <w:r>
        <w:rPr>
          <w:b/>
        </w:rPr>
        <w:t>01 疾病或场景定义</w:t>
      </w:r>
    </w:p>
    <w:p>
      <w:r>
        <w:rPr>
          <w:b w:val="0"/>
        </w:rPr>
        <w:t>营养治疗向家庭转衔。本章若为支持、筛查或随访场景，不能反向生成新的疾病诊断。</w:t>
      </w:r>
    </w:p>
    <w:p>
      <w:r>
        <w:rPr>
          <w:b/>
        </w:rPr>
        <w:t>02 病因及发病机制</w:t>
      </w:r>
    </w:p>
    <w:p>
      <w:r>
        <w:rPr>
          <w:b w:val="0"/>
        </w:rPr>
        <w:t>摄入、吸收、丢失、炎症及能量需求可共同作用；胃肠症状、脱水和营养问题分别评价。本章应围绕实际耐受、家属能力、配方工具核对具体机制。</w:t>
      </w:r>
    </w:p>
    <w:p>
      <w:r>
        <w:rPr>
          <w:b/>
        </w:rPr>
        <w:t>03 适用年龄</w:t>
      </w:r>
    </w:p>
    <w:p>
      <w:r>
        <w:rPr>
          <w:b w:val="0"/>
        </w:rPr>
        <w:t>新生儿及婴儿重点奶种实际摄入和脱水；幼儿关注饮食技能，学龄青少年兼顾慢性炎症、生长和心理，不能套成人饮食。</w:t>
      </w:r>
    </w:p>
    <w:p>
      <w:r>
        <w:rPr>
          <w:b/>
        </w:rPr>
        <w:t>04 发病特点</w:t>
      </w:r>
    </w:p>
    <w:p>
      <w:r>
        <w:rPr>
          <w:b w:val="0"/>
        </w:rPr>
        <w:t>重点辨认实际耐受、家属能力、配方工具的出现顺序和持续性，发生时间、监护人发现及医师观察时点分开。</w:t>
      </w:r>
    </w:p>
    <w:p>
      <w:r>
        <w:rPr>
          <w:b/>
        </w:rPr>
        <w:t>05 临床表现</w:t>
      </w:r>
    </w:p>
    <w:p>
      <w:r>
        <w:rPr>
          <w:b w:val="0"/>
        </w:rPr>
        <w:t>采集实际耐受、家属能力、配方工具，并主动核对拒食、持续吐泻、尿少或消瘦相关症候；常见表现只作询问提示，未出现不能补造。</w:t>
      </w:r>
    </w:p>
    <w:p>
      <w:r>
        <w:rPr>
          <w:b/>
        </w:rPr>
        <w:t>06 病史采集</w:t>
      </w:r>
    </w:p>
    <w:p>
      <w:r>
        <w:rPr>
          <w:b w:val="0"/>
        </w:rPr>
        <w:t>记录实际耐受、家属能力、配方工具及院外处置、实际疗效、接触和药物；信息来自患儿、监护人或转诊资料需注明。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从出院测量、未纠正缺乏和复诊中区分床旁实查和辅助检查；当次有做才写结果，哭闹镇静或合作限制注明。</w:t>
      </w:r>
    </w:p>
    <w:p>
      <w:r>
        <w:rPr>
          <w:b/>
        </w:rPr>
        <w:t>09 生命体征评价</w:t>
      </w:r>
    </w:p>
    <w:p>
      <w:r>
        <w:rPr>
          <w:b w:val="0"/>
        </w:rPr>
        <w:t>年龄、胎龄、发热疼痛、睡眠哭闹和氧疗条件明确后解释呼吸心率血压SpO2；拒食、持续吐泻、尿少或消瘦优先现场评估。</w:t>
      </w:r>
    </w:p>
    <w:p>
      <w:r>
        <w:rPr>
          <w:b/>
        </w:rPr>
        <w:t>10 生长发育相关评估</w:t>
      </w:r>
    </w:p>
    <w:p>
      <w:r>
        <w:rPr>
          <w:b w:val="0"/>
        </w:rPr>
        <w:t>关注生长曲线和营养计划调整，保留当前体重测量时点及纵向资料；一次测量不能编造百分位、Z分数或发展诊断。</w:t>
      </w:r>
    </w:p>
    <w:p>
      <w:r>
        <w:rPr>
          <w:b/>
        </w:rPr>
        <w:t>11 实验室检查</w:t>
      </w:r>
    </w:p>
    <w:p>
      <w:r>
        <w:rPr>
          <w:b w:val="0"/>
        </w:rPr>
        <w:t>出院测量、未纠正缺乏和复诊。血液尿液等数值单位和年龄参考来源完整，未查不记正常；不要求本章所有检查常规完成。</w:t>
      </w:r>
    </w:p>
    <w:p>
      <w:r>
        <w:rPr>
          <w:b/>
        </w:rPr>
        <w:t>12 影像及辅助检查</w:t>
      </w:r>
    </w:p>
    <w:p>
      <w:r>
        <w:rPr>
          <w:b w:val="0"/>
        </w:rPr>
        <w:t>按出院测量、未纠正缺乏和复诊选择与临床问题相关项目。保留原报告日期意见及不确定词，避免无指征影像或重复镇静。</w:t>
      </w:r>
    </w:p>
    <w:p>
      <w:r>
        <w:rPr>
          <w:b/>
        </w:rPr>
        <w:t>13 病原学或特殊检查</w:t>
      </w:r>
    </w:p>
    <w:p>
      <w:r>
        <w:rPr>
          <w:b w:val="0"/>
        </w:rPr>
        <w:t>宣教计划与完成及理解各有记录。病原、骨髓病理、遗传、功能或量表仅适用时选取；不适用项目明确不需套用。</w:t>
      </w:r>
    </w:p>
    <w:p>
      <w:r>
        <w:rPr>
          <w:b/>
        </w:rPr>
        <w:t>14 诊断标准与版本</w:t>
      </w:r>
    </w:p>
    <w:p>
      <w:r>
        <w:rPr>
          <w:b w:val="0"/>
        </w:rPr>
        <w:t>宣教计划与完成及理解各有记录。具体阈值、分型计分或治疗门槛只有加载适用正式全文与版本后启用；本章未核验的数值不补写。</w:t>
      </w:r>
    </w:p>
    <w:p>
      <w:r>
        <w:rPr>
          <w:b/>
        </w:rPr>
        <w:t>15 诊断依据</w:t>
      </w:r>
    </w:p>
    <w:p>
      <w:r>
        <w:rPr>
          <w:b w:val="0"/>
        </w:rPr>
        <w:t>逐条列本例的实际耐受、家属能力、配方工具、出院测量、未纠正缺乏和复诊与结论对应；每条引用source_id和时间，支持、反对及缺口均保留。</w:t>
      </w:r>
    </w:p>
    <w:p>
      <w:r>
        <w:rPr>
          <w:b/>
        </w:rPr>
        <w:t>16 鉴别诊断</w:t>
      </w:r>
    </w:p>
    <w:p>
      <w:r>
        <w:rPr>
          <w:b w:val="0"/>
        </w:rPr>
        <w:t>家庭资源不足、营养中断。用真实症状、体征与检查说明支持反对及下一步证据，不机械写均已排除。</w:t>
      </w:r>
    </w:p>
    <w:p>
      <w:r>
        <w:rPr>
          <w:b/>
        </w:rPr>
        <w:t>17 分型和严重程度</w:t>
      </w:r>
    </w:p>
    <w:p>
      <w:r>
        <w:rPr>
          <w:b w:val="0"/>
        </w:rPr>
        <w:t>先区分病种表型、诊断确定度与当前器官风险；重点核拒食、持续吐泻、尿少或消瘦。正式分型须体系、分项和时点，标题不证明严重程度。</w:t>
      </w:r>
    </w:p>
    <w:p>
      <w:r>
        <w:rPr>
          <w:b/>
        </w:rPr>
        <w:t>18 危急病情识别</w:t>
      </w:r>
    </w:p>
    <w:p>
      <w:r>
        <w:rPr>
          <w:b w:val="0"/>
        </w:rPr>
        <w:t>拒食、持续吐泻、尿少或消瘦。若为现实急症，立即现场医护评估；调用06记录真实异常、措施与逐次反应，不等待文书。</w:t>
      </w:r>
    </w:p>
    <w:p>
      <w:r>
        <w:rPr>
          <w:b/>
        </w:rPr>
        <w:t>19 治疗原则</w:t>
      </w:r>
    </w:p>
    <w:p>
      <w:r>
        <w:rPr>
          <w:b w:val="0"/>
        </w:rPr>
        <w:t>核定奶种浓度途径与目标，明确个体回院条件。此为知识与记录原则，不代表本例已接受相应治疗，决策来自实际医师。</w:t>
      </w:r>
    </w:p>
    <w:p>
      <w:r>
        <w:rPr>
          <w:b/>
        </w:rPr>
        <w:t>20 儿童药物安全</w:t>
      </w:r>
    </w:p>
    <w:p>
      <w:r>
        <w:rPr>
          <w:b w:val="0"/>
        </w:rPr>
        <w:t>对出院喂养及营养随访相关治疗逐项按07核年龄、给药体重时点、制剂、mg/kg/次或日、浓度、肝肾功能、最大量和执行；不依据病名自动生成剂量。</w:t>
      </w:r>
    </w:p>
    <w:p>
      <w:r>
        <w:rPr>
          <w:b/>
        </w:rPr>
        <w:t>21 液体及营养支持</w:t>
      </w:r>
    </w:p>
    <w:p>
      <w:r>
        <w:rPr>
          <w:b w:val="0"/>
        </w:rPr>
        <w:t>核定奶种浓度途径与目标，明确个体回院条件；另按本例当前容量、实际摄入丢失、心肾功能及喂养耐受个体化，目标与实际区分。</w:t>
      </w:r>
    </w:p>
    <w:p>
      <w:r>
        <w:rPr>
          <w:b/>
        </w:rPr>
        <w:t>22 特殊诊疗操作</w:t>
      </w:r>
    </w:p>
    <w:p>
      <w:r>
        <w:rPr>
          <w:b w:val="0"/>
        </w:rPr>
        <w:t>仅在诊疗需要且有实际计划时联合05。出院测量、未纠正缺乏和复诊中涉及取样、穿刺、通路或支持的，分别记录准备、同意、实施和结果；非必需操作不得自动添加。</w:t>
      </w:r>
    </w:p>
    <w:p>
      <w:r>
        <w:rPr>
          <w:b/>
        </w:rPr>
        <w:t>23 并发症及治疗风险</w:t>
      </w:r>
    </w:p>
    <w:p>
      <w:r>
        <w:rPr>
          <w:b w:val="0"/>
        </w:rPr>
        <w:t>拒食、持续吐泻、尿少或消瘦和生长曲线和营养计划调整中的相关风险应动态观察。风险、疑似、已证实及有依据排除分开，不能默认“无并发症”。</w:t>
      </w:r>
    </w:p>
    <w:p>
      <w:r>
        <w:rPr>
          <w:b/>
        </w:rPr>
        <w:t>24 首次病程模板</w:t>
      </w:r>
    </w:p>
    <w:p>
      <w:r>
        <w:rPr>
          <w:b w:val="0"/>
        </w:rPr>
        <w:t>【文书日期及时间】 出院喂养及营养随访首次病程记录</w:t>
      </w:r>
    </w:p>
    <w:p>
      <w:pPr>
        <w:pStyle w:val="CodeText"/>
      </w:pPr>
      <w:r>
        <w:t>```text</w:t>
      </w:r>
    </w:p>
    <w:p>
      <w:pPr>
        <w:pStyle w:val="CodeText"/>
      </w:pPr>
      <w:r>
        <w:t>病例特点：【真实年龄及主诉】，重点病史【实际耐受、家属能力、配方工具的本例事实】，查体与检查【出院测量、未纠正缺乏和复诊中的已知结果及时间】。</w:t>
      </w:r>
    </w:p>
    <w:p>
      <w:pPr>
        <w:pStyle w:val="CodeText"/>
      </w:pPr>
      <w:r>
        <w:t>诊断依据：【逐项对应宣教计划与完成及理解各有记录及诊断确定度】。</w:t>
      </w:r>
    </w:p>
    <w:p>
      <w:pPr>
        <w:pStyle w:val="CodeText"/>
      </w:pPr>
      <w:r>
        <w:t>鉴别诊断：【家庭资源不足、营养中断的本例支持、反对与缺口】。</w:t>
      </w:r>
    </w:p>
    <w:p>
      <w:pPr>
        <w:pStyle w:val="CodeText"/>
      </w:pPr>
      <w:r>
        <w:t>诊疗计划：【实际医师围绕核定奶种浓度途径与目标，明确个体回院条件作出的计划与监测】。</w:t>
      </w:r>
    </w:p>
    <w:p>
      <w:pPr>
        <w:pStyle w:val="CodeText"/>
      </w:pPr>
      <w:r>
        <w:t>```</w:t>
      </w:r>
    </w:p>
    <w:p>
      <w:r>
        <w:rPr>
          <w:b/>
        </w:rPr>
        <w:t>25 日常病程模板</w:t>
      </w:r>
    </w:p>
    <w:p>
      <w:r>
        <w:rPr>
          <w:b w:val="0"/>
        </w:rPr>
        <w:t>【文书日期及时间】 出院喂养及营养随访日常病程记录</w:t>
      </w:r>
    </w:p>
    <w:p>
      <w:pPr>
        <w:pStyle w:val="CodeText"/>
      </w:pPr>
      <w:r>
        <w:t>```text</w:t>
      </w:r>
    </w:p>
    <w:p>
      <w:pPr>
        <w:pStyle w:val="CodeText"/>
      </w:pPr>
      <w:r>
        <w:t>今日患儿【当日症状及来源】，查体【实际生命体征和本病专科所见】，辅助检查【实际日期与出院测量、未纠正缺乏和复诊相关的回报】。当前【出院喂养及营养随访诊断及变化证据】，需重点观察【拒食、持续吐泻、尿少或消瘦的实际情况】。已实施【真实治疗、支持与营养】，反应【客观变化】，后续【实际医师计划和生长曲线和营养计划调整相关监测】。</w:t>
      </w:r>
    </w:p>
    <w:p>
      <w:pPr>
        <w:pStyle w:val="CodeText"/>
      </w:pPr>
      <w:r>
        <w:t>```</w:t>
      </w:r>
    </w:p>
    <w:p>
      <w:r>
        <w:rPr>
          <w:b/>
        </w:rPr>
        <w:t>26 主治医师查房模板</w:t>
      </w:r>
    </w:p>
    <w:p>
      <w:r>
        <w:rPr>
          <w:b w:val="0"/>
        </w:rPr>
        <w:t>【文书日期及时间】 出院喂养及营养随访主治医师查房记录</w:t>
      </w:r>
    </w:p>
    <w:p>
      <w:pPr>
        <w:pStyle w:val="CodeText"/>
      </w:pPr>
      <w:r>
        <w:t>```text</w:t>
      </w:r>
    </w:p>
    <w:p>
      <w:pPr>
        <w:pStyle w:val="CodeText"/>
      </w:pPr>
      <w:r>
        <w:t>今日随【实际姓名】主治医师查房，患儿【当日症状及年龄体重】，查体【当次所见】，检查【真实结果及时间】。主治医师分析：【针对实际耐受、家属能力、配方工具及出院测量、未纠正缺乏和复诊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出院喂养及营养随访副主任医师查房记录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宣教计划与完成及理解各有记录、家庭资源不足、营养中断的鉴别及拒食、持续吐泻、尿少或消瘦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出院喂养及营养随访主任医师查房记录</w:t>
      </w:r>
    </w:p>
    <w:p>
      <w:pPr>
        <w:pStyle w:val="CodeText"/>
      </w:pPr>
      <w:r>
        <w:t>```text</w:t>
      </w:r>
    </w:p>
    <w:p>
      <w:pPr>
        <w:pStyle w:val="CodeText"/>
      </w:pPr>
      <w:r>
        <w:t>今日随【实际姓名】主任医师查房，患儿【当日症状及年龄体重】，查体【当次所见】，检查【真实结果及时间】。主任医师分析：【针对核定奶种浓度途径与目标，明确个体回院条件的重大策略、替代路径及生长曲线和营养计划调整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出院喂养及营养随访治疗调整病程</w:t>
      </w:r>
    </w:p>
    <w:p>
      <w:pPr>
        <w:pStyle w:val="CodeText"/>
      </w:pPr>
      <w:r>
        <w:t>```text</w:t>
      </w:r>
    </w:p>
    <w:p>
      <w:pPr>
        <w:pStyle w:val="CodeText"/>
      </w:pPr>
      <w:r>
        <w:t>因【与宣教计划与完成及理解各有记录和拒食、持续吐泻、尿少或消瘦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出院喂养及营养随访异常病情记录</w:t>
      </w:r>
    </w:p>
    <w:p>
      <w:pPr>
        <w:pStyle w:val="CodeText"/>
      </w:pPr>
      <w:r>
        <w:t>```text</w:t>
      </w:r>
    </w:p>
    <w:p>
      <w:pPr>
        <w:pStyle w:val="CodeText"/>
      </w:pPr>
      <w:r>
        <w:t>于【实际时点】发现【与拒食、持续吐泻、尿少或消瘦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出院喂养及营养随访出院记录</w:t>
      </w:r>
    </w:p>
    <w:p>
      <w:pPr>
        <w:pStyle w:val="CodeText"/>
      </w:pPr>
      <w:r>
        <w:t>```text</w:t>
      </w:r>
    </w:p>
    <w:p>
      <w:pPr>
        <w:pStyle w:val="CodeText"/>
      </w:pPr>
      <w:r>
        <w:t>入出院日期：【真实】</w:t>
      </w:r>
    </w:p>
    <w:p>
      <w:pPr>
        <w:pStyle w:val="CodeText"/>
      </w:pPr>
      <w:r>
        <w:t>入院情况及诊断：【本次出院喂养及营养随访相关病史实查、原确定度】</w:t>
      </w:r>
    </w:p>
    <w:p>
      <w:pPr>
        <w:pStyle w:val="CodeText"/>
      </w:pPr>
      <w:r>
        <w:t>诊疗经过：【出院测量、未纠正缺乏和复诊相关检查的采样回报与诊断变化、实际治疗操作及反应】</w:t>
      </w:r>
    </w:p>
    <w:p>
      <w:pPr>
        <w:pStyle w:val="CodeText"/>
      </w:pPr>
      <w:r>
        <w:t>出院诊断及情况：【最终证据、年龄体重与当次病情】</w:t>
      </w:r>
    </w:p>
    <w:p>
      <w:pPr>
        <w:pStyle w:val="CodeText"/>
      </w:pPr>
      <w:r>
        <w:t>出院安排：【生长曲线和营养计划调整、实际用药喂养和未回结果责任】</w:t>
      </w:r>
    </w:p>
    <w:p>
      <w:pPr>
        <w:pStyle w:val="CodeText"/>
      </w:pPr>
      <w:r>
        <w:t>```</w:t>
      </w:r>
    </w:p>
    <w:p>
      <w:r>
        <w:rPr>
          <w:b/>
        </w:rPr>
        <w:t>32 出院医嘱模板</w:t>
      </w:r>
    </w:p>
    <w:p>
      <w:r>
        <w:rPr>
          <w:b w:val="0"/>
        </w:rPr>
        <w:t>【文书日期及时间】 出院喂养及营养随访出院医嘱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立即就医条件：【与拒食、持续吐泻、尿少或消瘦有关的个体警示】</w:t>
      </w:r>
    </w:p>
    <w:p>
      <w:pPr>
        <w:pStyle w:val="CodeText"/>
      </w:pPr>
      <w:r>
        <w:t>复诊：【生长曲线和营养计划调整的科室时点项目、未回结果和责任】</w:t>
      </w:r>
    </w:p>
    <w:p>
      <w:pPr>
        <w:pStyle w:val="CodeText"/>
      </w:pPr>
      <w:r>
        <w:t>```</w:t>
      </w:r>
    </w:p>
    <w:p>
      <w:r>
        <w:rPr>
          <w:b/>
        </w:rPr>
        <w:t>33 长期随访</w:t>
      </w:r>
    </w:p>
    <w:p>
      <w:r>
        <w:rPr>
          <w:b w:val="0"/>
        </w:rPr>
        <w:t>生长曲线和营养计划调整。设定具体时点、责任专科、必要检查与功能目标，依年龄家庭学校条件调整。计划与完成状态分开，未回结果不自动结案。</w:t>
      </w:r>
    </w:p>
    <w:p>
      <w:r>
        <w:rPr>
          <w:b/>
        </w:rPr>
        <w:t>34 最终质控</w:t>
      </w:r>
    </w:p>
    <w:p>
      <w:r>
        <w:rPr>
          <w:b w:val="0"/>
        </w:rPr>
        <w:t>本章重点拦截：宣教计划与完成及理解各有记录；拒食、持续吐泻、尿少或消瘦；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15、R16、R17、R05，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3" w:name="S0033"/>
      <w:pPr>
        <w:pStyle w:val="Heading1"/>
      </w:pPr>
      <w:r>
        <w:t>完整虚构病例与输出示例</w:t>
      </w:r>
      <w:bookmarkEnd w:id="33"/>
    </w:p>
    <w:p>
      <w:r>
        <w:rPr>
          <w:b w:val="0"/>
        </w:rPr>
        <w:t>本节所有标识、病史、检查、医师意见和事件均为人工构造，禁止作为真实患者输入的默认值。该病例完整呈现已知和未知资料，不用虚构正常来填满系统项目。</w:t>
      </w:r>
    </w:p>
    <w:p>
      <w:r>
        <w:rPr>
          <w:b w:val="0"/>
        </w:rPr>
        <w:t>病例标识：SIM-P21；本次住院：SIM-E21。目标文书时点：2026-10-30T11:00:00+08:00。出生：2025-10-30T11:00:00+08:00；胎龄：未提供，当前较大儿童任务不据此推断。实际体重：9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病史及当前临床资料：1岁患儿腹泻伴摄入减少，医师实查黏膜干、尿量下降，拟评估脱水及电解质，补液方案尚未执行。</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调用：00→01→11→02→03→04→07→104→10。模拟结果仅演示事实和格式；实际患者需重新运行10。</w:t>
      </w:r>
    </w:p>
    <w:p>
      <w:r>
        <w:rPr>
          <w:b w:val="0"/>
        </w:rPr>
        <w:t>2026年10月30日 11:00 病程记录</w:t>
      </w:r>
    </w:p>
    <w:p>
      <w:pPr>
        <w:pStyle w:val="CodeText"/>
      </w:pPr>
      <w:r>
        <w:t>```text</w:t>
      </w:r>
    </w:p>
    <w:p>
      <w:pPr>
        <w:pStyle w:val="CodeText"/>
      </w:pPr>
      <w:r>
        <w:t>1岁患儿腹泻伴摄入减少，医师实查黏膜干、尿量下降，拟评估脱水及电解质，补液方案尚未执行。</w:t>
      </w:r>
    </w:p>
    <w:p>
      <w:pPr>
        <w:pStyle w:val="CodeText"/>
      </w:pPr>
      <w:r>
        <w:t>```</w:t>
      </w:r>
    </w:p>
    <w:p>
      <w:bookmarkStart w:id="34" w:name="S0034"/>
      <w:pPr>
        <w:pStyle w:val="Heading1"/>
      </w:pPr>
      <w:r>
        <w:t>医学真实性边界 常见错误与模块协同</w:t>
      </w:r>
      <w:bookmarkEnd w:id="34"/>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5" w:name="S0035"/>
      <w:pPr>
        <w:pStyle w:val="Heading1"/>
      </w:pPr>
      <w:r>
        <w:t>模块质量控制清单</w:t>
      </w:r>
      <w:bookmarkEnd w:id="35"/>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6" w:name="S0036"/>
      <w:pPr>
        <w:pStyle w:val="Heading1"/>
      </w:pPr>
      <w:r>
        <w:t>指南规范及证据来源</w:t>
      </w:r>
      <w:bookmarkEnd w:id="36"/>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7" w:name="S0037"/>
      <w:pPr>
        <w:pStyle w:val="Heading2"/>
      </w:pPr>
      <w:r>
        <w:t>R15 儿童急性感染性腹泻病诊疗规范（2020年版）</w:t>
      </w:r>
      <w:bookmarkEnd w:id="37"/>
    </w:p>
    <w:p>
      <w:r>
        <w:rPr>
          <w:b w:val="0"/>
        </w:rPr>
        <w:t>发布机构：国家卫生健康委 国家中医药局。正式年份及实际版本：2020 国卫办医函〔2020〕762号。资料性质：诊疗规范。适用年龄和人群：儿童急性感染性腹泻。本次核验范围：官方通知及PDF。可用关键证据及限制：评估脱水、摄入与丢失，按病因选择治疗；液体方案还需个体医师确认。 核验日期：2026年10月30日。</w:t>
      </w:r>
      <w:hyperlink r:id="rId11">
        <w:r>
          <w:rPr>
            <w:color w:val="000000"/>
          </w:rPr>
          <w:t>原始来源或发布页</w:t>
        </w:r>
      </w:hyperlink>
    </w:p>
    <w:p>
      <w:bookmarkStart w:id="38" w:name="S0038"/>
      <w:pPr>
        <w:pStyle w:val="Heading2"/>
      </w:pPr>
      <w:r>
        <w:t>R16 早产儿肠内营养管理专家共识（2024年）</w:t>
      </w:r>
      <w:bookmarkEnd w:id="38"/>
    </w:p>
    <w:p>
      <w:r>
        <w:rPr>
          <w:b w:val="0"/>
        </w:rPr>
        <w:t>发布机构：中国医师协会新生儿科医师分会营养专业委员会 早产儿专业委员会 中国当代儿科杂志编辑委员会。正式年份及实际版本：2024。资料性质：专家共识。适用年龄和人群：早产儿肠内营养。本次核验范围：期刊原始正文入口与共识文本。可用关键证据及限制：按喂养耐受和纵向生长监测调整；不把营养目标当作实际摄入。 核验日期：2026年10月30日。</w:t>
      </w:r>
      <w:hyperlink r:id="rId12">
        <w:r>
          <w:rPr>
            <w:color w:val="000000"/>
          </w:rPr>
          <w:t>原始来源或发布页</w:t>
        </w:r>
      </w:hyperlink>
    </w:p>
    <w:p>
      <w:bookmarkStart w:id="39" w:name="S0039"/>
      <w:pPr>
        <w:pStyle w:val="Heading2"/>
      </w:pPr>
      <w:r>
        <w:t>R17 新生儿访视等儿童保健技术规范</w:t>
      </w:r>
      <w:bookmarkEnd w:id="39"/>
    </w:p>
    <w:p>
      <w:r>
        <w:rPr>
          <w:b w:val="0"/>
        </w:rPr>
        <w:t>发布机构：卫生部办公厅。正式年份及实际版本：2012 卫办妇社发〔2012〕49号。资料性质：技术规范。适用年龄和人群：儿童访视 喂养 营养性疾病。本次核验范围：官方发布及附件范围。可用关键证据及限制：保健、营养评估和转诊分工；病房治疗不能机械套保健流程。 核验日期：2026年10月30日。</w:t>
      </w:r>
      <w:hyperlink r:id="rId13">
        <w:r>
          <w:rPr>
            <w:color w:val="000000"/>
          </w:rPr>
          <w:t>原始来源或发布页</w:t>
        </w:r>
      </w:hyperlink>
    </w:p>
    <w:p>
      <w:bookmarkStart w:id="40" w:name="S0040"/>
      <w:pPr>
        <w:pStyle w:val="Heading2"/>
      </w:pPr>
      <w:r>
        <w:t>R05 7岁以下儿童生长标准</w:t>
      </w:r>
      <w:bookmarkEnd w:id="40"/>
    </w:p>
    <w:p>
      <w:r>
        <w:rPr>
          <w:b w:val="0"/>
        </w:rPr>
        <w:t>发布机构：国家卫生健康委。正式年份及实际版本：WS/T 423—2022 2023-03-01实施。资料性质：卫生行业标准。适用年龄和人群：7岁以下儿童 按性别年龄。本次核验范围：官方标准及适用范围。可用关键证据及限制：评价须匹配测量方法、性别、年龄与原始表；不从标准名称生成百分位。 核验日期：2026年10月30日。</w:t>
      </w:r>
      <w:hyperlink r:id="rId14">
        <w:r>
          <w:rPr>
            <w:color w:val="000000"/>
          </w:rPr>
          <w:t>原始来源或发布页</w:t>
        </w:r>
      </w:hyperlink>
    </w:p>
    <w:p>
      <w:bookmarkStart w:id="41" w:name="S0041"/>
      <w:pPr>
        <w:pStyle w:val="Heading2"/>
      </w:pPr>
      <w:r>
        <w:t>尚待补齐的来源</w:t>
      </w:r>
      <w:bookmarkEnd w:id="41"/>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2" w:name="S0042"/>
      <w:pPr>
        <w:pStyle w:val="Heading1"/>
      </w:pPr>
      <w:r>
        <w:t>版本更新与维护说明</w:t>
      </w:r>
      <w:bookmarkEnd w:id="42"/>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yzygj/c100068/202009/a0720947d2c744b49fc91b32d82293ef.shtml" TargetMode="External"/><Relationship Id="rId12" Type="http://schemas.openxmlformats.org/officeDocument/2006/relationships/hyperlink" Target="https://cjournal.hep.com.cn/1008-8830/CN/1160166325231477062" TargetMode="External"/><Relationship Id="rId13" Type="http://schemas.openxmlformats.org/officeDocument/2006/relationships/hyperlink" Target="https://www.nhc.gov.cn/zwgkzt/wsbysj/201205/54596.shtml" TargetMode="External"/><Relationship Id="rId14" Type="http://schemas.openxmlformats.org/officeDocument/2006/relationships/hyperlink" Target="https://www.nhc.gov.cn/wjw/c100311/202211/923e7646561d4b88b72da9097d4da4d5.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儿童消化肝胆营养及喂养障碍专病模板库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