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264DE" w14:textId="440197C3" w:rsidR="00154C0E" w:rsidRDefault="00154C0E">
      <w:pPr>
        <w:rPr>
          <w:rStyle w:val="a7"/>
        </w:rPr>
      </w:pPr>
      <w:r>
        <w:rPr>
          <w:rStyle w:val="a7"/>
        </w:rPr>
        <w:t>I</w:t>
      </w:r>
      <w:r>
        <w:rPr>
          <w:rStyle w:val="a7"/>
          <w:rFonts w:hint="eastAsia"/>
        </w:rPr>
        <w:t>d选择器用#ID{}</w:t>
      </w:r>
    </w:p>
    <w:p w14:paraId="507F58A3" w14:textId="55B17697" w:rsidR="00154C0E" w:rsidRDefault="00154C0E">
      <w:pPr>
        <w:rPr>
          <w:rStyle w:val="a7"/>
        </w:rPr>
      </w:pPr>
      <w:r>
        <w:rPr>
          <w:rStyle w:val="a7"/>
          <w:rFonts w:hint="eastAsia"/>
        </w:rPr>
        <w:t xml:space="preserve">类选择器用 </w:t>
      </w:r>
      <w:r>
        <w:rPr>
          <w:rStyle w:val="a7"/>
        </w:rPr>
        <w:t>.</w:t>
      </w:r>
      <w:r>
        <w:rPr>
          <w:rStyle w:val="a7"/>
          <w:rFonts w:hint="eastAsia"/>
        </w:rPr>
        <w:t>Class{}</w:t>
      </w:r>
    </w:p>
    <w:p w14:paraId="141F6549" w14:textId="77777777" w:rsidR="004A7D86" w:rsidRDefault="004A7D86">
      <w:pPr>
        <w:rPr>
          <w:rStyle w:val="a7"/>
        </w:rPr>
      </w:pPr>
    </w:p>
    <w:p w14:paraId="583F2F83" w14:textId="6D15D9D3" w:rsidR="00B5145F" w:rsidRDefault="00B5145F">
      <w:pPr>
        <w:rPr>
          <w:rStyle w:val="a7"/>
        </w:rPr>
      </w:pPr>
      <w:r>
        <w:rPr>
          <w:rStyle w:val="a7"/>
          <w:rFonts w:hint="eastAsia"/>
        </w:rPr>
        <w:t>后代选择器和子代选择器的区别：</w:t>
      </w:r>
    </w:p>
    <w:p w14:paraId="70EC96A7" w14:textId="7CD08F21" w:rsidR="00B5145F" w:rsidRDefault="00B5145F">
      <w:pPr>
        <w:rPr>
          <w:rStyle w:val="a7"/>
        </w:rPr>
      </w:pPr>
      <w:r>
        <w:rPr>
          <w:rStyle w:val="a7"/>
          <w:rFonts w:hint="eastAsia"/>
        </w:rPr>
        <w:t>后代选择器可以选择全部子节点；</w:t>
      </w:r>
    </w:p>
    <w:p w14:paraId="680FD095" w14:textId="58E2685A" w:rsidR="00B5145F" w:rsidRDefault="00B5145F">
      <w:pPr>
        <w:rPr>
          <w:rStyle w:val="a7"/>
        </w:rPr>
      </w:pPr>
      <w:r>
        <w:rPr>
          <w:rStyle w:val="a7"/>
          <w:rFonts w:hint="eastAsia"/>
        </w:rPr>
        <w:t>子代选择器只能选儿子，也就是下一个节点；</w:t>
      </w:r>
    </w:p>
    <w:p w14:paraId="00CA3BC3" w14:textId="77777777" w:rsidR="00B5145F" w:rsidRDefault="00B5145F">
      <w:pPr>
        <w:rPr>
          <w:rStyle w:val="a7"/>
        </w:rPr>
      </w:pPr>
    </w:p>
    <w:p w14:paraId="70DB255F" w14:textId="3C9FC46C" w:rsidR="00FA0B74" w:rsidRPr="00B5145F" w:rsidRDefault="0064635C">
      <w:pPr>
        <w:rPr>
          <w:rStyle w:val="a7"/>
        </w:rPr>
      </w:pPr>
      <w:r w:rsidRPr="00B5145F">
        <w:rPr>
          <w:rStyle w:val="a7"/>
        </w:rPr>
        <w:t>CSS样式选择器优先级：</w:t>
      </w:r>
      <w:r w:rsidR="00B5145F">
        <w:rPr>
          <w:rStyle w:val="a7"/>
          <w:rFonts w:hint="eastAsia"/>
        </w:rPr>
        <w:t>（不同的选择器）</w:t>
      </w:r>
    </w:p>
    <w:p w14:paraId="282AFA28" w14:textId="7E894E23" w:rsidR="0064635C" w:rsidRDefault="0064635C">
      <w:pPr>
        <w:rPr>
          <w:color w:val="FF0000"/>
        </w:rPr>
      </w:pPr>
      <w:r w:rsidRPr="00D97763">
        <w:rPr>
          <w:rFonts w:hint="eastAsia"/>
          <w:color w:val="FF0000"/>
        </w:rPr>
        <w:t>通配符&lt;标签</w:t>
      </w:r>
      <w:r w:rsidRPr="00D97763">
        <w:rPr>
          <w:color w:val="FF0000"/>
        </w:rPr>
        <w:t>&lt;</w:t>
      </w:r>
      <w:r w:rsidRPr="00D97763">
        <w:rPr>
          <w:rFonts w:hint="eastAsia"/>
          <w:color w:val="FF0000"/>
        </w:rPr>
        <w:t>类</w:t>
      </w:r>
      <w:r w:rsidRPr="00D97763">
        <w:rPr>
          <w:color w:val="FF0000"/>
        </w:rPr>
        <w:t>&lt;</w:t>
      </w:r>
      <w:r w:rsidRPr="00D97763">
        <w:rPr>
          <w:rFonts w:hint="eastAsia"/>
          <w:color w:val="FF0000"/>
        </w:rPr>
        <w:t>ID</w:t>
      </w:r>
      <w:r w:rsidRPr="00D97763">
        <w:rPr>
          <w:color w:val="FF0000"/>
        </w:rPr>
        <w:t>&lt;</w:t>
      </w:r>
      <w:r w:rsidRPr="00D97763">
        <w:rPr>
          <w:rFonts w:hint="eastAsia"/>
          <w:color w:val="FF0000"/>
        </w:rPr>
        <w:t>后代</w:t>
      </w:r>
      <w:r w:rsidRPr="00D97763">
        <w:rPr>
          <w:color w:val="FF0000"/>
        </w:rPr>
        <w:t>&lt;</w:t>
      </w:r>
      <w:r w:rsidRPr="00D97763">
        <w:rPr>
          <w:rFonts w:hint="eastAsia"/>
          <w:color w:val="FF0000"/>
        </w:rPr>
        <w:t>行间</w:t>
      </w:r>
      <w:r w:rsidRPr="00D97763">
        <w:rPr>
          <w:color w:val="FF0000"/>
        </w:rPr>
        <w:t>&lt;</w:t>
      </w:r>
      <w:r w:rsidRPr="00D97763">
        <w:rPr>
          <w:rFonts w:hint="eastAsia"/>
          <w:color w:val="FF0000"/>
        </w:rPr>
        <w:t>！</w:t>
      </w:r>
      <w:r w:rsidRPr="00D97763">
        <w:rPr>
          <w:color w:val="FF0000"/>
        </w:rPr>
        <w:t>important</w:t>
      </w:r>
    </w:p>
    <w:p w14:paraId="74879BBC" w14:textId="0360DD0E" w:rsidR="00B5145F" w:rsidRDefault="00B5145F">
      <w:pPr>
        <w:rPr>
          <w:rStyle w:val="a7"/>
        </w:rPr>
      </w:pPr>
      <w:r w:rsidRPr="00B5145F">
        <w:rPr>
          <w:rStyle w:val="a7"/>
        </w:rPr>
        <w:t>相同的选择器按照先后顺序，后覆盖前</w:t>
      </w:r>
    </w:p>
    <w:p w14:paraId="360D0E5F" w14:textId="2DED1367" w:rsidR="00BE7CC2" w:rsidRDefault="00BE7CC2">
      <w:pPr>
        <w:rPr>
          <w:rStyle w:val="a7"/>
        </w:rPr>
      </w:pPr>
    </w:p>
    <w:p w14:paraId="7B0E156E" w14:textId="3076444F" w:rsidR="00BE7CC2" w:rsidRDefault="00BE7CC2">
      <w:pPr>
        <w:rPr>
          <w:rStyle w:val="a7"/>
        </w:rPr>
      </w:pPr>
      <w:r>
        <w:rPr>
          <w:rStyle w:val="a7"/>
          <w:rFonts w:hint="eastAsia"/>
        </w:rPr>
        <w:t>文本样式：</w:t>
      </w:r>
    </w:p>
    <w:p w14:paraId="4C83AAC8" w14:textId="2CC65F3A" w:rsidR="00BE7CC2" w:rsidRDefault="00BE7CC2" w:rsidP="00BE7CC2">
      <w:pPr>
        <w:rPr>
          <w:rStyle w:val="a7"/>
        </w:rPr>
      </w:pPr>
      <w:r>
        <w:rPr>
          <w:rStyle w:val="a7"/>
          <w:rFonts w:hint="eastAsia"/>
        </w:rPr>
        <w:t>字体颜色：color</w:t>
      </w:r>
      <w:r>
        <w:rPr>
          <w:rStyle w:val="a7"/>
        </w:rPr>
        <w:t xml:space="preserve"> </w:t>
      </w:r>
      <w:r>
        <w:rPr>
          <w:rStyle w:val="a7"/>
          <w:rFonts w:hint="eastAsia"/>
        </w:rPr>
        <w:t xml:space="preserve">颜色，三种方式 </w:t>
      </w:r>
      <w:r>
        <w:rPr>
          <w:rStyle w:val="a7"/>
        </w:rPr>
        <w:t>rgb</w:t>
      </w:r>
      <w:r>
        <w:rPr>
          <w:rStyle w:val="a7"/>
          <w:rFonts w:hint="eastAsia"/>
        </w:rPr>
        <w:t>（2</w:t>
      </w:r>
      <w:r>
        <w:rPr>
          <w:rStyle w:val="a7"/>
        </w:rPr>
        <w:t>55</w:t>
      </w:r>
      <w:r>
        <w:rPr>
          <w:rStyle w:val="a7"/>
          <w:rFonts w:hint="eastAsia"/>
        </w:rPr>
        <w:t>,</w:t>
      </w:r>
      <w:r>
        <w:rPr>
          <w:rStyle w:val="a7"/>
        </w:rPr>
        <w:t>255</w:t>
      </w:r>
      <w:r>
        <w:rPr>
          <w:rStyle w:val="a7"/>
          <w:rFonts w:hint="eastAsia"/>
        </w:rPr>
        <w:t>,</w:t>
      </w:r>
      <w:r>
        <w:rPr>
          <w:rStyle w:val="a7"/>
        </w:rPr>
        <w:t>255</w:t>
      </w:r>
      <w:r>
        <w:rPr>
          <w:rStyle w:val="a7"/>
          <w:rFonts w:hint="eastAsia"/>
        </w:rPr>
        <w:t>）</w:t>
      </w:r>
      <w:r>
        <w:rPr>
          <w:rStyle w:val="a7"/>
        </w:rPr>
        <w:t xml:space="preserve"> rgba a</w:t>
      </w:r>
      <w:r>
        <w:rPr>
          <w:rStyle w:val="a7"/>
          <w:rFonts w:hint="eastAsia"/>
        </w:rPr>
        <w:t>代表透明度</w:t>
      </w:r>
    </w:p>
    <w:p w14:paraId="513FF089" w14:textId="5B480492" w:rsidR="00BE7CC2" w:rsidRDefault="00BE7CC2" w:rsidP="00BE7CC2">
      <w:pPr>
        <w:rPr>
          <w:rStyle w:val="a7"/>
        </w:rPr>
      </w:pPr>
      <w:r>
        <w:rPr>
          <w:rStyle w:val="a7"/>
          <w:rFonts w:hint="eastAsia"/>
        </w:rPr>
        <w:t>文本对齐方式：a</w:t>
      </w:r>
      <w:r>
        <w:rPr>
          <w:rStyle w:val="a7"/>
        </w:rPr>
        <w:t>lgin :cetenr left right</w:t>
      </w:r>
    </w:p>
    <w:p w14:paraId="74E4419B" w14:textId="049999AD" w:rsidR="00BE7CC2" w:rsidRDefault="00BE7CC2" w:rsidP="00BE7CC2">
      <w:pPr>
        <w:rPr>
          <w:rStyle w:val="a7"/>
        </w:rPr>
      </w:pPr>
      <w:r>
        <w:rPr>
          <w:rStyle w:val="a7"/>
          <w:rFonts w:hint="eastAsia"/>
        </w:rPr>
        <w:t>字符间距</w:t>
      </w:r>
      <w:r w:rsidRPr="00BE7CC2">
        <w:rPr>
          <w:rStyle w:val="a7"/>
        </w:rPr>
        <w:t>letter-spacing:</w:t>
      </w:r>
    </w:p>
    <w:p w14:paraId="13A92FA2" w14:textId="5939F376" w:rsidR="00BE7CC2" w:rsidRDefault="00BE7CC2" w:rsidP="00BE7CC2">
      <w:pPr>
        <w:rPr>
          <w:rStyle w:val="a7"/>
        </w:rPr>
      </w:pPr>
      <w:r>
        <w:rPr>
          <w:rStyle w:val="a7"/>
          <w:rFonts w:hint="eastAsia"/>
        </w:rPr>
        <w:t>文本修饰：</w:t>
      </w:r>
      <w:r w:rsidRPr="00BE7CC2">
        <w:rPr>
          <w:rStyle w:val="a7"/>
        </w:rPr>
        <w:t>text-decoration: ;</w:t>
      </w:r>
    </w:p>
    <w:p w14:paraId="218FA1D7" w14:textId="77777777" w:rsidR="008342BD" w:rsidRPr="0083143F" w:rsidRDefault="008342BD" w:rsidP="008342BD">
      <w:pPr>
        <w:pStyle w:val="a8"/>
        <w:ind w:firstLine="420"/>
        <w:rPr>
          <w:rStyle w:val="a7"/>
          <w:color w:val="FF0000"/>
        </w:rPr>
      </w:pPr>
      <w:r w:rsidRPr="0083143F">
        <w:rPr>
          <w:rStyle w:val="a7"/>
          <w:rFonts w:hint="eastAsia"/>
          <w:color w:val="FF0000"/>
        </w:rPr>
        <w:t xml:space="preserve">underline </w:t>
      </w:r>
      <w:r w:rsidRPr="0083143F">
        <w:rPr>
          <w:rStyle w:val="a7"/>
          <w:rFonts w:hint="eastAsia"/>
          <w:color w:val="FF0000"/>
        </w:rPr>
        <w:t>下划线</w:t>
      </w:r>
    </w:p>
    <w:p w14:paraId="1E4088CE" w14:textId="77777777" w:rsidR="008342BD" w:rsidRPr="0083143F" w:rsidRDefault="008342BD" w:rsidP="008342BD">
      <w:pPr>
        <w:pStyle w:val="a8"/>
        <w:ind w:firstLine="420"/>
        <w:rPr>
          <w:rStyle w:val="a7"/>
          <w:color w:val="FF0000"/>
        </w:rPr>
      </w:pPr>
      <w:r w:rsidRPr="0083143F">
        <w:rPr>
          <w:rStyle w:val="a7"/>
          <w:rFonts w:hint="eastAsia"/>
          <w:color w:val="FF0000"/>
        </w:rPr>
        <w:t xml:space="preserve">overline </w:t>
      </w:r>
      <w:r w:rsidRPr="0083143F">
        <w:rPr>
          <w:rStyle w:val="a7"/>
          <w:rFonts w:hint="eastAsia"/>
          <w:color w:val="FF0000"/>
        </w:rPr>
        <w:t>上划线</w:t>
      </w:r>
    </w:p>
    <w:p w14:paraId="2CCCF631" w14:textId="77777777" w:rsidR="008342BD" w:rsidRPr="0083143F" w:rsidRDefault="008342BD" w:rsidP="008342BD">
      <w:pPr>
        <w:pStyle w:val="a8"/>
        <w:ind w:firstLine="420"/>
        <w:rPr>
          <w:rStyle w:val="a7"/>
          <w:color w:val="FF0000"/>
        </w:rPr>
      </w:pPr>
      <w:r w:rsidRPr="0083143F">
        <w:rPr>
          <w:rStyle w:val="a7"/>
          <w:rFonts w:hint="eastAsia"/>
          <w:color w:val="FF0000"/>
        </w:rPr>
        <w:t xml:space="preserve">line-through </w:t>
      </w:r>
      <w:r w:rsidRPr="0083143F">
        <w:rPr>
          <w:rStyle w:val="a7"/>
          <w:rFonts w:hint="eastAsia"/>
          <w:color w:val="FF0000"/>
        </w:rPr>
        <w:t>删除线</w:t>
      </w:r>
    </w:p>
    <w:p w14:paraId="4E0D87D9" w14:textId="77777777" w:rsidR="008342BD" w:rsidRPr="0083143F" w:rsidRDefault="008342BD" w:rsidP="008342BD">
      <w:pPr>
        <w:pStyle w:val="a8"/>
        <w:ind w:firstLine="420"/>
        <w:rPr>
          <w:rStyle w:val="a7"/>
          <w:color w:val="FF0000"/>
        </w:rPr>
      </w:pPr>
      <w:r w:rsidRPr="0083143F">
        <w:rPr>
          <w:rStyle w:val="a7"/>
          <w:rFonts w:hint="eastAsia"/>
          <w:color w:val="FF0000"/>
        </w:rPr>
        <w:t xml:space="preserve">none </w:t>
      </w:r>
      <w:r w:rsidRPr="0083143F">
        <w:rPr>
          <w:rStyle w:val="a7"/>
          <w:rFonts w:hint="eastAsia"/>
          <w:color w:val="FF0000"/>
        </w:rPr>
        <w:t>无修饰</w:t>
      </w:r>
    </w:p>
    <w:p w14:paraId="782165B2" w14:textId="77777777" w:rsidR="008342BD" w:rsidRPr="008342BD" w:rsidRDefault="008342BD" w:rsidP="008342BD">
      <w:pPr>
        <w:pStyle w:val="a8"/>
        <w:rPr>
          <w:rStyle w:val="a7"/>
        </w:rPr>
      </w:pPr>
      <w:r w:rsidRPr="008342BD">
        <w:rPr>
          <w:rStyle w:val="a7"/>
          <w:rFonts w:hint="eastAsia"/>
        </w:rPr>
        <w:t>文本阴影</w:t>
      </w:r>
      <w:r w:rsidRPr="008342BD">
        <w:rPr>
          <w:rStyle w:val="a7"/>
          <w:rFonts w:hint="eastAsia"/>
        </w:rPr>
        <w:t xml:space="preserve"> text-shadow: red 3px 3px 5px;</w:t>
      </w:r>
    </w:p>
    <w:p w14:paraId="34476403" w14:textId="77777777" w:rsidR="008342BD" w:rsidRPr="0083143F" w:rsidRDefault="008342BD" w:rsidP="008342BD">
      <w:pPr>
        <w:pStyle w:val="a8"/>
        <w:ind w:firstLine="420"/>
        <w:rPr>
          <w:rStyle w:val="a7"/>
          <w:color w:val="FF0000"/>
        </w:rPr>
      </w:pPr>
      <w:r w:rsidRPr="0083143F">
        <w:rPr>
          <w:rStyle w:val="a7"/>
          <w:rFonts w:hint="eastAsia"/>
          <w:color w:val="FF0000"/>
        </w:rPr>
        <w:t xml:space="preserve">red </w:t>
      </w:r>
      <w:r w:rsidRPr="0083143F">
        <w:rPr>
          <w:rStyle w:val="a7"/>
          <w:rFonts w:hint="eastAsia"/>
          <w:color w:val="FF0000"/>
        </w:rPr>
        <w:t>阴影颜色</w:t>
      </w:r>
    </w:p>
    <w:p w14:paraId="31D494CB" w14:textId="77777777" w:rsidR="008342BD" w:rsidRPr="0083143F" w:rsidRDefault="008342BD" w:rsidP="008342BD">
      <w:pPr>
        <w:pStyle w:val="a8"/>
        <w:ind w:firstLine="420"/>
        <w:rPr>
          <w:rStyle w:val="a7"/>
          <w:color w:val="FF0000"/>
        </w:rPr>
      </w:pPr>
      <w:r w:rsidRPr="0083143F">
        <w:rPr>
          <w:rStyle w:val="a7"/>
          <w:rFonts w:hint="eastAsia"/>
          <w:color w:val="FF0000"/>
        </w:rPr>
        <w:t xml:space="preserve">3px(1) </w:t>
      </w:r>
      <w:r w:rsidRPr="0083143F">
        <w:rPr>
          <w:rStyle w:val="a7"/>
          <w:rFonts w:hint="eastAsia"/>
          <w:color w:val="FF0000"/>
        </w:rPr>
        <w:t>阴影的横向偏移距离，正值往右偏移</w:t>
      </w:r>
    </w:p>
    <w:p w14:paraId="435CF115" w14:textId="77777777" w:rsidR="008342BD" w:rsidRPr="0083143F" w:rsidRDefault="008342BD" w:rsidP="008342BD">
      <w:pPr>
        <w:pStyle w:val="a8"/>
        <w:ind w:firstLine="420"/>
        <w:rPr>
          <w:rStyle w:val="a7"/>
          <w:color w:val="FF0000"/>
        </w:rPr>
      </w:pPr>
      <w:r w:rsidRPr="0083143F">
        <w:rPr>
          <w:rStyle w:val="a7"/>
          <w:rFonts w:hint="eastAsia"/>
          <w:color w:val="FF0000"/>
        </w:rPr>
        <w:t xml:space="preserve">3px(2) </w:t>
      </w:r>
      <w:r w:rsidRPr="0083143F">
        <w:rPr>
          <w:rStyle w:val="a7"/>
          <w:rFonts w:hint="eastAsia"/>
          <w:color w:val="FF0000"/>
        </w:rPr>
        <w:t>阴影的纵向偏移距离，正值往下偏移</w:t>
      </w:r>
    </w:p>
    <w:p w14:paraId="5F999B74" w14:textId="77777777" w:rsidR="008342BD" w:rsidRPr="0083143F" w:rsidRDefault="008342BD" w:rsidP="008342BD">
      <w:pPr>
        <w:pStyle w:val="a8"/>
        <w:ind w:firstLine="420"/>
        <w:rPr>
          <w:rStyle w:val="a7"/>
          <w:color w:val="FF0000"/>
        </w:rPr>
      </w:pPr>
      <w:r w:rsidRPr="0083143F">
        <w:rPr>
          <w:rStyle w:val="a7"/>
          <w:rFonts w:hint="eastAsia"/>
          <w:color w:val="FF0000"/>
        </w:rPr>
        <w:t xml:space="preserve">5px </w:t>
      </w:r>
      <w:r w:rsidRPr="0083143F">
        <w:rPr>
          <w:rStyle w:val="a7"/>
          <w:rFonts w:hint="eastAsia"/>
          <w:color w:val="FF0000"/>
        </w:rPr>
        <w:t>阴影的模糊程度，值越大越模糊</w:t>
      </w:r>
    </w:p>
    <w:p w14:paraId="22ED8F67" w14:textId="77777777" w:rsidR="008342BD" w:rsidRPr="008342BD" w:rsidRDefault="008342BD" w:rsidP="008342BD">
      <w:pPr>
        <w:pStyle w:val="a8"/>
        <w:rPr>
          <w:rStyle w:val="a7"/>
        </w:rPr>
      </w:pPr>
      <w:r w:rsidRPr="008342BD">
        <w:rPr>
          <w:rStyle w:val="a7"/>
          <w:rFonts w:hint="eastAsia"/>
        </w:rPr>
        <w:t>行高</w:t>
      </w:r>
      <w:r w:rsidRPr="008342BD">
        <w:rPr>
          <w:rStyle w:val="a7"/>
          <w:rFonts w:hint="eastAsia"/>
        </w:rPr>
        <w:t xml:space="preserve"> line-height</w:t>
      </w:r>
    </w:p>
    <w:p w14:paraId="0EA3293B" w14:textId="77777777" w:rsidR="008342BD" w:rsidRPr="008342BD" w:rsidRDefault="008342BD" w:rsidP="008342BD">
      <w:pPr>
        <w:pStyle w:val="a8"/>
        <w:ind w:firstLine="420"/>
        <w:rPr>
          <w:rStyle w:val="a7"/>
        </w:rPr>
      </w:pPr>
      <w:r w:rsidRPr="008342BD">
        <w:rPr>
          <w:rStyle w:val="a7"/>
          <w:rFonts w:hint="eastAsia"/>
        </w:rPr>
        <w:t>单行文本设置行高与容器高度一致，可以实现单行文本的垂直居中</w:t>
      </w:r>
    </w:p>
    <w:p w14:paraId="1F3DD135" w14:textId="70146392" w:rsidR="008342BD" w:rsidRDefault="008342BD" w:rsidP="008342BD">
      <w:pPr>
        <w:rPr>
          <w:rStyle w:val="a7"/>
        </w:rPr>
      </w:pPr>
      <w:r w:rsidRPr="008342BD">
        <w:rPr>
          <w:rStyle w:val="a7"/>
          <w:rFonts w:hint="eastAsia"/>
        </w:rPr>
        <w:t>多行文本line-height的值是多行文本基线之间的距离，想让多行文本产生行间距，那么line-height的值要大于字体大小。</w:t>
      </w:r>
    </w:p>
    <w:p w14:paraId="593CC655" w14:textId="0B91931C" w:rsidR="00E02A0D" w:rsidRDefault="00E02A0D" w:rsidP="008342BD">
      <w:pPr>
        <w:rPr>
          <w:rStyle w:val="a7"/>
        </w:rPr>
      </w:pPr>
    </w:p>
    <w:p w14:paraId="2C29045A" w14:textId="77777777" w:rsidR="00E02A0D" w:rsidRDefault="00E02A0D" w:rsidP="00E02A0D">
      <w:pPr>
        <w:pStyle w:val="a8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block</w:t>
      </w:r>
      <w:r>
        <w:rPr>
          <w:rFonts w:hint="eastAsia"/>
          <w:b/>
          <w:bCs/>
          <w:color w:val="FF0000"/>
        </w:rPr>
        <w:t>块级与</w:t>
      </w:r>
      <w:r>
        <w:rPr>
          <w:rFonts w:hint="eastAsia"/>
          <w:b/>
          <w:bCs/>
          <w:color w:val="FF0000"/>
        </w:rPr>
        <w:t>inline</w:t>
      </w:r>
      <w:r>
        <w:rPr>
          <w:rFonts w:hint="eastAsia"/>
          <w:b/>
          <w:bCs/>
          <w:color w:val="FF0000"/>
        </w:rPr>
        <w:t>行级有什么区别？？？</w:t>
      </w:r>
    </w:p>
    <w:p w14:paraId="3C98BA33" w14:textId="77777777" w:rsidR="00E02A0D" w:rsidRDefault="00E02A0D" w:rsidP="00E02A0D">
      <w:pPr>
        <w:pStyle w:val="a8"/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block</w:t>
      </w:r>
      <w:r>
        <w:rPr>
          <w:rFonts w:hint="eastAsia"/>
          <w:b/>
          <w:bCs/>
          <w:color w:val="FF0000"/>
        </w:rPr>
        <w:t>标签独占一行，</w:t>
      </w:r>
      <w:r>
        <w:rPr>
          <w:rFonts w:hint="eastAsia"/>
          <w:b/>
          <w:bCs/>
          <w:color w:val="FF0000"/>
        </w:rPr>
        <w:t>inline</w:t>
      </w:r>
      <w:r>
        <w:rPr>
          <w:rFonts w:hint="eastAsia"/>
          <w:b/>
          <w:bCs/>
          <w:color w:val="FF0000"/>
        </w:rPr>
        <w:t>标签一行多个</w:t>
      </w:r>
    </w:p>
    <w:p w14:paraId="4A2C17A2" w14:textId="77777777" w:rsidR="00E02A0D" w:rsidRDefault="00E02A0D" w:rsidP="00E02A0D">
      <w:pPr>
        <w:pStyle w:val="a8"/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block</w:t>
      </w:r>
      <w:r>
        <w:rPr>
          <w:rFonts w:hint="eastAsia"/>
          <w:b/>
          <w:bCs/>
          <w:color w:val="FF0000"/>
        </w:rPr>
        <w:t>标签可以设置宽度、高度，行级不能设置宽度、高度，行级</w:t>
      </w:r>
      <w:r>
        <w:rPr>
          <w:rFonts w:hint="eastAsia"/>
          <w:b/>
          <w:bCs/>
          <w:color w:val="FF0000"/>
        </w:rPr>
        <w:t>inline</w:t>
      </w:r>
      <w:r>
        <w:rPr>
          <w:rFonts w:hint="eastAsia"/>
          <w:b/>
          <w:bCs/>
          <w:color w:val="FF0000"/>
        </w:rPr>
        <w:t>标签的宽度、高度是由自身内容撑开的</w:t>
      </w:r>
    </w:p>
    <w:p w14:paraId="18938B47" w14:textId="77777777" w:rsidR="00E02A0D" w:rsidRDefault="00E02A0D" w:rsidP="00E02A0D">
      <w:pPr>
        <w:pStyle w:val="a8"/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block</w:t>
      </w:r>
      <w:r>
        <w:rPr>
          <w:rFonts w:hint="eastAsia"/>
          <w:b/>
          <w:bCs/>
          <w:color w:val="FF0000"/>
        </w:rPr>
        <w:t>标签不设置宽度，默认继承父级的宽度；</w:t>
      </w:r>
      <w:r>
        <w:rPr>
          <w:rFonts w:hint="eastAsia"/>
          <w:b/>
          <w:bCs/>
          <w:color w:val="FF0000"/>
        </w:rPr>
        <w:t>block</w:t>
      </w:r>
      <w:r>
        <w:rPr>
          <w:rFonts w:hint="eastAsia"/>
          <w:b/>
          <w:bCs/>
          <w:color w:val="FF0000"/>
        </w:rPr>
        <w:t>标签不设置高度，默认由内容撑开。</w:t>
      </w:r>
    </w:p>
    <w:p w14:paraId="31663A4D" w14:textId="77777777" w:rsidR="00E02A0D" w:rsidRDefault="00E02A0D" w:rsidP="00E02A0D">
      <w:pPr>
        <w:pStyle w:val="a8"/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清除浮动影响的方式：</w:t>
      </w:r>
    </w:p>
    <w:p w14:paraId="39D75CDC" w14:textId="77777777" w:rsidR="00E02A0D" w:rsidRDefault="00E02A0D" w:rsidP="00E02A0D">
      <w:pPr>
        <w:pStyle w:val="a8"/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在浮动元素同级以下，设置一个空的</w:t>
      </w:r>
      <w:r>
        <w:rPr>
          <w:rFonts w:hint="eastAsia"/>
          <w:b/>
          <w:bCs/>
          <w:color w:val="FF0000"/>
        </w:rPr>
        <w:t>div</w:t>
      </w:r>
      <w:r>
        <w:rPr>
          <w:rFonts w:hint="eastAsia"/>
          <w:b/>
          <w:bCs/>
          <w:color w:val="FF0000"/>
        </w:rPr>
        <w:t>标签，并为此</w:t>
      </w:r>
      <w:r>
        <w:rPr>
          <w:rFonts w:hint="eastAsia"/>
          <w:b/>
          <w:bCs/>
          <w:color w:val="FF0000"/>
        </w:rPr>
        <w:t>div</w:t>
      </w:r>
      <w:r>
        <w:rPr>
          <w:rFonts w:hint="eastAsia"/>
          <w:b/>
          <w:bCs/>
          <w:color w:val="FF0000"/>
        </w:rPr>
        <w:t>设置</w:t>
      </w:r>
      <w:r>
        <w:rPr>
          <w:rFonts w:hint="eastAsia"/>
          <w:b/>
          <w:bCs/>
          <w:color w:val="FF0000"/>
        </w:rPr>
        <w:t>css</w:t>
      </w:r>
      <w:r>
        <w:rPr>
          <w:rFonts w:hint="eastAsia"/>
          <w:b/>
          <w:bCs/>
          <w:color w:val="FF0000"/>
        </w:rPr>
        <w:t>属性</w:t>
      </w:r>
      <w:r>
        <w:rPr>
          <w:rFonts w:hint="eastAsia"/>
          <w:b/>
          <w:bCs/>
          <w:color w:val="FF0000"/>
        </w:rPr>
        <w:t>clear</w:t>
      </w:r>
    </w:p>
    <w:p w14:paraId="6AC53FAF" w14:textId="0E6C7190" w:rsidR="00E02A0D" w:rsidRDefault="00E02A0D" w:rsidP="008342BD">
      <w:pPr>
        <w:rPr>
          <w:rStyle w:val="a7"/>
        </w:rPr>
      </w:pPr>
    </w:p>
    <w:p w14:paraId="408C461B" w14:textId="77777777" w:rsidR="00E02A0D" w:rsidRDefault="00E02A0D" w:rsidP="00E02A0D">
      <w:pPr>
        <w:pStyle w:val="a8"/>
        <w:numPr>
          <w:ilvl w:val="0"/>
          <w:numId w:val="2"/>
        </w:numPr>
        <w:tabs>
          <w:tab w:val="clear" w:pos="312"/>
        </w:tabs>
        <w:rPr>
          <w:rFonts w:hint="eastAsia"/>
        </w:rPr>
      </w:pP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的复合写法：</w:t>
      </w:r>
    </w:p>
    <w:p w14:paraId="606A43C3" w14:textId="77777777" w:rsidR="00E02A0D" w:rsidRDefault="00E02A0D" w:rsidP="00E02A0D">
      <w:pPr>
        <w:pStyle w:val="a8"/>
        <w:ind w:firstLine="420"/>
        <w:rPr>
          <w:rFonts w:hint="eastAsia"/>
        </w:rPr>
      </w:pPr>
      <w:r>
        <w:rPr>
          <w:rFonts w:hint="eastAsia"/>
        </w:rPr>
        <w:t>一个值：</w:t>
      </w:r>
      <w:r>
        <w:rPr>
          <w:rFonts w:hint="eastAsia"/>
        </w:rPr>
        <w:t xml:space="preserve"> </w:t>
      </w:r>
      <w:r>
        <w:rPr>
          <w:rFonts w:hint="eastAsia"/>
        </w:rPr>
        <w:t>上下左右</w:t>
      </w:r>
    </w:p>
    <w:p w14:paraId="67B67464" w14:textId="77777777" w:rsidR="00E02A0D" w:rsidRDefault="00E02A0D" w:rsidP="00E02A0D">
      <w:pPr>
        <w:pStyle w:val="a8"/>
        <w:ind w:firstLine="420"/>
        <w:rPr>
          <w:rFonts w:hint="eastAsia"/>
        </w:rPr>
      </w:pPr>
      <w:r>
        <w:rPr>
          <w:rFonts w:hint="eastAsia"/>
        </w:rPr>
        <w:t>两个值：上下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左右</w:t>
      </w:r>
    </w:p>
    <w:p w14:paraId="5D9C1763" w14:textId="77777777" w:rsidR="00E02A0D" w:rsidRDefault="00E02A0D" w:rsidP="00E02A0D">
      <w:pPr>
        <w:pStyle w:val="a8"/>
        <w:ind w:firstLine="420"/>
        <w:rPr>
          <w:rFonts w:hint="eastAsia"/>
        </w:rPr>
      </w:pPr>
      <w:r>
        <w:rPr>
          <w:rFonts w:hint="eastAsia"/>
        </w:rPr>
        <w:t>三个值：上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</w:t>
      </w:r>
      <w:bookmarkStart w:id="0" w:name="_GoBack"/>
      <w:bookmarkEnd w:id="0"/>
    </w:p>
    <w:p w14:paraId="483A22DB" w14:textId="77777777" w:rsidR="00E02A0D" w:rsidRDefault="00E02A0D" w:rsidP="00E02A0D">
      <w:pPr>
        <w:pStyle w:val="a8"/>
        <w:ind w:firstLine="420"/>
        <w:rPr>
          <w:rFonts w:hint="eastAsia"/>
        </w:rPr>
      </w:pPr>
      <w:r>
        <w:rPr>
          <w:rFonts w:hint="eastAsia"/>
        </w:rPr>
        <w:t>四个值：上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</w:t>
      </w:r>
    </w:p>
    <w:p w14:paraId="714D60ED" w14:textId="77777777" w:rsidR="00E02A0D" w:rsidRPr="00E02A0D" w:rsidRDefault="00E02A0D" w:rsidP="008342BD">
      <w:pPr>
        <w:rPr>
          <w:rStyle w:val="a7"/>
          <w:rFonts w:hint="eastAsia"/>
        </w:rPr>
      </w:pPr>
    </w:p>
    <w:sectPr w:rsidR="00E02A0D" w:rsidRPr="00E02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D9D02" w14:textId="77777777" w:rsidR="00F1248F" w:rsidRDefault="00F1248F" w:rsidP="0064635C">
      <w:r>
        <w:separator/>
      </w:r>
    </w:p>
  </w:endnote>
  <w:endnote w:type="continuationSeparator" w:id="0">
    <w:p w14:paraId="5E2E805D" w14:textId="77777777" w:rsidR="00F1248F" w:rsidRDefault="00F1248F" w:rsidP="0064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FEE72E" w14:textId="77777777" w:rsidR="00F1248F" w:rsidRDefault="00F1248F" w:rsidP="0064635C">
      <w:r>
        <w:separator/>
      </w:r>
    </w:p>
  </w:footnote>
  <w:footnote w:type="continuationSeparator" w:id="0">
    <w:p w14:paraId="1638CC00" w14:textId="77777777" w:rsidR="00F1248F" w:rsidRDefault="00F1248F" w:rsidP="0064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5F2BF"/>
    <w:multiLevelType w:val="singleLevel"/>
    <w:tmpl w:val="1D65F2BF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abstractNum w:abstractNumId="1" w15:restartNumberingAfterBreak="0">
    <w:nsid w:val="6A229A52"/>
    <w:multiLevelType w:val="singleLevel"/>
    <w:tmpl w:val="6A229A52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21"/>
    <w:rsid w:val="00154C0E"/>
    <w:rsid w:val="0027152E"/>
    <w:rsid w:val="00357D21"/>
    <w:rsid w:val="004A7D86"/>
    <w:rsid w:val="0064635C"/>
    <w:rsid w:val="00710D75"/>
    <w:rsid w:val="0083143F"/>
    <w:rsid w:val="008342BD"/>
    <w:rsid w:val="00B5145F"/>
    <w:rsid w:val="00BE7CC2"/>
    <w:rsid w:val="00BF02E5"/>
    <w:rsid w:val="00D97763"/>
    <w:rsid w:val="00E02A0D"/>
    <w:rsid w:val="00F1248F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1850B"/>
  <w15:chartTrackingRefBased/>
  <w15:docId w15:val="{08671805-1246-4413-89C3-F4ED9369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35C"/>
    <w:rPr>
      <w:sz w:val="18"/>
      <w:szCs w:val="18"/>
    </w:rPr>
  </w:style>
  <w:style w:type="character" w:styleId="a7">
    <w:name w:val="Strong"/>
    <w:basedOn w:val="a0"/>
    <w:uiPriority w:val="22"/>
    <w:qFormat/>
    <w:rsid w:val="00B5145F"/>
    <w:rPr>
      <w:b/>
      <w:bCs/>
    </w:rPr>
  </w:style>
  <w:style w:type="character" w:customStyle="1" w:styleId="Char">
    <w:name w:val="自定义 Char"/>
    <w:link w:val="a8"/>
    <w:rsid w:val="008342BD"/>
    <w:rPr>
      <w:rFonts w:ascii="Calibri" w:eastAsia="宋体" w:hAnsi="Calibri"/>
      <w:shd w:val="clear" w:color="auto" w:fill="E0E0E0"/>
    </w:rPr>
  </w:style>
  <w:style w:type="paragraph" w:customStyle="1" w:styleId="a8">
    <w:name w:val="自定义"/>
    <w:basedOn w:val="a"/>
    <w:link w:val="Char"/>
    <w:rsid w:val="008342BD"/>
    <w:pPr>
      <w:shd w:val="clear" w:color="auto" w:fill="E0E0E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12</cp:revision>
  <dcterms:created xsi:type="dcterms:W3CDTF">2019-10-12T05:58:00Z</dcterms:created>
  <dcterms:modified xsi:type="dcterms:W3CDTF">2019-10-13T13:36:00Z</dcterms:modified>
</cp:coreProperties>
</file>