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2.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
      </w:pPr>
      <w:bookmarkStart w:id="20" w:name="计数器"/>
      <w:r>
        <w:t xml:space="preserve">3.1 计数器</w:t>
      </w:r>
      <w:bookmarkEnd w:id="20"/>
    </w:p>
    <w:p>
      <w:r>
        <w:pict>
          <v:rect style="width:0;height:1.5pt" o:hralign="center" o:hrstd="t" o:hr="t"/>
        </w:pict>
      </w:r>
    </w:p>
    <w:p>
      <w:pPr>
        <w:pStyle w:val="FirstParagraph"/>
      </w:pPr>
      <w:r>
        <w:t xml:space="preserve">1.</w:t>
      </w:r>
      <w:r>
        <w:rPr>
          <w:b/>
        </w:rPr>
        <w:t xml:space="preserve">计数器是收集作业统计信息的有效手段之一</w:t>
      </w:r>
      <w:r>
        <w:t xml:space="preserve">，用于</w:t>
      </w:r>
      <w:r>
        <w:rPr>
          <w:b/>
        </w:rPr>
        <w:t xml:space="preserve">质量控制或应用级统计</w:t>
      </w:r>
      <w:r>
        <w:t xml:space="preserve">。计数器还可辅助诊断系统故障。</w:t>
      </w:r>
      <w:r>
        <w:rPr>
          <w:b/>
        </w:rPr>
        <w:t xml:space="preserve">如果需要将日志信息传输到map或reduce任务，更好的方法通常是看能否用一个计数器值来记录某一特定事件的发生</w:t>
      </w:r>
      <w:r>
        <w:t xml:space="preserve">。对于大型分布式作业而言，使用计数器更为方便。除了因为获取计数器值比输出日志更方便，还有根据计数器值统计特定事件的发生次数要比分析一堆日志文件容易得多。</w:t>
      </w:r>
    </w:p>
    <w:p>
      <w:pPr>
        <w:pStyle w:val="2"/>
      </w:pPr>
      <w:bookmarkStart w:id="21" w:name="内置计数器"/>
      <w:r>
        <w:t xml:space="preserve">3.1.1 内置计数器</w:t>
      </w:r>
      <w:bookmarkEnd w:id="21"/>
    </w:p>
    <w:p>
      <w:pPr>
        <w:pStyle w:val="FirstParagraph"/>
      </w:pPr>
      <w:r>
        <w:t xml:space="preserve">1.</w:t>
      </w:r>
      <w:r>
        <w:rPr>
          <w:b/>
        </w:rPr>
        <w:t xml:space="preserve">Hadoop 为每个作业维护若干内置计数器</w:t>
      </w:r>
      <w:r>
        <w:t xml:space="preserve">，以</w:t>
      </w:r>
      <w:r>
        <w:rPr>
          <w:b/>
        </w:rPr>
        <w:t xml:space="preserve">描述多项指标</w:t>
      </w:r>
      <w:r>
        <w:t xml:space="preserve">。例如，某些计数器记录已处理的字节数和记录数，使用户可监控已处理的输入数据量和已产生的输出数据量。</w:t>
      </w:r>
    </w:p>
    <w:p>
      <w:pPr>
        <w:pStyle w:val="a0"/>
      </w:pPr>
      <w:r>
        <w:t xml:space="preserve">2.这些内置计数器被划分为若干个组，如下表。</w:t>
      </w:r>
    </w:p>
    <w:p>
      <w:pPr>
        <w:pStyle w:val="a0"/>
      </w:pPr>
      <w:r>
        <w:drawing>
          <wp:inline>
            <wp:extent cx="5943600" cy="2415360"/>
            <wp:effectExtent b="0" l="0" r="0" t="0"/>
            <wp:docPr descr="image.png" title="" id="1" name="Picture"/>
            <a:graphic>
              <a:graphicData uri="http://schemas.openxmlformats.org/drawingml/2006/picture">
                <pic:pic>
                  <pic:nvPicPr>
                    <pic:cNvPr descr="/app/packages/convert/tmp/d91e80fb0277463aa58c551d8d8a4aea/65f10ef40506f9003ee8e93a.png" id="0" name="Picture"/>
                    <pic:cNvPicPr>
                      <a:picLocks noChangeArrowheads="1" noChangeAspect="1"/>
                    </pic:cNvPicPr>
                  </pic:nvPicPr>
                  <pic:blipFill>
                    <a:blip r:embed="rId22"/>
                    <a:stretch>
                      <a:fillRect/>
                    </a:stretch>
                  </pic:blipFill>
                  <pic:spPr bwMode="auto">
                    <a:xfrm>
                      <a:off x="0" y="0"/>
                      <a:ext cx="5943600" cy="2415360"/>
                    </a:xfrm>
                    <a:prstGeom prst="rect">
                      <a:avLst/>
                    </a:prstGeom>
                    <a:noFill/>
                    <a:ln w="9525">
                      <a:noFill/>
                      <a:headEnd/>
                      <a:tailEnd/>
                    </a:ln>
                  </pic:spPr>
                </pic:pic>
              </a:graphicData>
            </a:graphic>
          </wp:inline>
        </w:drawing>
      </w:r>
    </w:p>
    <w:p>
      <w:pPr>
        <w:pStyle w:val="a0"/>
      </w:pPr>
      <w:r>
        <w:t xml:space="preserve">3.</w:t>
      </w:r>
      <w:r>
        <w:rPr>
          <w:b/>
        </w:rPr>
        <w:t xml:space="preserve">各组要么包含任务计数器</w:t>
      </w:r>
      <w:r>
        <w:t xml:space="preserve">(在</w:t>
      </w:r>
      <w:r>
        <w:rPr>
          <w:b/>
        </w:rPr>
        <w:t xml:space="preserve">任务处理过程中不断更新</w:t>
      </w:r>
      <w:r>
        <w:t xml:space="preserve">)，</w:t>
      </w:r>
      <w:r>
        <w:rPr>
          <w:b/>
        </w:rPr>
        <w:t xml:space="preserve">要么包含作业计数器</w:t>
      </w:r>
      <w:r>
        <w:t xml:space="preserve">(在作</w:t>
      </w:r>
      <w:r>
        <w:rPr>
          <w:b/>
        </w:rPr>
        <w:t xml:space="preserve">业处理过程中不断更新</w:t>
      </w:r>
      <w:r>
        <w:t xml:space="preserve">)。</w:t>
      </w:r>
    </w:p>
    <w:p>
      <w:pPr>
        <w:pStyle w:val="3"/>
      </w:pPr>
      <w:bookmarkStart w:id="23" w:name="任务计数器"/>
      <w:r>
        <w:t xml:space="preserve">任务计数器</w:t>
      </w:r>
      <w:bookmarkEnd w:id="23"/>
    </w:p>
    <w:p>
      <w:pPr>
        <w:pStyle w:val="FirstParagraph"/>
      </w:pPr>
      <w:r>
        <w:t xml:space="preserve">1.在</w:t>
      </w:r>
      <w:r>
        <w:rPr>
          <w:b/>
        </w:rPr>
        <w:t xml:space="preserve">任务执行过程中，任务计数器采集任务的相关信息</w:t>
      </w:r>
      <w:r>
        <w:t xml:space="preserve">，</w:t>
      </w:r>
      <w:r>
        <w:rPr>
          <w:b/>
        </w:rPr>
        <w:t xml:space="preserve">每个作业的所有任务的结果会被聚集起来</w:t>
      </w:r>
      <w:r>
        <w:t xml:space="preserve">。例如，</w:t>
      </w:r>
      <w:r>
        <w:rPr>
          <w:b/>
        </w:rPr>
        <w:t xml:space="preserve">MAP_INPUT_RECORDS计数器统计每个map任务输入记录的总数</w:t>
      </w:r>
      <w:r>
        <w:t xml:space="preserve">，</w:t>
      </w:r>
      <w:r>
        <w:rPr>
          <w:b/>
        </w:rPr>
        <w:t xml:space="preserve">并在一个作业的所有map任务上进行聚集</w:t>
      </w:r>
      <w:r>
        <w:t xml:space="preserve">，使得</w:t>
      </w:r>
      <w:r>
        <w:rPr>
          <w:b/>
        </w:rPr>
        <w:t xml:space="preserve">最终数字是整个作业的所有输入记录的总数</w:t>
      </w:r>
      <w:r>
        <w:t xml:space="preserve">。</w:t>
      </w:r>
    </w:p>
    <w:p>
      <w:pPr>
        <w:pStyle w:val="a0"/>
      </w:pPr>
      <w:r>
        <w:t xml:space="preserve">2.</w:t>
      </w:r>
      <w:r>
        <w:rPr>
          <w:b/>
        </w:rPr>
        <w:t xml:space="preserve">任务计数器由其关联任务维护</w:t>
      </w:r>
      <w:r>
        <w:t xml:space="preserve">，并</w:t>
      </w:r>
      <w:r>
        <w:rPr>
          <w:b/>
        </w:rPr>
        <w:t xml:space="preserve">定期发送给application master</w:t>
      </w:r>
      <w:r>
        <w:t xml:space="preserve">。因此，</w:t>
      </w:r>
      <w:r>
        <w:rPr>
          <w:b/>
        </w:rPr>
        <w:t xml:space="preserve">计数器能够被全局地聚集</w:t>
      </w:r>
      <w:r>
        <w:t xml:space="preserve">。</w:t>
      </w:r>
      <w:r>
        <w:rPr>
          <w:b/>
        </w:rPr>
        <w:t xml:space="preserve">任务计数器的值每次都是完整传输的</w:t>
      </w:r>
      <w:r>
        <w:t xml:space="preserve">，</w:t>
      </w:r>
      <w:r>
        <w:rPr>
          <w:b/>
        </w:rPr>
        <w:t xml:space="preserve">而非传输自上次传输之后的计数值，从而避免由于消息丢失而引发的错误</w:t>
      </w:r>
      <w:r>
        <w:t xml:space="preserve">。另外，</w:t>
      </w:r>
      <w:r>
        <w:rPr>
          <w:b/>
        </w:rPr>
        <w:t xml:space="preserve">如果一个任务在作业执行期间失败，则相关计数器的值会减小</w:t>
      </w:r>
      <w:r>
        <w:t xml:space="preserve">。</w:t>
      </w:r>
    </w:p>
    <w:p>
      <w:pPr>
        <w:pStyle w:val="a0"/>
      </w:pPr>
      <w:r>
        <w:t xml:space="preserve">3.</w:t>
      </w:r>
      <w:r>
        <w:rPr>
          <w:b/>
        </w:rPr>
        <w:t xml:space="preserve">虽然只有当整个作业执行完之后计数器的值才是完整可靠的</w:t>
      </w:r>
      <w:r>
        <w:t xml:space="preserve">，</w:t>
      </w:r>
      <w:r>
        <w:rPr>
          <w:b/>
        </w:rPr>
        <w:t xml:space="preserve">但是部分计数器仍然可以在任务处理过程中提供一些有用的诊断信息</w:t>
      </w:r>
      <w:r>
        <w:t xml:space="preserve">，以便由 Web界面监控。例如，</w:t>
      </w:r>
      <w:r>
        <w:rPr>
          <w:rStyle w:val="VerbatimChar"/>
        </w:rPr>
        <w:t xml:space="preserve">PHYSICAL_MEMORY_BYTES</w:t>
      </w:r>
      <w:r>
        <w:t xml:space="preserve">、</w:t>
      </w:r>
      <w:r>
        <w:rPr>
          <w:rStyle w:val="VerbatimChar"/>
        </w:rPr>
        <w:t xml:space="preserve">VIRTUAL_MEMORY_BYTES</w:t>
      </w:r>
      <w:r>
        <w:t xml:space="preserve">和</w:t>
      </w:r>
      <w:r>
        <w:rPr>
          <w:rStyle w:val="VerbatimChar"/>
        </w:rPr>
        <w:t xml:space="preserve">COMMITTED_HEAP_BYTES</w:t>
      </w:r>
      <w:r>
        <w:rPr>
          <w:b/>
        </w:rPr>
        <w:t xml:space="preserve">计数器显示特定任务执行过程中的内存使用变化情况</w:t>
      </w:r>
      <w:r>
        <w:t xml:space="preserve">。</w:t>
      </w:r>
    </w:p>
    <w:p>
      <w:pPr>
        <w:pStyle w:val="a0"/>
      </w:pPr>
      <w:r>
        <w:t xml:space="preserve">4.内置的任务计数器包括再MapReduce任务计数器分组中的计数器以及在文件相关的计数器分组中的计数器。（详见Hadoop权威指南第四版Page269）</w:t>
      </w:r>
    </w:p>
    <w:p>
      <w:pPr>
        <w:pStyle w:val="3"/>
      </w:pPr>
      <w:bookmarkStart w:id="24" w:name="作业计数器"/>
      <w:r>
        <w:t xml:space="preserve">作业计数器</w:t>
      </w:r>
      <w:bookmarkEnd w:id="24"/>
    </w:p>
    <w:p>
      <w:pPr>
        <w:pStyle w:val="FirstParagraph"/>
      </w:pPr>
      <w:r>
        <w:t xml:space="preserve">1.</w:t>
      </w:r>
      <w:r>
        <w:rPr>
          <w:b/>
        </w:rPr>
        <w:t xml:space="preserve">作业计数器由application master维护</w:t>
      </w:r>
      <w:r>
        <w:t xml:space="preserve">，</w:t>
      </w:r>
      <w:r>
        <w:rPr>
          <w:b/>
        </w:rPr>
        <w:t xml:space="preserve">因此无需在网络间传输数据</w:t>
      </w:r>
      <w:r>
        <w:t xml:space="preserve">，这一点与包括“用户定义的计数器”在内的其他计数器不同。</w:t>
      </w:r>
      <w:r>
        <w:rPr>
          <w:b/>
        </w:rPr>
        <w:t xml:space="preserve">这些计数器都是作业级别的统计量</w:t>
      </w:r>
      <w:r>
        <w:t xml:space="preserve">，</w:t>
      </w:r>
      <w:r>
        <w:rPr>
          <w:b/>
        </w:rPr>
        <w:t xml:space="preserve">其值不会随着任务运行而改变</w:t>
      </w:r>
      <w:r>
        <w:t xml:space="preserve">。例如，TOTAL_LAUNCHED_MAPS统计在作业执行过程中启动的map任务数，包括失败的map任务。（详见Hadoop权威指南第四版Page271）</w:t>
      </w:r>
    </w:p>
    <w:p>
      <w:pPr>
        <w:pStyle w:val="1"/>
      </w:pPr>
      <w:bookmarkStart w:id="25" w:name="排序重点"/>
      <w:r>
        <w:t xml:space="preserve">3.2 排序（重点）</w:t>
      </w:r>
      <w:bookmarkEnd w:id="25"/>
    </w:p>
    <w:p>
      <w:r>
        <w:pict>
          <v:rect style="width:0;height:1.5pt" o:hralign="center" o:hrstd="t" o:hr="t"/>
        </w:pict>
      </w:r>
    </w:p>
    <w:p>
      <w:pPr>
        <w:pStyle w:val="2"/>
      </w:pPr>
      <w:bookmarkStart w:id="26" w:name="部分排序"/>
      <w:r>
        <w:t xml:space="preserve">3.2.1 部分排序</w:t>
      </w:r>
      <w:bookmarkEnd w:id="26"/>
    </w:p>
    <w:p>
      <w:pPr>
        <w:pStyle w:val="FirstParagraph"/>
      </w:pPr>
      <w:r>
        <w:t xml:space="preserve">1.默认情况下，MapReduce根据输入记录的键对数据集排序。键的排列顺序是由RawComparator控制的：</w:t>
      </w:r>
    </w:p>
    <w:p>
      <w:pPr>
        <w:numPr>
          <w:ilvl w:val="0"/>
          <w:numId w:val="1001"/>
        </w:numPr>
        <w:pStyle w:val="Compact"/>
      </w:pPr>
      <w:r>
        <w:t xml:space="preserve">若属性</w:t>
      </w:r>
      <w:r>
        <w:rPr>
          <w:rStyle w:val="VerbatimChar"/>
        </w:rPr>
        <w:t xml:space="preserve">mapreduce.job.output.key.comparator.class</w:t>
      </w:r>
      <w:r>
        <w:t xml:space="preserve">已经显式设置，或者通过Job类的</w:t>
      </w:r>
      <w:r>
        <w:rPr>
          <w:rStyle w:val="VerbatimChar"/>
        </w:rPr>
        <w:t xml:space="preserve">setSortComparatorClass()</w:t>
      </w:r>
      <w:r>
        <w:t xml:space="preserve">方法进行设置，则使用该类的实例。</w:t>
      </w:r>
    </w:p>
    <w:p>
      <w:pPr>
        <w:numPr>
          <w:ilvl w:val="0"/>
          <w:numId w:val="1001"/>
        </w:numPr>
        <w:pStyle w:val="Compact"/>
      </w:pPr>
      <w:r>
        <w:t xml:space="preserve">否则,键必须是</w:t>
      </w:r>
      <w:r>
        <w:rPr>
          <w:rStyle w:val="VerbatimChar"/>
        </w:rPr>
        <w:t xml:space="preserve">WritableComparable</w:t>
      </w:r>
      <w:r>
        <w:t xml:space="preserve">的子类,并使用针对该键类的已登记的comparator。</w:t>
      </w:r>
    </w:p>
    <w:p>
      <w:pPr>
        <w:numPr>
          <w:ilvl w:val="0"/>
          <w:numId w:val="1001"/>
        </w:numPr>
        <w:pStyle w:val="Compact"/>
      </w:pPr>
      <w:r>
        <w:t xml:space="preserve">如果还没有已登记的comparator，则使用 RawComparator。RawComparator将字节流反序列化为一个对象，再由WritableComparable的compareTo()方法进行操作。</w:t>
      </w:r>
    </w:p>
    <w:p>
      <w:pPr>
        <w:pStyle w:val="FirstParagraph"/>
      </w:pPr>
      <w:r>
        <w:t xml:space="preserve">2.假设采用30个reducer来运行该程序，该指令产生30个已排序的输出文件。但是如何将这些小文件合并成一个有序的文件并非易事。例如，直接将纯文本文件连接起来无法保证全局有序。</w:t>
      </w:r>
    </w:p>
    <w:p>
      <w:pPr>
        <w:pStyle w:val="2"/>
      </w:pPr>
      <w:bookmarkStart w:id="27" w:name="全排序"/>
      <w:r>
        <w:t xml:space="preserve">3.2.2 全排序</w:t>
      </w:r>
      <w:bookmarkEnd w:id="27"/>
    </w:p>
    <w:p>
      <w:pPr>
        <w:pStyle w:val="FirstParagraph"/>
      </w:pPr>
      <w:r>
        <w:t xml:space="preserve">1.使用MapReduce产生一个全局排序文件的最简单方法是使用一个分区。但在处理大型文件时效率很低，因为一台机器必须处理所有输出文件，从而完全丧失了MapReduce所提供的并行架构优势。</w:t>
      </w:r>
    </w:p>
    <w:p>
      <w:pPr>
        <w:pStyle w:val="a0"/>
      </w:pPr>
      <w:r>
        <w:t xml:space="preserve">2.事实上仍有替代方案：</w:t>
      </w:r>
      <w:r>
        <w:rPr>
          <w:b/>
        </w:rPr>
        <w:t xml:space="preserve">首先，创建一系列排好序的文件</w:t>
      </w:r>
      <w:r>
        <w:t xml:space="preserve">；</w:t>
      </w:r>
      <w:r>
        <w:rPr>
          <w:b/>
        </w:rPr>
        <w:t xml:space="preserve">其次，串联这些文件</w:t>
      </w:r>
      <w:r>
        <w:t xml:space="preserve">；</w:t>
      </w:r>
      <w:r>
        <w:rPr>
          <w:b/>
        </w:rPr>
        <w:t xml:space="preserve">最后，生成一个全局排序的文件</w:t>
      </w:r>
      <w:r>
        <w:t xml:space="preserve">。</w:t>
      </w:r>
      <w:r>
        <w:rPr>
          <w:b/>
        </w:rPr>
        <w:t xml:space="preserve">主要的思路是使用一个partitioner来描述输出的全局排序</w:t>
      </w:r>
      <w:r>
        <w:t xml:space="preserve">。例如，可以为上述文件创建4个分区，在第一分区中，各记录的气温小于-10℃，第二分区的气温介于-10℃和0℃之间，第三个分区的气温在0℃和10℃之间，最后一个分区的气温大于10℃。</w:t>
      </w:r>
    </w:p>
    <w:p>
      <w:pPr>
        <w:pStyle w:val="a0"/>
      </w:pPr>
      <w:r>
        <w:t xml:space="preserve">3.此方法的关键点是在于如何划分各个分区。理性情况下，各个分区所含记录数应该大致相等，使作业的总体执行时间不会受制于个别reducer。若前面分区方案相对大小如下：</w:t>
      </w:r>
    </w:p>
    <w:p>
      <w:pPr>
        <w:pStyle w:val="a0"/>
      </w:pPr>
      <w:r>
        <w:drawing>
          <wp:inline>
            <wp:extent cx="5943600" cy="654041"/>
            <wp:effectExtent b="0" l="0" r="0" t="0"/>
            <wp:docPr descr="image.png" title="" id="1" name="Picture"/>
            <a:graphic>
              <a:graphicData uri="http://schemas.openxmlformats.org/drawingml/2006/picture">
                <pic:pic>
                  <pic:nvPicPr>
                    <pic:cNvPr descr="/app/packages/convert/tmp/d91e80fb0277463aa58c551d8d8a4aea/65f10b4c0506f9003ee8e919.png" id="0" name="Picture"/>
                    <pic:cNvPicPr>
                      <a:picLocks noChangeArrowheads="1" noChangeAspect="1"/>
                    </pic:cNvPicPr>
                  </pic:nvPicPr>
                  <pic:blipFill>
                    <a:blip r:embed="rId28"/>
                    <a:stretch>
                      <a:fillRect/>
                    </a:stretch>
                  </pic:blipFill>
                  <pic:spPr bwMode="auto">
                    <a:xfrm>
                      <a:off x="0" y="0"/>
                      <a:ext cx="5943600" cy="654041"/>
                    </a:xfrm>
                    <a:prstGeom prst="rect">
                      <a:avLst/>
                    </a:prstGeom>
                    <a:noFill/>
                    <a:ln w="9525">
                      <a:noFill/>
                      <a:headEnd/>
                      <a:tailEnd/>
                    </a:ln>
                  </pic:spPr>
                </pic:pic>
              </a:graphicData>
            </a:graphic>
          </wp:inline>
        </w:drawing>
      </w:r>
    </w:p>
    <w:p>
      <w:pPr>
        <w:pStyle w:val="a0"/>
      </w:pPr>
      <w:r>
        <w:t xml:space="preserve">会发现记录并没有均匀划分。只有深入了解整个数据集的气温分布才能建立更均匀的分区。</w:t>
      </w:r>
    </w:p>
    <w:p>
      <w:pPr>
        <w:pStyle w:val="a0"/>
      </w:pPr>
      <w:r>
        <w:t xml:space="preserve">4.写一个MapReduce作业来计算落入各个气温桶的记录数，并不困难。</w:t>
      </w:r>
    </w:p>
    <w:p>
      <w:pPr>
        <w:pStyle w:val="a0"/>
      </w:pPr>
      <w:r>
        <w:t xml:space="preserve">5.获得气温分布信息意味着可以建立一系列分布非常均匀的分区。但由于该操作需要遍历整个数据集，因此并不实用。</w:t>
      </w:r>
      <w:r>
        <w:rPr>
          <w:b/>
        </w:rPr>
        <w:t xml:space="preserve">通过对键空间进行采样，就可较为均匀地划分数据集。采样的核心思想是只查看一小部分键，获得键的近似分布，并由此构建分区</w:t>
      </w:r>
      <w:r>
        <w:t xml:space="preserve">。幸运的是，Hadoop已经内置若干</w:t>
      </w:r>
      <w:r>
        <w:rPr>
          <w:b/>
        </w:rPr>
        <w:t xml:space="preserve">采样器</w:t>
      </w:r>
      <w:r>
        <w:t xml:space="preserve">，不需要用户自己写。</w:t>
      </w:r>
    </w:p>
    <w:p>
      <w:pPr>
        <w:pStyle w:val="2"/>
      </w:pPr>
      <w:bookmarkStart w:id="29" w:name="辅助排序"/>
      <w:r>
        <w:t xml:space="preserve">3.2.3 辅助排序</w:t>
      </w:r>
      <w:bookmarkEnd w:id="29"/>
    </w:p>
    <w:p>
      <w:pPr>
        <w:pStyle w:val="FirstParagraph"/>
      </w:pPr>
      <w:r>
        <w:t xml:space="preserve">1.</w:t>
      </w:r>
      <w:r>
        <w:rPr>
          <w:b/>
        </w:rPr>
        <w:t xml:space="preserve">MapReduce框架在记录到达reducer之前按键对记录排序</w:t>
      </w:r>
      <w:r>
        <w:t xml:space="preserve">，</w:t>
      </w:r>
      <w:r>
        <w:rPr>
          <w:b/>
        </w:rPr>
        <w:t xml:space="preserve">但键所对应的值并没有排序</w:t>
      </w:r>
      <w:r>
        <w:t xml:space="preserve">。甚至在不同的执行轮次中，</w:t>
      </w:r>
      <w:r>
        <w:rPr>
          <w:b/>
        </w:rPr>
        <w:t xml:space="preserve">这些值的排序也不固定，因为它们来自不同的map任务且这些map任务在不同轮次中的完成时间各不相同</w:t>
      </w:r>
      <w:r>
        <w:t xml:space="preserve">。一般来说，大多数MapReduce程序会避免让reduce函数依赖于值的排序。但是，有时也需要通过特定的方法对键进行排序和分组等以实现对值的排序。</w:t>
      </w:r>
    </w:p>
    <w:p>
      <w:pPr>
        <w:pStyle w:val="a0"/>
      </w:pPr>
      <w:r>
        <w:t xml:space="preserve">2.例如，</w:t>
      </w:r>
      <w:r>
        <w:rPr>
          <w:b/>
        </w:rPr>
        <w:t xml:space="preserve">考虑如何设计一个MapReduce程序以计算每年的最高气温</w:t>
      </w:r>
      <w:r>
        <w:t xml:space="preserve">。如果全部记录均按照气温降序排列，则无需遍历整个数据集即可获得查询结果——获取各年份的首条记录并忽略剩余记录。尽管该方法并不是最佳方案，但演示了辅助排序的工作机理。</w:t>
      </w:r>
    </w:p>
    <w:p>
      <w:pPr>
        <w:pStyle w:val="a0"/>
      </w:pPr>
      <w:r>
        <w:t xml:space="preserve">3.为此，</w:t>
      </w:r>
      <w:r>
        <w:rPr>
          <w:b/>
        </w:rPr>
        <w:t xml:space="preserve">首先构建一个同时包含年份和气温信息的组合键，然后对键值先按年份升序排序，再按气温降序排列</w:t>
      </w:r>
      <w:r>
        <w:t xml:space="preserve">：</w:t>
      </w:r>
    </w:p>
    <w:p>
      <w:pPr>
        <w:pStyle w:val="SourceCode"/>
      </w:pPr>
      <w:r>
        <w:rPr>
          <w:rStyle w:val="VerbatimChar"/>
        </w:rPr>
        <w:t xml:space="preserve">1900 35℃1908 34℃1908 34℃...1901 36℃1901 35℃</w:t>
      </w:r>
    </w:p>
    <w:p>
      <w:pPr>
        <w:pStyle w:val="FirstParagraph"/>
      </w:pPr>
      <w:r>
        <w:t xml:space="preserve">4.如果仅仅是使用组合键的话，并没有太大的帮助，因为这会导致同一年的记录可能有不同的键，通常这种情况下记录并不会被送到同一个reducer中。例如，(1900，35℃)和(1900，34℃)就可能被送到不同的reducer中。</w:t>
      </w:r>
      <w:r>
        <w:rPr>
          <w:b/>
        </w:rPr>
        <w:t xml:space="preserve">通过设置一个按照键的年份进行分区的 patitioner，可以确保同一年的记录会被发送到同一个reducer中</w:t>
      </w:r>
      <w:r>
        <w:t xml:space="preserve">。但是，这样做还不够。因为 partitioner只保证每一个reducer接受一个年份的所有记录，而在一个分区之内，reducer仍是通过键进行分组的分区:</w:t>
      </w:r>
    </w:p>
    <w:p>
      <w:pPr>
        <w:pStyle w:val="a0"/>
      </w:pPr>
      <w:r>
        <w:drawing>
          <wp:inline>
            <wp:extent cx="2298700" cy="2298700"/>
            <wp:effectExtent b="0" l="0" r="0" t="0"/>
            <wp:docPr descr="image.png" title="" id="1" name="Picture"/>
            <a:graphic>
              <a:graphicData uri="http://schemas.openxmlformats.org/drawingml/2006/picture">
                <pic:pic>
                  <pic:nvPicPr>
                    <pic:cNvPr descr="/app/packages/convert/tmp/d91e80fb0277463aa58c551d8d8a4aea/65f25bc4ecf17f0042a8489b.png" id="0" name="Picture"/>
                    <pic:cNvPicPr>
                      <a:picLocks noChangeArrowheads="1" noChangeAspect="1"/>
                    </pic:cNvPicPr>
                  </pic:nvPicPr>
                  <pic:blipFill>
                    <a:blip r:embed="rId30"/>
                    <a:stretch>
                      <a:fillRect/>
                    </a:stretch>
                  </pic:blipFill>
                  <pic:spPr bwMode="auto">
                    <a:xfrm>
                      <a:off x="0" y="0"/>
                      <a:ext cx="2298700" cy="2298700"/>
                    </a:xfrm>
                    <a:prstGeom prst="rect">
                      <a:avLst/>
                    </a:prstGeom>
                    <a:noFill/>
                    <a:ln w="9525">
                      <a:noFill/>
                      <a:headEnd/>
                      <a:tailEnd/>
                    </a:ln>
                  </pic:spPr>
                </pic:pic>
              </a:graphicData>
            </a:graphic>
          </wp:inline>
        </w:drawing>
      </w:r>
    </w:p>
    <w:p>
      <w:pPr>
        <w:pStyle w:val="a0"/>
      </w:pPr>
      <w:r>
        <w:t xml:space="preserve">5.该问题的</w:t>
      </w:r>
      <w:r>
        <w:rPr>
          <w:b/>
        </w:rPr>
        <w:t xml:space="preserve">最终解决方案是进行分组设置</w:t>
      </w:r>
      <w:r>
        <w:t xml:space="preserve">。如果reducer中的值按照键的年份进行分组，则一个reducer组将包括同一年份的所有记录。</w:t>
      </w:r>
      <w:r>
        <w:rPr>
          <w:b/>
        </w:rPr>
        <w:t xml:space="preserve">鉴于这些记录已经按气温降序排列，所以各组的首条记录就是这一年的最高气温</w:t>
      </w:r>
      <w:r>
        <w:t xml:space="preserve">：</w:t>
      </w:r>
    </w:p>
    <w:p>
      <w:pPr>
        <w:pStyle w:val="a0"/>
      </w:pPr>
      <w:r>
        <w:drawing>
          <wp:inline>
            <wp:extent cx="2501900" cy="2273300"/>
            <wp:effectExtent b="0" l="0" r="0" t="0"/>
            <wp:docPr descr="image.png" title="" id="1" name="Picture"/>
            <a:graphic>
              <a:graphicData uri="http://schemas.openxmlformats.org/drawingml/2006/picture">
                <pic:pic>
                  <pic:nvPicPr>
                    <pic:cNvPr descr="/app/packages/convert/tmp/d91e80fb0277463aa58c551d8d8a4aea/65f6515e93e538003e050061.png" id="0" name="Picture"/>
                    <pic:cNvPicPr>
                      <a:picLocks noChangeArrowheads="1" noChangeAspect="1"/>
                    </pic:cNvPicPr>
                  </pic:nvPicPr>
                  <pic:blipFill>
                    <a:blip r:embed="rId31"/>
                    <a:stretch>
                      <a:fillRect/>
                    </a:stretch>
                  </pic:blipFill>
                  <pic:spPr bwMode="auto">
                    <a:xfrm>
                      <a:off x="0" y="0"/>
                      <a:ext cx="2501900" cy="2273300"/>
                    </a:xfrm>
                    <a:prstGeom prst="rect">
                      <a:avLst/>
                    </a:prstGeom>
                    <a:noFill/>
                    <a:ln w="9525">
                      <a:noFill/>
                      <a:headEnd/>
                      <a:tailEnd/>
                    </a:ln>
                  </pic:spPr>
                </pic:pic>
              </a:graphicData>
            </a:graphic>
          </wp:inline>
        </w:drawing>
      </w:r>
    </w:p>
    <w:p>
      <w:pPr>
        <w:pStyle w:val="a0"/>
      </w:pPr>
      <w:r>
        <w:t xml:space="preserve">6.下面按值排序的方法做一个总结：</w:t>
      </w:r>
    </w:p>
    <w:p>
      <w:pPr>
        <w:numPr>
          <w:ilvl w:val="0"/>
          <w:numId w:val="1002"/>
        </w:numPr>
        <w:pStyle w:val="Compact"/>
      </w:pPr>
      <w:r>
        <w:t xml:space="preserve">定义包括自然键和自然值得组合键</w:t>
      </w:r>
    </w:p>
    <w:p>
      <w:pPr>
        <w:numPr>
          <w:ilvl w:val="0"/>
          <w:numId w:val="1002"/>
        </w:numPr>
        <w:pStyle w:val="Compact"/>
      </w:pPr>
      <w:r>
        <w:t xml:space="preserve">根据组合键对记录进行排序，则同时用自然键和自然值进行排序</w:t>
      </w:r>
    </w:p>
    <w:p>
      <w:pPr>
        <w:numPr>
          <w:ilvl w:val="0"/>
          <w:numId w:val="1002"/>
        </w:numPr>
        <w:pStyle w:val="Compact"/>
      </w:pPr>
      <w:r>
        <w:t xml:space="preserve">针对组合键进行分区和分组时均只考虑自然键</w:t>
      </w:r>
    </w:p>
    <w:p>
      <w:r>
        <w:pict>
          <v:rect style="width:0;height:1.5pt" o:hralign="center" o:hrstd="t" o:hr="t"/>
        </w:pict>
      </w:r>
    </w:p>
    <w:p>
      <w:pPr>
        <w:pStyle w:val="1"/>
      </w:pPr>
      <w:bookmarkStart w:id="32" w:name="连接重点"/>
      <w:r>
        <w:t xml:space="preserve">3.3 连接（重点）</w:t>
      </w:r>
      <w:bookmarkEnd w:id="32"/>
    </w:p>
    <w:p>
      <w:pPr>
        <w:pStyle w:val="FirstParagraph"/>
      </w:pPr>
      <w:r>
        <w:t xml:space="preserve">1.</w:t>
      </w:r>
      <w:r>
        <w:rPr>
          <w:b/>
        </w:rPr>
        <w:t xml:space="preserve">MapReduce连接分为两种，如果连接操作由mapper执行，则成为“map端连接”</w:t>
      </w:r>
      <w:r>
        <w:t xml:space="preserve">；</w:t>
      </w:r>
      <w:r>
        <w:rPr>
          <w:b/>
        </w:rPr>
        <w:t xml:space="preserve">如果由reducer执行，则成为”reduce端连接”</w:t>
      </w:r>
      <w:r>
        <w:t xml:space="preserve">。</w:t>
      </w:r>
    </w:p>
    <w:p>
      <w:pPr>
        <w:pStyle w:val="a0"/>
      </w:pPr>
      <w:r>
        <w:t xml:space="preserve">2.</w:t>
      </w:r>
      <w:r>
        <w:rPr>
          <w:b/>
        </w:rPr>
        <w:t xml:space="preserve">如果两个数据集的规模均很大</w:t>
      </w:r>
      <w:r>
        <w:t xml:space="preserve">，</w:t>
      </w:r>
      <w:r>
        <w:rPr>
          <w:b/>
        </w:rPr>
        <w:t xml:space="preserve">以至于没有哪个数据集可以被完全复制到集群的每个节点</w:t>
      </w:r>
      <w:r>
        <w:t xml:space="preserve">，我们</w:t>
      </w:r>
      <w:r>
        <w:rPr>
          <w:b/>
        </w:rPr>
        <w:t xml:space="preserve">仍然可以使用MapReduce来进行连接</w:t>
      </w:r>
      <w:r>
        <w:t xml:space="preserve">，至于到底采用</w:t>
      </w:r>
      <w:r>
        <w:rPr>
          <w:b/>
        </w:rPr>
        <w:t xml:space="preserve">map端连接还是reduce端连接</w:t>
      </w:r>
      <w:r>
        <w:t xml:space="preserve">，</w:t>
      </w:r>
      <w:r>
        <w:rPr>
          <w:b/>
        </w:rPr>
        <w:t xml:space="preserve">则取决于数据的组织方式</w:t>
      </w:r>
      <w:r>
        <w:t xml:space="preserve">。最常见的一个例子便是用户数据库和用户活动日志(例如访问日志)。对于一个热门服务来说，将用户数据库(或日志)分发到所有MapReduce节点中是行不通的。</w:t>
      </w:r>
    </w:p>
    <w:p>
      <w:pPr>
        <w:pStyle w:val="2"/>
      </w:pPr>
      <w:bookmarkStart w:id="33" w:name="map端连接"/>
      <w:r>
        <w:t xml:space="preserve">3.3.1 Map端连接</w:t>
      </w:r>
      <w:bookmarkEnd w:id="33"/>
    </w:p>
    <w:p>
      <w:pPr>
        <w:pStyle w:val="FirstParagraph"/>
      </w:pPr>
      <w:r>
        <w:t xml:space="preserve">1.在</w:t>
      </w:r>
      <w:r>
        <w:rPr>
          <w:b/>
        </w:rPr>
        <w:t xml:space="preserve">两个大规模输入数据集之间的map端连接会在数据到达map函数之前就执行连接操作</w:t>
      </w:r>
      <w:r>
        <w:t xml:space="preserve">。为达到该目的，各</w:t>
      </w:r>
      <w:r>
        <w:rPr>
          <w:b/>
        </w:rPr>
        <w:t xml:space="preserve">map的输入数据必须先分区并且以特定方式排序</w:t>
      </w:r>
      <w:r>
        <w:t xml:space="preserve">。</w:t>
      </w:r>
      <w:r>
        <w:rPr>
          <w:b/>
        </w:rPr>
        <w:t xml:space="preserve">各个输入数据集被划分成相同数量的分区，并且均按相同的键(连接键)排序</w:t>
      </w:r>
      <w:r>
        <w:t xml:space="preserve">。</w:t>
      </w:r>
      <w:r>
        <w:rPr>
          <w:b/>
        </w:rPr>
        <w:t xml:space="preserve">同一键的所有记录均会放在同一分区之中</w:t>
      </w:r>
      <w:r>
        <w:t xml:space="preserve">。听起来似乎要求非常严格(的确如此)，但这的确合乎MapReduce 作业的输出。</w:t>
      </w:r>
    </w:p>
    <w:p>
      <w:pPr>
        <w:pStyle w:val="a0"/>
      </w:pPr>
      <w:r>
        <w:t xml:space="preserve">2.</w:t>
      </w:r>
      <w:r>
        <w:rPr>
          <w:b/>
        </w:rPr>
        <w:t xml:space="preserve">map端连接操作可以连接多个作业的输出</w:t>
      </w:r>
      <w:r>
        <w:t xml:space="preserve">，</w:t>
      </w:r>
      <w:r>
        <w:rPr>
          <w:b/>
        </w:rPr>
        <w:t xml:space="preserve">只要这些作业的reducer 数量相同</w:t>
      </w:r>
      <w:r>
        <w:t xml:space="preserve">、</w:t>
      </w:r>
      <w:r>
        <w:rPr>
          <w:b/>
        </w:rPr>
        <w:t xml:space="preserve">键相同并且输出文件是不可切分的</w:t>
      </w:r>
      <w:r>
        <w:t xml:space="preserve">(例如，借助于小于一个HDFS 块、或进行gzip 压缩来实现)。在天气例子中，如果气象站文件以气象站ID部分排序，记录文件也以气象站ID部分排序，而且reducer 的数量相同，则就满足了执行map端连接的前提条件。</w:t>
      </w:r>
    </w:p>
    <w:p>
      <w:pPr>
        <w:pStyle w:val="2"/>
      </w:pPr>
      <w:bookmarkStart w:id="34" w:name="reduce端连接"/>
      <w:r>
        <w:t xml:space="preserve">3.3.2 Reduce端连接</w:t>
      </w:r>
      <w:bookmarkEnd w:id="34"/>
    </w:p>
    <w:p>
      <w:pPr>
        <w:pStyle w:val="FirstParagraph"/>
      </w:pPr>
      <w:r>
        <w:t xml:space="preserve">1.</w:t>
      </w:r>
      <w:r>
        <w:rPr>
          <w:b/>
        </w:rPr>
        <w:t xml:space="preserve">由于reduce端连接并不要求输入数据集符合特定结构</w:t>
      </w:r>
      <w:r>
        <w:t xml:space="preserve">，</w:t>
      </w:r>
      <w:r>
        <w:rPr>
          <w:b/>
        </w:rPr>
        <w:t xml:space="preserve">因而reduce端连接比map端连接更为常用</w:t>
      </w:r>
      <w:r>
        <w:t xml:space="preserve">。但是，</w:t>
      </w:r>
      <w:r>
        <w:rPr>
          <w:b/>
        </w:rPr>
        <w:t xml:space="preserve">由于两个数据集均需经过MapReduce的shuffle过程</w:t>
      </w:r>
      <w:r>
        <w:t xml:space="preserve">，</w:t>
      </w:r>
      <w:r>
        <w:rPr>
          <w:b/>
        </w:rPr>
        <w:t xml:space="preserve">所以reduce端连接的效率往往要低一些</w:t>
      </w:r>
      <w:r>
        <w:t xml:space="preserve">。</w:t>
      </w:r>
      <w:r>
        <w:rPr>
          <w:b/>
        </w:rPr>
        <w:t xml:space="preserve">基本思路是mapper为各个记录标记源</w:t>
      </w:r>
      <w:r>
        <w:t xml:space="preserve">，</w:t>
      </w:r>
      <w:r>
        <w:rPr>
          <w:b/>
        </w:rPr>
        <w:t xml:space="preserve">并且使用连接键作为map输出键</w:t>
      </w:r>
      <w:r>
        <w:t xml:space="preserve">，</w:t>
      </w:r>
      <w:r>
        <w:rPr>
          <w:b/>
        </w:rPr>
        <w:t xml:space="preserve">使键相同的记录放在同一个reducer中</w:t>
      </w:r>
      <w:r>
        <w:t xml:space="preserve">。以下技术能帮助实现reduce端连接。</w:t>
      </w:r>
    </w:p>
    <w:p>
      <w:pPr>
        <w:pStyle w:val="a0"/>
      </w:pPr>
      <w:r>
        <w:t xml:space="preserve">2.多输入：</w:t>
      </w:r>
      <w:r>
        <w:rPr>
          <w:b/>
        </w:rPr>
        <w:t xml:space="preserve">数据集得输入源往往有多种格式</w:t>
      </w:r>
      <w:r>
        <w:t xml:space="preserve">，因</w:t>
      </w:r>
      <w:r>
        <w:rPr>
          <w:b/>
        </w:rPr>
        <w:t xml:space="preserve">此可以使用MultipleInputs类来方便地解析和标注各个源</w:t>
      </w:r>
    </w:p>
    <w:p>
      <w:pPr>
        <w:pStyle w:val="a0"/>
      </w:pPr>
      <w:r>
        <w:t xml:space="preserve">3.辅助排序：如前所述，</w:t>
      </w:r>
      <w:r>
        <w:rPr>
          <w:b/>
        </w:rPr>
        <w:t xml:space="preserve">reducer将从两个源中选出键相同的记录</w:t>
      </w:r>
      <w:r>
        <w:t xml:space="preserve">，</w:t>
      </w:r>
      <w:r>
        <w:rPr>
          <w:b/>
        </w:rPr>
        <w:t xml:space="preserve">但这些记录不保证是经过排序的</w:t>
      </w:r>
      <w:r>
        <w:t xml:space="preserve">。然而，为了更好地执行连接操作，</w:t>
      </w:r>
      <w:r>
        <w:rPr>
          <w:b/>
        </w:rPr>
        <w:t xml:space="preserve">一个源的数据排列在另一个源的数据前是非常重要的</w:t>
      </w:r>
      <w:r>
        <w:t xml:space="preserve">。以天气数据连接为例，对应每个键，气象站记录的值必须是最先看到的，这样reducer能够将气象站名称填到天气记录之中再马上输出。虽然也可以不指定数据传输次序，并将待处理的记录缓存在内存之中，但应该尽量避免这种情况，因为其中任何一组的记录数量可能非常庞大，远远超出reducer的可用内存容量。</w:t>
      </w:r>
    </w:p>
    <w:p>
      <w:pPr>
        <w:pStyle w:val="a0"/>
      </w:pPr>
      <w:r>
        <w:rPr>
          <w:b/>
        </w:rPr>
        <w:t xml:space="preserve">为标记每个记录，我们使用第5章的 TextPair 类，包括键(存储气象站ID)和“标记”</w:t>
      </w:r>
      <w:r>
        <w:t xml:space="preserve">。</w:t>
      </w:r>
      <w:r>
        <w:rPr>
          <w:b/>
        </w:rPr>
        <w:t xml:space="preserve">在这里，“标记”是一个虚拟的字段，其唯一目的是用于记录的排序</w:t>
      </w:r>
      <w:r>
        <w:t xml:space="preserve">，</w:t>
      </w:r>
      <w:r>
        <w:rPr>
          <w:b/>
        </w:rPr>
        <w:t xml:space="preserve">使气象站记录比天气记录先到达</w:t>
      </w:r>
      <w:r>
        <w:t xml:space="preserve">。一种简单的做法就是:</w:t>
      </w:r>
      <w:r>
        <w:rPr>
          <w:b/>
        </w:rPr>
        <w:t xml:space="preserve">对于气象站记录，“标记”值为0;对于天气记录，“标记”值为1</w:t>
      </w:r>
      <w:r>
        <w:t xml:space="preserve">。范例9-9和范例9-10分别描述了执行该任务的两个mapper类。</w:t>
      </w:r>
    </w:p>
    <w:p>
      <w:pPr>
        <w:pStyle w:val="a0"/>
      </w:pPr>
      <w:r>
        <w:rPr>
          <w:b/>
        </w:rPr>
        <w:t xml:space="preserve">reducer知道自己会先接收气象站记录</w:t>
      </w:r>
      <w:r>
        <w:t xml:space="preserve">。因此从中抽取出值，并将其作为后续每条输出记录的一部分写到输出文件。</w:t>
      </w:r>
    </w:p>
    <w:p>
      <w:pPr>
        <w:pStyle w:val="a0"/>
      </w:pPr>
      <w:r>
        <w:rPr>
          <w:b/>
        </w:rPr>
        <w:t xml:space="preserve">上述代码假设天气记录的每个气象站ID恰巧与气象站数据集中的一条记录准确匹配</w:t>
      </w:r>
      <w:r>
        <w:t xml:space="preserve">。</w:t>
      </w:r>
      <w:r>
        <w:rPr>
          <w:b/>
        </w:rPr>
        <w:t xml:space="preserve">如果该假设不成立，则需要泛化代码，使用另一个TextPair将标记放入值的对象中</w:t>
      </w:r>
      <w:r>
        <w:t xml:space="preserve">。reduce()方法在处理天气记录之前，要能够区分哪些记录是气象站名称，检测(和处理)缺失或重复的记录。</w:t>
      </w:r>
    </w:p>
    <w:sectPr w:rsidR="00547FB2" w:rsidRPr="00547FB2" w:rsidSect="00E648B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462C8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7D023A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D140AA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4829FE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89C2DD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CA096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3DA320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DFC0D7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C24ED3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2A6D3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AA4AD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rsid w:val="00547FB2"/>
    <w:pPr>
      <w:keepNext/>
      <w:keepLines/>
      <w:spacing w:before="480" w:after="0"/>
      <w:outlineLvl w:val="0"/>
    </w:pPr>
    <w:rPr>
      <w:rFonts w:asciiTheme="majorHAnsi" w:eastAsiaTheme="majorEastAsia" w:hAnsiTheme="majorHAnsi" w:cstheme="majorBidi"/>
      <w:b/>
      <w:bCs/>
      <w:sz w:val="32"/>
      <w:szCs w:val="32"/>
    </w:rPr>
  </w:style>
  <w:style w:type="paragraph" w:styleId="2">
    <w:name w:val="heading 2"/>
    <w:basedOn w:val="a"/>
    <w:next w:val="a0"/>
    <w:uiPriority w:val="9"/>
    <w:unhideWhenUsed/>
    <w:qFormat/>
    <w:rsid w:val="00547FB2"/>
    <w:pPr>
      <w:keepNext/>
      <w:keepLines/>
      <w:spacing w:before="200" w:after="0"/>
      <w:outlineLvl w:val="1"/>
    </w:pPr>
    <w:rPr>
      <w:rFonts w:asciiTheme="majorHAnsi" w:eastAsiaTheme="majorEastAsia" w:hAnsiTheme="majorHAnsi" w:cstheme="majorBidi"/>
      <w:b/>
      <w:bCs/>
      <w:sz w:val="32"/>
      <w:szCs w:val="32"/>
    </w:rPr>
  </w:style>
  <w:style w:type="paragraph" w:styleId="3">
    <w:name w:val="heading 3"/>
    <w:basedOn w:val="a"/>
    <w:next w:val="a0"/>
    <w:uiPriority w:val="9"/>
    <w:unhideWhenUsed/>
    <w:qFormat/>
    <w:rsid w:val="00547FB2"/>
    <w:pPr>
      <w:keepNext/>
      <w:keepLines/>
      <w:spacing w:before="200" w:after="0"/>
      <w:outlineLvl w:val="2"/>
    </w:pPr>
    <w:rPr>
      <w:rFonts w:asciiTheme="majorHAnsi" w:eastAsiaTheme="majorEastAsia" w:hAnsiTheme="majorHAnsi" w:cstheme="majorBidi"/>
      <w:b/>
      <w:bCs/>
      <w:sz w:val="28"/>
      <w:szCs w:val="28"/>
    </w:rPr>
  </w:style>
  <w:style w:type="paragraph" w:styleId="4">
    <w:name w:val="heading 4"/>
    <w:basedOn w:val="a"/>
    <w:next w:val="a0"/>
    <w:uiPriority w:val="9"/>
    <w:unhideWhenUsed/>
    <w:qFormat/>
    <w:rsid w:val="00547FB2"/>
    <w:pPr>
      <w:keepNext/>
      <w:keepLines/>
      <w:spacing w:before="200" w:after="0"/>
      <w:outlineLvl w:val="3"/>
    </w:pPr>
    <w:rPr>
      <w:rFonts w:asciiTheme="majorHAnsi" w:eastAsiaTheme="majorEastAsia" w:hAnsiTheme="majorHAnsi" w:cstheme="majorBidi"/>
      <w:b/>
      <w:bCs/>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rsid w:val="00547FB2"/>
    <w:pPr>
      <w:keepNext/>
      <w:keepLines/>
      <w:spacing w:before="480" w:after="240"/>
      <w:jc w:val="center"/>
    </w:pPr>
    <w:rPr>
      <w:rFonts w:asciiTheme="majorHAnsi" w:eastAsiaTheme="majorEastAsia" w:hAnsiTheme="majorHAnsi" w:cstheme="majorBidi"/>
      <w:b/>
      <w:bCs/>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rsid w:val="00547FB2"/>
    <w:pPr>
      <w:spacing w:before="240" w:line="259" w:lineRule="auto"/>
      <w:outlineLvl w:val="9"/>
    </w:pPr>
    <w:rPr>
      <w:b w:val="0"/>
      <w:bCs w:val="0"/>
    </w:rPr>
  </w:style>
  <w:style w:type="paragraph" w:styleId="af">
    <w:name w:val="Intense Quote"/>
    <w:basedOn w:val="a"/>
    <w:next w:val="a"/>
    <w:link w:val="af0"/>
    <w:rsid w:val="0087295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4">
    <w:name w:val="正文文本 字符"/>
    <w:basedOn w:val="a1"/>
    <w:link w:val="a0"/>
    <w:rsid w:val="00872955"/>
  </w:style>
  <w:style w:type="character" w:customStyle="1" w:styleId="af0">
    <w:name w:val="明显引用 字符"/>
    <w:basedOn w:val="a1"/>
    <w:link w:val="af"/>
    <w:rsid w:val="00872955"/>
    <w:rPr>
      <w:i/>
      <w:iCs/>
      <w:color w:val="4F81BD" w:themeColor="accent1"/>
    </w:rPr>
  </w:style>
  <w:style w:type="paragraph" w:styleId="af1">
    <w:name w:val="Quote"/>
    <w:basedOn w:val="a"/>
    <w:next w:val="a"/>
    <w:link w:val="af2"/>
    <w:rsid w:val="00872955"/>
    <w:pPr>
      <w:spacing w:before="200" w:after="160"/>
      <w:ind w:left="864" w:right="864"/>
      <w:jc w:val="center"/>
    </w:pPr>
    <w:rPr>
      <w:i/>
      <w:iCs/>
      <w:color w:val="404040" w:themeColor="text1" w:themeTint="BF"/>
    </w:rPr>
  </w:style>
  <w:style w:type="character" w:customStyle="1" w:styleId="af2">
    <w:name w:val="引用 字符"/>
    <w:basedOn w:val="a1"/>
    <w:link w:val="af1"/>
    <w:rsid w:val="00872955"/>
    <w:rPr>
      <w:i/>
      <w:iCs/>
      <w:color w:val="404040" w:themeColor="text1" w:themeTint="BF"/>
    </w:rPr>
  </w:style>
  <w:style w:type="paragraph" w:styleId="10">
    <w:name w:val="index 1"/>
    <w:basedOn w:val="a"/>
    <w:next w:val="a"/>
    <w:autoRedefine/>
    <w:rsid w:val="00872955"/>
    <w:pPr>
      <w:ind w:left="240" w:hanging="240"/>
    </w:pPr>
  </w:style>
  <w:style w:type="paragraph" w:styleId="20">
    <w:name w:val="index 2"/>
    <w:basedOn w:val="a"/>
    <w:next w:val="a"/>
    <w:autoRedefine/>
    <w:rsid w:val="00872955"/>
    <w:pPr>
      <w:ind w:left="480" w:hanging="240"/>
    </w:pPr>
  </w:style>
  <w:style w:type="paragraph" w:styleId="30">
    <w:name w:val="index 3"/>
    <w:basedOn w:val="a"/>
    <w:next w:val="a"/>
    <w:autoRedefine/>
    <w:unhideWhenUsed/>
    <w:rsid w:val="00872955"/>
    <w:pPr>
      <w:ind w:left="720" w:hanging="240"/>
    </w:pPr>
  </w:style>
  <w:style w:type="paragraph" w:styleId="40">
    <w:name w:val="index 4"/>
    <w:basedOn w:val="a"/>
    <w:next w:val="a"/>
    <w:autoRedefine/>
    <w:unhideWhenUsed/>
    <w:rsid w:val="00872955"/>
    <w:pPr>
      <w:ind w:left="960" w:hanging="240"/>
    </w:pPr>
  </w:style>
  <w:style w:type="paragraph" w:styleId="50">
    <w:name w:val="index 5"/>
    <w:basedOn w:val="a"/>
    <w:next w:val="a"/>
    <w:autoRedefine/>
    <w:unhideWhenUsed/>
    <w:rsid w:val="00872955"/>
    <w:pPr>
      <w:ind w:left="1200" w:hanging="240"/>
    </w:pPr>
  </w:style>
  <w:style w:type="paragraph" w:styleId="60">
    <w:name w:val="index 6"/>
    <w:basedOn w:val="a"/>
    <w:next w:val="a"/>
    <w:autoRedefine/>
    <w:unhideWhenUsed/>
    <w:rsid w:val="00872955"/>
    <w:pPr>
      <w:ind w:left="1440" w:hanging="240"/>
    </w:pPr>
  </w:style>
  <w:style w:type="paragraph" w:styleId="70">
    <w:name w:val="index 7"/>
    <w:basedOn w:val="a"/>
    <w:next w:val="a"/>
    <w:autoRedefine/>
    <w:unhideWhenUsed/>
    <w:rsid w:val="00872955"/>
    <w:pPr>
      <w:ind w:left="1680" w:hanging="240"/>
    </w:pPr>
  </w:style>
  <w:style w:type="paragraph" w:styleId="80">
    <w:name w:val="index 8"/>
    <w:basedOn w:val="a"/>
    <w:next w:val="a"/>
    <w:autoRedefine/>
    <w:unhideWhenUsed/>
    <w:rsid w:val="00872955"/>
    <w:pPr>
      <w:ind w:left="1920" w:hanging="240"/>
    </w:pPr>
  </w:style>
  <w:style w:type="paragraph" w:styleId="90">
    <w:name w:val="index 9"/>
    <w:basedOn w:val="a"/>
    <w:next w:val="a"/>
    <w:autoRedefine/>
    <w:unhideWhenUsed/>
    <w:rsid w:val="00872955"/>
    <w:pPr>
      <w:ind w:left="2160" w:hanging="240"/>
    </w:pPr>
  </w:style>
  <w:style w:type="paragraph" w:styleId="af3">
    <w:name w:val="index heading"/>
    <w:basedOn w:val="a"/>
    <w:next w:val="10"/>
    <w:unhideWhenUsed/>
    <w:rsid w:val="00872955"/>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042721">
      <w:bodyDiv w:val="1"/>
      <w:marLeft w:val="0"/>
      <w:marRight w:val="0"/>
      <w:marTop w:val="0"/>
      <w:marBottom w:val="0"/>
      <w:divBdr>
        <w:top w:val="none" w:sz="0" w:space="0" w:color="auto"/>
        <w:left w:val="none" w:sz="0" w:space="0" w:color="auto"/>
        <w:bottom w:val="none" w:sz="0" w:space="0" w:color="auto"/>
        <w:right w:val="none" w:sz="0" w:space="0" w:color="auto"/>
      </w:divBdr>
    </w:div>
    <w:div w:id="21153223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96</Words>
  <Characters>548</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2024-03-17T02:49:39Z</dcterms:created>
  <dcterms:modified xsi:type="dcterms:W3CDTF">2024-03-17T02:49:39Z</dcterms:modified>
</cp:coreProperties>
</file>

<file path=docProps/custom.xml><?xml version="1.0" encoding="utf-8"?>
<Properties xmlns="http://schemas.openxmlformats.org/officeDocument/2006/custom-properties" xmlns:vt="http://schemas.openxmlformats.org/officeDocument/2006/docPropsVTypes"/>
</file>