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p>
    <w:p>
      <w:pPr>
        <w:spacing w:line="360" w:lineRule="auto"/>
        <w:rPr>
          <w:rFonts w:hint="eastAsia"/>
          <w:sz w:val="24"/>
        </w:rPr>
      </w:pPr>
    </w:p>
    <w:p>
      <w:pPr>
        <w:spacing w:line="360" w:lineRule="auto"/>
        <w:jc w:val="center"/>
        <w:rPr>
          <w:rFonts w:hint="eastAsia"/>
          <w:sz w:val="24"/>
        </w:rPr>
      </w:pPr>
      <w:r>
        <w:rPr>
          <w:rFonts w:hint="eastAsia"/>
        </w:rPr>
        <w:drawing>
          <wp:inline distT="0" distB="0" distL="114300" distR="114300">
            <wp:extent cx="2576195" cy="706120"/>
            <wp:effectExtent l="0" t="0" r="14605"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
                    <a:stretch>
                      <a:fillRect/>
                    </a:stretch>
                  </pic:blipFill>
                  <pic:spPr>
                    <a:xfrm>
                      <a:off x="0" y="0"/>
                      <a:ext cx="2576195" cy="706120"/>
                    </a:xfrm>
                    <a:prstGeom prst="rect">
                      <a:avLst/>
                    </a:prstGeom>
                    <a:noFill/>
                    <a:ln w="9525">
                      <a:noFill/>
                    </a:ln>
                  </pic:spPr>
                </pic:pic>
              </a:graphicData>
            </a:graphic>
          </wp:inline>
        </w:drawing>
      </w:r>
    </w:p>
    <w:p>
      <w:pPr>
        <w:spacing w:line="360" w:lineRule="auto"/>
        <w:rPr>
          <w:rFonts w:hint="eastAsia"/>
          <w:sz w:val="28"/>
          <w:szCs w:val="28"/>
        </w:rPr>
      </w:pPr>
    </w:p>
    <w:p>
      <w:pPr>
        <w:spacing w:line="360" w:lineRule="auto"/>
        <w:jc w:val="center"/>
        <w:rPr>
          <w:rFonts w:hint="eastAsia"/>
          <w:b/>
          <w:bCs/>
          <w:sz w:val="32"/>
          <w:szCs w:val="32"/>
        </w:rPr>
      </w:pPr>
      <w:r>
        <w:rPr>
          <w:rFonts w:hint="eastAsia"/>
          <w:b/>
          <w:bCs/>
          <w:sz w:val="32"/>
          <w:szCs w:val="32"/>
        </w:rPr>
        <w:t>本科实验报告</w:t>
      </w:r>
    </w:p>
    <w:p>
      <w:pPr>
        <w:spacing w:line="360" w:lineRule="auto"/>
        <w:ind w:firstLine="2760" w:firstLineChars="1150"/>
        <w:rPr>
          <w:rFonts w:hint="eastAsia"/>
          <w:sz w:val="24"/>
        </w:rPr>
      </w:pPr>
    </w:p>
    <w:p>
      <w:pPr>
        <w:spacing w:line="360" w:lineRule="auto"/>
        <w:ind w:firstLine="2760" w:firstLineChars="1150"/>
        <w:rPr>
          <w:rFonts w:hint="eastAsia"/>
          <w:sz w:val="24"/>
        </w:rPr>
      </w:pPr>
    </w:p>
    <w:tbl>
      <w:tblPr>
        <w:tblStyle w:val="8"/>
        <w:tblW w:w="0" w:type="auto"/>
        <w:jc w:val="center"/>
        <w:tblLayout w:type="fixed"/>
        <w:tblCellMar>
          <w:top w:w="0" w:type="dxa"/>
          <w:left w:w="108" w:type="dxa"/>
          <w:bottom w:w="0" w:type="dxa"/>
          <w:right w:w="108" w:type="dxa"/>
        </w:tblCellMar>
      </w:tblPr>
      <w:tblGrid>
        <w:gridCol w:w="1908"/>
        <w:gridCol w:w="5220"/>
      </w:tblGrid>
      <w:tr>
        <w:trPr>
          <w:trHeight w:val="623"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课程名称：</w:t>
            </w:r>
          </w:p>
        </w:tc>
        <w:tc>
          <w:tcPr>
            <w:tcW w:w="5220" w:type="dxa"/>
            <w:tcBorders>
              <w:bottom w:val="single" w:color="auto" w:sz="4" w:space="0"/>
            </w:tcBorders>
            <w:noWrap w:val="0"/>
            <w:vAlign w:val="top"/>
          </w:tcPr>
          <w:p>
            <w:pPr>
              <w:spacing w:line="360" w:lineRule="auto"/>
              <w:jc w:val="center"/>
              <w:rPr>
                <w:rFonts w:hint="eastAsia"/>
                <w:szCs w:val="21"/>
              </w:rPr>
            </w:pPr>
          </w:p>
          <w:p>
            <w:pPr>
              <w:spacing w:line="360" w:lineRule="auto"/>
              <w:jc w:val="center"/>
              <w:rPr>
                <w:rFonts w:hint="eastAsia"/>
                <w:sz w:val="28"/>
                <w:szCs w:val="28"/>
              </w:rPr>
            </w:pPr>
            <w:r>
              <w:rPr>
                <w:rFonts w:hint="eastAsia"/>
                <w:sz w:val="28"/>
                <w:szCs w:val="28"/>
              </w:rPr>
              <w:t>计算机</w:t>
            </w:r>
            <w:r>
              <w:rPr>
                <w:rFonts w:hint="default"/>
                <w:sz w:val="28"/>
                <w:szCs w:val="28"/>
              </w:rPr>
              <w:t>体系结构</w:t>
            </w:r>
          </w:p>
        </w:tc>
      </w:tr>
      <w:tr>
        <w:trPr>
          <w:trHeight w:val="1135"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姓    名：</w:t>
            </w:r>
          </w:p>
        </w:tc>
        <w:tc>
          <w:tcPr>
            <w:tcW w:w="5220" w:type="dxa"/>
            <w:tcBorders>
              <w:top w:val="single" w:color="auto" w:sz="4" w:space="0"/>
              <w:bottom w:val="single" w:color="auto" w:sz="4" w:space="0"/>
            </w:tcBorders>
            <w:noWrap w:val="0"/>
            <w:vAlign w:val="top"/>
          </w:tcPr>
          <w:p>
            <w:pPr>
              <w:spacing w:line="360" w:lineRule="auto"/>
              <w:jc w:val="center"/>
              <w:rPr>
                <w:rFonts w:hint="eastAsia"/>
                <w:szCs w:val="21"/>
              </w:rPr>
            </w:pPr>
          </w:p>
          <w:p>
            <w:pPr>
              <w:spacing w:line="360" w:lineRule="auto"/>
              <w:rPr>
                <w:rFonts w:hint="eastAsia"/>
                <w:sz w:val="28"/>
                <w:szCs w:val="28"/>
              </w:rPr>
            </w:pPr>
            <w:r>
              <w:rPr>
                <w:sz w:val="28"/>
                <w:szCs w:val="28"/>
              </w:rPr>
              <w:t xml:space="preserve">              </w:t>
            </w:r>
            <w:r>
              <w:rPr>
                <w:rFonts w:hint="eastAsia"/>
                <w:sz w:val="28"/>
                <w:szCs w:val="28"/>
              </w:rPr>
              <w:t xml:space="preserve"> 王俊</w:t>
            </w:r>
          </w:p>
        </w:tc>
      </w:tr>
      <w:tr>
        <w:trPr>
          <w:trHeight w:val="600"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院：</w:t>
            </w:r>
          </w:p>
        </w:tc>
        <w:tc>
          <w:tcPr>
            <w:tcW w:w="5220" w:type="dxa"/>
            <w:tcBorders>
              <w:top w:val="single" w:color="auto" w:sz="4" w:space="0"/>
              <w:bottom w:val="single" w:color="auto" w:sz="4" w:space="0"/>
            </w:tcBorders>
            <w:noWrap w:val="0"/>
            <w:vAlign w:val="top"/>
          </w:tcPr>
          <w:p>
            <w:pPr>
              <w:spacing w:line="360" w:lineRule="auto"/>
              <w:jc w:val="center"/>
              <w:rPr>
                <w:rFonts w:hint="eastAsia"/>
                <w:szCs w:val="21"/>
              </w:rPr>
            </w:pPr>
          </w:p>
          <w:p>
            <w:pPr>
              <w:spacing w:line="360" w:lineRule="auto"/>
              <w:jc w:val="center"/>
              <w:rPr>
                <w:rFonts w:hint="eastAsia"/>
                <w:sz w:val="28"/>
                <w:szCs w:val="28"/>
              </w:rPr>
            </w:pPr>
            <w:r>
              <w:rPr>
                <w:rFonts w:hint="eastAsia"/>
                <w:sz w:val="28"/>
                <w:szCs w:val="28"/>
              </w:rPr>
              <w:t>海洋学院</w:t>
            </w:r>
          </w:p>
        </w:tc>
      </w:tr>
      <w:tr>
        <w:trPr>
          <w:trHeight w:val="1015"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专    业：</w:t>
            </w:r>
          </w:p>
        </w:tc>
        <w:tc>
          <w:tcPr>
            <w:tcW w:w="5220" w:type="dxa"/>
            <w:tcBorders>
              <w:top w:val="single" w:color="auto" w:sz="4" w:space="0"/>
              <w:bottom w:val="single" w:color="auto" w:sz="4" w:space="0"/>
            </w:tcBorders>
            <w:noWrap w:val="0"/>
            <w:vAlign w:val="top"/>
          </w:tcPr>
          <w:p>
            <w:pPr>
              <w:spacing w:line="360" w:lineRule="auto"/>
              <w:rPr>
                <w:rFonts w:hint="eastAsia"/>
                <w:sz w:val="28"/>
                <w:szCs w:val="28"/>
              </w:rPr>
            </w:pPr>
            <w:r>
              <w:rPr>
                <w:rFonts w:hint="eastAsia"/>
                <w:sz w:val="28"/>
                <w:szCs w:val="28"/>
              </w:rPr>
              <w:t xml:space="preserve">           海洋工程与技术</w:t>
            </w:r>
          </w:p>
        </w:tc>
      </w:tr>
      <w:tr>
        <w:trPr>
          <w:trHeight w:val="554"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号：</w:t>
            </w:r>
          </w:p>
        </w:tc>
        <w:tc>
          <w:tcPr>
            <w:tcW w:w="5220" w:type="dxa"/>
            <w:tcBorders>
              <w:top w:val="single" w:color="auto" w:sz="4" w:space="0"/>
              <w:bottom w:val="single" w:color="auto" w:sz="4" w:space="0"/>
            </w:tcBorders>
            <w:noWrap w:val="0"/>
            <w:vAlign w:val="top"/>
          </w:tcPr>
          <w:p>
            <w:pPr>
              <w:spacing w:line="360" w:lineRule="auto"/>
              <w:jc w:val="center"/>
              <w:rPr>
                <w:rFonts w:hint="eastAsia"/>
                <w:szCs w:val="21"/>
              </w:rPr>
            </w:pPr>
          </w:p>
          <w:p>
            <w:pPr>
              <w:spacing w:line="360" w:lineRule="auto"/>
              <w:rPr>
                <w:rFonts w:hint="eastAsia"/>
                <w:sz w:val="28"/>
                <w:szCs w:val="28"/>
              </w:rPr>
            </w:pPr>
            <w:r>
              <w:rPr>
                <w:rFonts w:hint="eastAsia"/>
                <w:sz w:val="28"/>
                <w:szCs w:val="28"/>
              </w:rPr>
              <w:t xml:space="preserve">            3170100186</w:t>
            </w:r>
          </w:p>
        </w:tc>
      </w:tr>
      <w:tr>
        <w:trPr>
          <w:trHeight w:val="548"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指导教师：</w:t>
            </w:r>
          </w:p>
        </w:tc>
        <w:tc>
          <w:tcPr>
            <w:tcW w:w="5220" w:type="dxa"/>
            <w:tcBorders>
              <w:top w:val="single" w:color="auto" w:sz="4" w:space="0"/>
              <w:bottom w:val="single" w:color="auto" w:sz="4" w:space="0"/>
            </w:tcBorders>
            <w:noWrap w:val="0"/>
            <w:vAlign w:val="top"/>
          </w:tcPr>
          <w:p>
            <w:pPr>
              <w:spacing w:line="360" w:lineRule="auto"/>
              <w:jc w:val="center"/>
              <w:rPr>
                <w:rFonts w:hint="eastAsia"/>
                <w:szCs w:val="21"/>
              </w:rPr>
            </w:pPr>
          </w:p>
          <w:p>
            <w:pPr>
              <w:spacing w:line="360" w:lineRule="auto"/>
              <w:ind w:firstLine="2100" w:firstLineChars="750"/>
              <w:jc w:val="both"/>
              <w:rPr>
                <w:rFonts w:hint="eastAsia"/>
                <w:sz w:val="28"/>
                <w:szCs w:val="28"/>
              </w:rPr>
            </w:pPr>
            <w:r>
              <w:rPr>
                <w:rFonts w:hint="default"/>
                <w:sz w:val="28"/>
                <w:szCs w:val="28"/>
              </w:rPr>
              <w:t>翁恺</w:t>
            </w:r>
          </w:p>
        </w:tc>
      </w:tr>
    </w:tbl>
    <w:p>
      <w:pPr>
        <w:spacing w:line="360" w:lineRule="auto"/>
        <w:rPr>
          <w:rFonts w:hint="eastAsia"/>
          <w:sz w:val="24"/>
        </w:rPr>
      </w:pPr>
    </w:p>
    <w:p>
      <w:pPr>
        <w:spacing w:line="360" w:lineRule="auto"/>
        <w:rPr>
          <w:rFonts w:hint="eastAsia"/>
          <w:sz w:val="24"/>
        </w:rPr>
      </w:pPr>
    </w:p>
    <w:p>
      <w:pPr>
        <w:spacing w:line="360" w:lineRule="auto"/>
        <w:jc w:val="center"/>
        <w:rPr>
          <w:sz w:val="28"/>
          <w:szCs w:val="28"/>
        </w:rPr>
      </w:pPr>
      <w:r>
        <w:rPr>
          <w:rFonts w:hint="eastAsia"/>
          <w:sz w:val="28"/>
          <w:szCs w:val="28"/>
        </w:rPr>
        <w:t>20</w:t>
      </w:r>
      <w:r>
        <w:rPr>
          <w:rFonts w:hint="default"/>
          <w:sz w:val="28"/>
          <w:szCs w:val="28"/>
        </w:rPr>
        <w:t>20</w:t>
      </w:r>
      <w:r>
        <w:rPr>
          <w:rFonts w:hint="eastAsia"/>
          <w:sz w:val="28"/>
          <w:szCs w:val="28"/>
        </w:rPr>
        <w:t xml:space="preserve">年   </w:t>
      </w:r>
      <w:r>
        <w:rPr>
          <w:rFonts w:hint="default"/>
          <w:sz w:val="28"/>
          <w:szCs w:val="28"/>
        </w:rPr>
        <w:t>11</w:t>
      </w:r>
      <w:r>
        <w:rPr>
          <w:rFonts w:hint="eastAsia"/>
          <w:sz w:val="28"/>
          <w:szCs w:val="28"/>
        </w:rPr>
        <w:t xml:space="preserve">   月   </w:t>
      </w:r>
      <w:r>
        <w:rPr>
          <w:rFonts w:hint="default"/>
          <w:sz w:val="28"/>
          <w:szCs w:val="28"/>
        </w:rPr>
        <w:t>13</w:t>
      </w:r>
      <w:r>
        <w:rPr>
          <w:rFonts w:hint="eastAsia"/>
          <w:sz w:val="28"/>
          <w:szCs w:val="28"/>
        </w:rPr>
        <w:t xml:space="preserve">  日</w:t>
      </w:r>
    </w:p>
    <w:p>
      <w:pPr>
        <w:rPr>
          <w:rFonts w:hint="eastAsia"/>
        </w:rPr>
      </w:pPr>
    </w:p>
    <w:p>
      <w:pPr>
        <w:rPr>
          <w:rFonts w:hint="eastAsia"/>
        </w:rPr>
      </w:pPr>
    </w:p>
    <w:p>
      <w:pPr>
        <w:rPr>
          <w:rFonts w:hint="eastAsia"/>
        </w:rPr>
      </w:pPr>
    </w:p>
    <w:p>
      <w:pPr>
        <w:rPr>
          <w:rFonts w:hint="eastAsia"/>
        </w:rPr>
      </w:pPr>
    </w:p>
    <w:p>
      <w:pPr>
        <w:keepNext w:val="0"/>
        <w:keepLines w:val="0"/>
        <w:widowControl/>
        <w:suppressLineNumbers w:val="0"/>
        <w:ind w:firstLine="2242" w:firstLineChars="700"/>
        <w:jc w:val="left"/>
        <w:rPr>
          <w:rFonts w:hint="default"/>
          <w:b/>
          <w:bCs/>
          <w:sz w:val="32"/>
          <w:szCs w:val="32"/>
          <w:lang w:val="en-US" w:eastAsia="zh-CN"/>
        </w:rPr>
      </w:pPr>
      <w:r>
        <w:rPr>
          <w:rFonts w:hint="default"/>
          <w:b/>
          <w:bCs/>
          <w:sz w:val="32"/>
          <w:szCs w:val="32"/>
          <w:lang w:eastAsia="zh-CN"/>
        </w:rPr>
        <w:t>Labs——</w:t>
      </w:r>
      <w:r>
        <w:rPr>
          <w:rFonts w:hint="default"/>
          <w:b/>
          <w:bCs/>
          <w:sz w:val="32"/>
          <w:szCs w:val="32"/>
          <w:lang w:val="en-US" w:eastAsia="zh-CN"/>
        </w:rPr>
        <w:t>发现跳转延时槽</w:t>
      </w:r>
    </w:p>
    <w:p>
      <w:pPr>
        <w:keepNext w:val="0"/>
        <w:keepLines w:val="0"/>
        <w:widowControl/>
        <w:suppressLineNumbers w:val="0"/>
        <w:ind w:firstLine="2242" w:firstLineChars="700"/>
        <w:jc w:val="left"/>
        <w:rPr>
          <w:rFonts w:hint="default"/>
          <w:b/>
          <w:bCs/>
          <w:sz w:val="32"/>
          <w:szCs w:val="32"/>
          <w:lang w:val="en-US" w:eastAsia="zh-CN"/>
        </w:rPr>
      </w:pPr>
    </w:p>
    <w:p>
      <w:pPr>
        <w:spacing w:line="360" w:lineRule="auto"/>
        <w:ind w:firstLine="2760" w:firstLineChars="1150"/>
        <w:rPr>
          <w:rFonts w:hint="eastAsia"/>
          <w:sz w:val="24"/>
        </w:rPr>
      </w:pPr>
    </w:p>
    <w:p>
      <w:pPr>
        <w:spacing w:line="480" w:lineRule="auto"/>
        <w:rPr>
          <w:rFonts w:hint="eastAsia"/>
          <w:sz w:val="24"/>
        </w:rPr>
      </w:pPr>
      <w:r>
        <w:rPr>
          <w:rFonts w:hint="eastAsia"/>
          <w:sz w:val="24"/>
        </w:rPr>
        <w:t>课程名称：</w:t>
      </w:r>
      <w:r>
        <w:rPr>
          <w:rFonts w:hint="eastAsia"/>
          <w:sz w:val="24"/>
          <w:u w:val="single"/>
        </w:rPr>
        <w:t xml:space="preserve">   计算机</w:t>
      </w:r>
      <w:r>
        <w:rPr>
          <w:rFonts w:hint="default"/>
          <w:sz w:val="24"/>
          <w:u w:val="single"/>
        </w:rPr>
        <w:t>体系结构</w:t>
      </w:r>
      <w:r>
        <w:rPr>
          <w:rFonts w:hint="eastAsia"/>
          <w:sz w:val="24"/>
          <w:u w:val="single"/>
        </w:rPr>
        <w:t xml:space="preserve">                    </w:t>
      </w:r>
      <w:r>
        <w:rPr>
          <w:rFonts w:hint="eastAsia"/>
          <w:sz w:val="24"/>
        </w:rPr>
        <w:t>实验类型：</w:t>
      </w:r>
      <w:r>
        <w:rPr>
          <w:rFonts w:hint="eastAsia"/>
          <w:sz w:val="24"/>
          <w:u w:val="single"/>
        </w:rPr>
        <w:t xml:space="preserve">  综合       </w:t>
      </w:r>
    </w:p>
    <w:p>
      <w:pPr>
        <w:spacing w:line="480" w:lineRule="auto"/>
        <w:rPr>
          <w:rFonts w:hint="eastAsia"/>
          <w:b/>
          <w:bCs/>
          <w:sz w:val="32"/>
          <w:szCs w:val="32"/>
          <w:lang w:val="en-US" w:eastAsia="zh-CN"/>
        </w:rPr>
      </w:pPr>
      <w:r>
        <w:rPr>
          <w:rFonts w:hint="eastAsia"/>
          <w:sz w:val="24"/>
        </w:rPr>
        <w:t>实验项目名称：</w:t>
      </w:r>
      <w:r>
        <w:rPr>
          <w:rFonts w:hint="eastAsia"/>
          <w:sz w:val="24"/>
          <w:u w:val="single"/>
        </w:rPr>
        <w:t xml:space="preserve">  </w:t>
      </w:r>
      <w:r>
        <w:rPr>
          <w:rFonts w:hint="default"/>
          <w:sz w:val="24"/>
          <w:u w:val="single"/>
          <w:lang w:eastAsia="zh-CN"/>
        </w:rPr>
        <w:t>发现跳转延时槽</w:t>
      </w:r>
      <w:r>
        <w:rPr>
          <w:rFonts w:hint="eastAsia"/>
          <w:sz w:val="24"/>
          <w:u w:val="single"/>
        </w:rPr>
        <w:t xml:space="preserve">                                               </w:t>
      </w:r>
    </w:p>
    <w:p>
      <w:pPr>
        <w:spacing w:line="480" w:lineRule="auto"/>
        <w:rPr>
          <w:rFonts w:hint="eastAsia"/>
          <w:sz w:val="24"/>
        </w:rPr>
      </w:pPr>
      <w:r>
        <w:rPr>
          <w:rFonts w:hint="eastAsia"/>
          <w:sz w:val="24"/>
        </w:rPr>
        <w:t>学生姓名：</w:t>
      </w:r>
      <w:r>
        <w:rPr>
          <w:rFonts w:hint="eastAsia"/>
          <w:sz w:val="24"/>
          <w:u w:val="single"/>
        </w:rPr>
        <w:t xml:space="preserve">      王俊     </w:t>
      </w:r>
      <w:r>
        <w:rPr>
          <w:rFonts w:hint="eastAsia"/>
          <w:sz w:val="24"/>
        </w:rPr>
        <w:t>专业：</w:t>
      </w:r>
      <w:r>
        <w:rPr>
          <w:rFonts w:hint="eastAsia"/>
          <w:sz w:val="24"/>
          <w:u w:val="single"/>
        </w:rPr>
        <w:t xml:space="preserve"> 海洋工程与技术  </w:t>
      </w:r>
      <w:r>
        <w:rPr>
          <w:rFonts w:hint="eastAsia"/>
          <w:sz w:val="24"/>
        </w:rPr>
        <w:t>学号：</w:t>
      </w:r>
      <w:r>
        <w:rPr>
          <w:rFonts w:hint="eastAsia"/>
          <w:sz w:val="24"/>
          <w:u w:val="single"/>
        </w:rPr>
        <w:t xml:space="preserve"> 3170100186                    </w:t>
      </w:r>
    </w:p>
    <w:p>
      <w:pPr>
        <w:spacing w:line="480" w:lineRule="auto"/>
        <w:rPr>
          <w:rFonts w:hint="eastAsia"/>
          <w:sz w:val="24"/>
        </w:rPr>
      </w:pPr>
      <w:r>
        <w:rPr>
          <w:rFonts w:hint="eastAsia"/>
          <w:sz w:val="24"/>
        </w:rPr>
        <w:t>同组学生姓名：</w:t>
      </w:r>
      <w:r>
        <w:rPr>
          <w:rFonts w:hint="eastAsia"/>
          <w:sz w:val="24"/>
          <w:u w:val="single"/>
        </w:rPr>
        <w:t xml:space="preserve">  </w:t>
      </w:r>
      <w:r>
        <w:rPr>
          <w:sz w:val="24"/>
          <w:u w:val="single"/>
        </w:rPr>
        <w:t>None</w:t>
      </w:r>
      <w:r>
        <w:rPr>
          <w:rFonts w:hint="eastAsia"/>
          <w:sz w:val="24"/>
          <w:u w:val="single"/>
        </w:rPr>
        <w:t xml:space="preserve">                    </w:t>
      </w:r>
      <w:r>
        <w:rPr>
          <w:rFonts w:hint="eastAsia"/>
          <w:sz w:val="24"/>
        </w:rPr>
        <w:t>指导老师：</w:t>
      </w:r>
      <w:r>
        <w:rPr>
          <w:rFonts w:hint="eastAsia"/>
          <w:sz w:val="24"/>
          <w:u w:val="single"/>
        </w:rPr>
        <w:t xml:space="preserve">  </w:t>
      </w:r>
      <w:r>
        <w:rPr>
          <w:rFonts w:hint="default"/>
          <w:sz w:val="24"/>
          <w:u w:val="single"/>
        </w:rPr>
        <w:t>翁恺</w:t>
      </w:r>
      <w:r>
        <w:rPr>
          <w:rFonts w:hint="eastAsia"/>
          <w:sz w:val="24"/>
          <w:u w:val="single"/>
        </w:rPr>
        <w:t xml:space="preserve">         </w:t>
      </w:r>
    </w:p>
    <w:p>
      <w:pPr>
        <w:spacing w:line="480" w:lineRule="auto"/>
        <w:rPr>
          <w:rFonts w:hint="eastAsia"/>
          <w:sz w:val="24"/>
          <w:u w:val="single"/>
        </w:rPr>
      </w:pPr>
      <w:r>
        <w:rPr>
          <w:rFonts w:hint="eastAsia"/>
          <w:sz w:val="24"/>
        </w:rPr>
        <w:t xml:space="preserve">实验地点： </w:t>
      </w:r>
      <w:r>
        <w:rPr>
          <w:rFonts w:hint="eastAsia"/>
          <w:sz w:val="24"/>
          <w:u w:val="single"/>
        </w:rPr>
        <w:t xml:space="preserve">    </w:t>
      </w:r>
      <w:r>
        <w:rPr>
          <w:rFonts w:hint="default"/>
          <w:sz w:val="24"/>
          <w:u w:val="single"/>
        </w:rPr>
        <w:t xml:space="preserve"> 曹光彪西-301</w:t>
      </w:r>
      <w:r>
        <w:rPr>
          <w:rFonts w:hint="eastAsia"/>
          <w:sz w:val="24"/>
          <w:u w:val="single"/>
        </w:rPr>
        <w:t xml:space="preserve">         </w:t>
      </w:r>
      <w:r>
        <w:rPr>
          <w:rFonts w:hint="eastAsia"/>
          <w:sz w:val="24"/>
        </w:rPr>
        <w:t>实验日期：</w:t>
      </w:r>
      <w:r>
        <w:rPr>
          <w:rFonts w:hint="eastAsia"/>
          <w:sz w:val="24"/>
          <w:u w:val="single"/>
        </w:rPr>
        <w:t xml:space="preserve"> 20</w:t>
      </w:r>
      <w:r>
        <w:rPr>
          <w:rFonts w:hint="default"/>
          <w:sz w:val="24"/>
          <w:u w:val="single"/>
        </w:rPr>
        <w:t>20</w:t>
      </w:r>
      <w:r>
        <w:rPr>
          <w:rFonts w:hint="eastAsia"/>
          <w:sz w:val="24"/>
          <w:u w:val="single"/>
        </w:rPr>
        <w:t xml:space="preserve">  </w:t>
      </w:r>
      <w:r>
        <w:rPr>
          <w:rFonts w:hint="eastAsia"/>
          <w:sz w:val="24"/>
        </w:rPr>
        <w:t xml:space="preserve">年 </w:t>
      </w:r>
      <w:r>
        <w:rPr>
          <w:rFonts w:hint="eastAsia"/>
          <w:sz w:val="24"/>
          <w:u w:val="single"/>
        </w:rPr>
        <w:t xml:space="preserve"> </w:t>
      </w:r>
      <w:r>
        <w:rPr>
          <w:rFonts w:hint="default"/>
          <w:sz w:val="24"/>
          <w:u w:val="single"/>
        </w:rPr>
        <w:t>11</w:t>
      </w:r>
      <w:r>
        <w:rPr>
          <w:rFonts w:hint="eastAsia"/>
          <w:sz w:val="24"/>
          <w:u w:val="single"/>
        </w:rPr>
        <w:t xml:space="preserve">  </w:t>
      </w:r>
      <w:r>
        <w:rPr>
          <w:rFonts w:hint="eastAsia"/>
          <w:sz w:val="24"/>
        </w:rPr>
        <w:t>月</w:t>
      </w:r>
      <w:r>
        <w:rPr>
          <w:rFonts w:hint="eastAsia"/>
          <w:sz w:val="24"/>
          <w:u w:val="single"/>
        </w:rPr>
        <w:t xml:space="preserve"> </w:t>
      </w:r>
      <w:r>
        <w:rPr>
          <w:rFonts w:hint="default"/>
          <w:sz w:val="24"/>
          <w:u w:val="single"/>
        </w:rPr>
        <w:t>13</w:t>
      </w:r>
      <w:r>
        <w:rPr>
          <w:rFonts w:hint="eastAsia"/>
          <w:sz w:val="24"/>
          <w:u w:val="single"/>
        </w:rPr>
        <w:t xml:space="preserve"> </w:t>
      </w:r>
      <w:r>
        <w:rPr>
          <w:rFonts w:hint="eastAsia"/>
          <w:sz w:val="24"/>
        </w:rPr>
        <w:t>日</w:t>
      </w:r>
    </w:p>
    <w:p>
      <w:pPr>
        <w:spacing w:line="480" w:lineRule="auto"/>
        <w:rPr>
          <w:rFonts w:hint="eastAsia"/>
          <w:sz w:val="24"/>
        </w:rPr>
      </w:pPr>
    </w:p>
    <w:p>
      <w:pPr>
        <w:spacing w:line="480" w:lineRule="auto"/>
        <w:rPr>
          <w:rFonts w:hint="eastAsia"/>
          <w:sz w:val="24"/>
        </w:rPr>
      </w:pPr>
    </w:p>
    <w:p>
      <w:pPr>
        <w:numPr>
          <w:ilvl w:val="0"/>
          <w:numId w:val="1"/>
        </w:numPr>
        <w:spacing w:line="360" w:lineRule="auto"/>
        <w:rPr>
          <w:rFonts w:hint="eastAsia"/>
          <w:sz w:val="28"/>
        </w:rPr>
      </w:pPr>
      <w:r>
        <w:rPr>
          <w:rFonts w:hint="eastAsia"/>
          <w:sz w:val="28"/>
        </w:rPr>
        <w:t>实验目的和要求</w:t>
      </w:r>
    </w:p>
    <w:p>
      <w:pPr>
        <w:spacing w:line="360" w:lineRule="auto"/>
        <w:rPr>
          <w:rFonts w:hint="eastAsia"/>
          <w:sz w:val="28"/>
        </w:rPr>
      </w:pPr>
      <w:r>
        <w:rPr>
          <w:b/>
          <w:sz w:val="24"/>
          <w:lang w:eastAsia="zh-CN"/>
        </w:rPr>
        <w:t>Experiment Purpose:</w:t>
      </w:r>
    </w:p>
    <w:p>
      <w:pPr>
        <w:spacing w:line="360" w:lineRule="auto"/>
        <w:rPr>
          <w:rFonts w:hint="default"/>
          <w:sz w:val="24"/>
        </w:rPr>
      </w:pPr>
      <w:r>
        <w:rPr>
          <w:rFonts w:hint="default"/>
          <w:sz w:val="24"/>
          <w:lang w:val="en-US" w:eastAsia="zh-CN"/>
        </w:rPr>
        <w:t>•Install the MIPS cross compiler</w:t>
      </w:r>
    </w:p>
    <w:p>
      <w:pPr>
        <w:spacing w:line="360" w:lineRule="auto"/>
        <w:rPr>
          <w:rFonts w:hint="default"/>
          <w:sz w:val="24"/>
        </w:rPr>
      </w:pPr>
      <w:r>
        <w:rPr>
          <w:rFonts w:hint="default"/>
          <w:sz w:val="24"/>
          <w:lang w:val="en-US" w:eastAsia="zh-CN"/>
        </w:rPr>
        <w:t>•write and adjust the C language program, and find the jump delay slot in the MIPS assembly code generated by the compilation.</w:t>
      </w:r>
    </w:p>
    <w:p>
      <w:pPr>
        <w:spacing w:line="360" w:lineRule="auto"/>
        <w:rPr>
          <w:rFonts w:hint="default"/>
          <w:sz w:val="24"/>
        </w:rPr>
      </w:pPr>
    </w:p>
    <w:p>
      <w:pPr>
        <w:spacing w:line="360" w:lineRule="auto"/>
        <w:rPr>
          <w:b/>
          <w:sz w:val="24"/>
        </w:rPr>
      </w:pPr>
      <w:r>
        <w:rPr>
          <w:b/>
          <w:sz w:val="24"/>
        </w:rPr>
        <w:t>Experiment Apparatus:</w:t>
      </w:r>
    </w:p>
    <w:p>
      <w:pPr>
        <w:numPr>
          <w:ilvl w:val="0"/>
          <w:numId w:val="2"/>
        </w:numPr>
        <w:spacing w:line="360" w:lineRule="auto"/>
        <w:ind w:left="420" w:leftChars="0" w:hanging="420" w:firstLineChars="0"/>
        <w:rPr>
          <w:rFonts w:hint="eastAsia"/>
          <w:sz w:val="24"/>
        </w:rPr>
      </w:pPr>
      <w:r>
        <w:rPr>
          <w:rFonts w:hint="eastAsia"/>
          <w:sz w:val="24"/>
        </w:rPr>
        <w:t xml:space="preserve"> Computer (Intel Core i5 or higher, 4GB RAM or higher) system</w:t>
      </w:r>
    </w:p>
    <w:p>
      <w:pPr>
        <w:numPr>
          <w:ilvl w:val="0"/>
          <w:numId w:val="2"/>
        </w:numPr>
        <w:spacing w:line="360" w:lineRule="auto"/>
        <w:ind w:left="420" w:leftChars="0" w:hanging="420" w:firstLineChars="0"/>
        <w:rPr>
          <w:rFonts w:hint="eastAsia"/>
          <w:b/>
          <w:sz w:val="24"/>
        </w:rPr>
      </w:pPr>
      <w:r>
        <w:rPr>
          <w:rFonts w:hint="default"/>
          <w:sz w:val="24"/>
        </w:rPr>
        <w:t xml:space="preserve"> Ubuntu 18.04</w:t>
      </w:r>
    </w:p>
    <w:p>
      <w:pPr>
        <w:numPr>
          <w:ilvl w:val="0"/>
          <w:numId w:val="2"/>
        </w:numPr>
        <w:spacing w:line="360" w:lineRule="auto"/>
        <w:ind w:left="420" w:leftChars="0" w:hanging="420" w:firstLineChars="0"/>
        <w:rPr>
          <w:rFonts w:hint="eastAsia"/>
          <w:b/>
          <w:sz w:val="24"/>
        </w:rPr>
      </w:pPr>
      <w:r>
        <w:rPr>
          <w:rFonts w:hint="default"/>
          <w:b/>
          <w:sz w:val="24"/>
        </w:rPr>
        <w:t xml:space="preserve"> </w:t>
      </w:r>
      <w:r>
        <w:rPr>
          <w:rFonts w:hint="default"/>
          <w:sz w:val="24"/>
        </w:rPr>
        <w:t>Buildroot</w:t>
      </w:r>
    </w:p>
    <w:p>
      <w:pPr>
        <w:numPr>
          <w:ilvl w:val="0"/>
          <w:numId w:val="0"/>
        </w:numPr>
        <w:spacing w:line="360" w:lineRule="auto"/>
        <w:ind w:leftChars="0"/>
        <w:rPr>
          <w:b/>
          <w:sz w:val="24"/>
        </w:rPr>
      </w:pPr>
    </w:p>
    <w:p>
      <w:pPr>
        <w:numPr>
          <w:ilvl w:val="0"/>
          <w:numId w:val="0"/>
        </w:numPr>
        <w:spacing w:line="360" w:lineRule="auto"/>
        <w:ind w:leftChars="0"/>
        <w:rPr>
          <w:rFonts w:hint="eastAsia"/>
          <w:b/>
          <w:sz w:val="24"/>
        </w:rPr>
      </w:pPr>
      <w:r>
        <w:rPr>
          <w:b/>
          <w:sz w:val="24"/>
        </w:rPr>
        <w:t>Experimental Materials</w:t>
      </w:r>
      <w:r>
        <w:rPr>
          <w:rFonts w:hint="eastAsia"/>
          <w:b/>
          <w:sz w:val="24"/>
        </w:rPr>
        <w:t>：</w:t>
      </w:r>
    </w:p>
    <w:p>
      <w:pPr>
        <w:spacing w:line="360" w:lineRule="auto"/>
        <w:rPr>
          <w:sz w:val="24"/>
        </w:rPr>
      </w:pPr>
      <w:r>
        <w:rPr>
          <w:sz w:val="24"/>
        </w:rPr>
        <w:t>No</w:t>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numPr>
          <w:ilvl w:val="0"/>
          <w:numId w:val="3"/>
        </w:numPr>
        <w:spacing w:line="360" w:lineRule="auto"/>
        <w:rPr>
          <w:rFonts w:hint="eastAsia"/>
          <w:b/>
          <w:bCs/>
          <w:sz w:val="28"/>
          <w:szCs w:val="24"/>
          <w:lang w:val="en-US" w:eastAsia="zh-CN"/>
        </w:rPr>
      </w:pPr>
      <w:r>
        <w:rPr>
          <w:rFonts w:hint="eastAsia"/>
          <w:sz w:val="28"/>
        </w:rPr>
        <w:t>实验内容和原理</w:t>
      </w:r>
      <w:r>
        <w:rPr>
          <w:rFonts w:hint="eastAsia"/>
          <w:b/>
          <w:bCs/>
          <w:sz w:val="28"/>
          <w:szCs w:val="24"/>
          <w:lang w:val="en-US" w:eastAsia="zh-CN"/>
        </w:rPr>
        <w:t xml:space="preserve"> </w:t>
      </w:r>
    </w:p>
    <w:p>
      <w:pPr>
        <w:numPr>
          <w:ilvl w:val="0"/>
          <w:numId w:val="0"/>
        </w:numPr>
        <w:spacing w:line="360" w:lineRule="auto"/>
        <w:ind w:leftChars="0"/>
        <w:rPr>
          <w:rFonts w:hint="eastAsia"/>
          <w:b/>
          <w:bCs/>
          <w:color w:val="00B0F0"/>
          <w:sz w:val="28"/>
          <w:szCs w:val="24"/>
          <w:lang w:val="en-US" w:eastAsia="zh-CN"/>
        </w:rPr>
      </w:pPr>
      <w:r>
        <w:rPr>
          <w:rFonts w:hint="default"/>
          <w:b/>
          <w:bCs/>
          <w:color w:val="00B0F0"/>
          <w:sz w:val="28"/>
          <w:szCs w:val="24"/>
          <w:lang w:eastAsia="zh-CN"/>
        </w:rPr>
        <w:t>2.1.</w:t>
      </w:r>
      <w:r>
        <w:rPr>
          <w:rFonts w:hint="eastAsia"/>
          <w:b/>
          <w:bCs/>
          <w:color w:val="00B0F0"/>
          <w:sz w:val="28"/>
          <w:szCs w:val="24"/>
          <w:lang w:val="en-US" w:eastAsia="zh-CN"/>
        </w:rPr>
        <w:t>mips delay slot</w:t>
      </w:r>
    </w:p>
    <w:p>
      <w:pPr>
        <w:numPr>
          <w:ilvl w:val="0"/>
          <w:numId w:val="0"/>
        </w:numPr>
        <w:spacing w:line="360" w:lineRule="auto"/>
        <w:ind w:firstLine="420" w:firstLineChars="150"/>
        <w:rPr>
          <w:rFonts w:hint="default" w:ascii="Times New Roman Bold" w:hAnsi="Times New Roman Bold" w:cs="Times New Roman Bold"/>
          <w:b/>
          <w:bCs/>
          <w:sz w:val="28"/>
          <w:szCs w:val="24"/>
          <w:lang w:val="en-US" w:eastAsia="zh-CN"/>
        </w:rPr>
      </w:pPr>
      <w:r>
        <w:rPr>
          <w:rFonts w:hint="default" w:ascii="Times New Roman Bold" w:hAnsi="Times New Roman Bold" w:cs="Times New Roman Bold"/>
          <w:b/>
          <w:bCs/>
          <w:sz w:val="28"/>
          <w:szCs w:val="24"/>
          <w:lang w:val="en-US" w:eastAsia="zh-CN"/>
        </w:rPr>
        <w:t>The main purpose of introducing a delay slot is to improve the efficiency of the pipeline, which is divided into the following two types:</w:t>
      </w:r>
    </w:p>
    <w:p>
      <w:pPr>
        <w:numPr>
          <w:ilvl w:val="0"/>
          <w:numId w:val="0"/>
        </w:numPr>
        <w:spacing w:line="360" w:lineRule="auto"/>
        <w:ind w:leftChars="0"/>
        <w:rPr>
          <w:rFonts w:hint="eastAsia"/>
          <w:b/>
          <w:bCs/>
          <w:sz w:val="28"/>
          <w:szCs w:val="24"/>
          <w:lang w:val="en-US" w:eastAsia="zh-CN"/>
        </w:rPr>
      </w:pPr>
      <w:r>
        <w:rPr>
          <w:rFonts w:hint="default"/>
          <w:b/>
          <w:bCs/>
          <w:sz w:val="28"/>
          <w:szCs w:val="24"/>
          <w:lang w:eastAsia="zh-CN"/>
        </w:rPr>
        <w:t xml:space="preserve">1. </w:t>
      </w:r>
      <w:r>
        <w:rPr>
          <w:rFonts w:hint="eastAsia"/>
          <w:b/>
          <w:bCs/>
          <w:sz w:val="28"/>
          <w:szCs w:val="24"/>
          <w:lang w:val="en-US" w:eastAsia="zh-CN"/>
        </w:rPr>
        <w:t>Branch delay slot</w:t>
      </w:r>
      <w:r>
        <w:rPr>
          <w:rFonts w:hint="default"/>
          <w:b/>
          <w:bCs/>
          <w:sz w:val="28"/>
          <w:szCs w:val="24"/>
          <w:lang w:eastAsia="zh-CN"/>
        </w:rPr>
        <w:t>：</w:t>
      </w:r>
    </w:p>
    <w:p>
      <w:pPr>
        <w:numPr>
          <w:ilvl w:val="0"/>
          <w:numId w:val="0"/>
        </w:numPr>
        <w:spacing w:line="360" w:lineRule="auto"/>
        <w:rPr>
          <w:rFonts w:hint="eastAsia"/>
          <w:b w:val="0"/>
          <w:bCs w:val="0"/>
          <w:sz w:val="28"/>
          <w:szCs w:val="24"/>
          <w:lang w:eastAsia="zh-CN"/>
        </w:rPr>
      </w:pPr>
      <w:r>
        <w:rPr>
          <w:rFonts w:hint="eastAsia"/>
          <w:b w:val="0"/>
          <w:bCs w:val="0"/>
          <w:sz w:val="28"/>
          <w:szCs w:val="24"/>
          <w:lang w:val="en-US" w:eastAsia="zh-CN"/>
        </w:rPr>
        <w:t xml:space="preserve">Branch delay slot (Branch delay slot) is simply an instruction located after the branch instruction, which is always executed regardless of whether the branch occurs or not, and the following </w:t>
      </w:r>
      <w:r>
        <w:rPr>
          <w:rFonts w:hint="default"/>
          <w:b w:val="0"/>
          <w:bCs w:val="0"/>
          <w:sz w:val="28"/>
          <w:szCs w:val="24"/>
          <w:lang w:eastAsia="zh-CN"/>
        </w:rPr>
        <w:t>code</w:t>
      </w:r>
      <w:r>
        <w:rPr>
          <w:rFonts w:hint="eastAsia"/>
          <w:b w:val="0"/>
          <w:bCs w:val="0"/>
          <w:sz w:val="28"/>
          <w:szCs w:val="24"/>
          <w:lang w:val="en-US" w:eastAsia="zh-CN"/>
        </w:rPr>
        <w:t xml:space="preserve"> shows that the instruction located in the branch delay slot precedes the target The instruction is submitted (commit means execution).</w:t>
      </w:r>
    </w:p>
    <w:p>
      <w:pPr>
        <w:numPr>
          <w:ilvl w:val="0"/>
          <w:numId w:val="0"/>
        </w:numPr>
        <w:spacing w:line="360" w:lineRule="auto"/>
        <w:ind w:leftChars="0"/>
      </w:pPr>
      <w:r>
        <w:drawing>
          <wp:inline distT="0" distB="0" distL="114300" distR="114300">
            <wp:extent cx="5173345" cy="850265"/>
            <wp:effectExtent l="0" t="0" r="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rcRect r="-2347"/>
                    <a:stretch>
                      <a:fillRect/>
                    </a:stretch>
                  </pic:blipFill>
                  <pic:spPr>
                    <a:xfrm>
                      <a:off x="0" y="0"/>
                      <a:ext cx="5173345" cy="850265"/>
                    </a:xfrm>
                    <a:prstGeom prst="rect">
                      <a:avLst/>
                    </a:prstGeom>
                    <a:noFill/>
                    <a:ln w="9525">
                      <a:noFill/>
                    </a:ln>
                  </pic:spPr>
                </pic:pic>
              </a:graphicData>
            </a:graphic>
          </wp:inline>
        </w:drawing>
      </w:r>
    </w:p>
    <w:p>
      <w:pPr>
        <w:numPr>
          <w:ilvl w:val="0"/>
          <w:numId w:val="0"/>
        </w:numPr>
        <w:spacing w:line="360" w:lineRule="auto"/>
        <w:ind w:leftChars="0"/>
        <w:rPr>
          <w:rFonts w:hint="eastAsia"/>
          <w:lang w:eastAsia="zh-CN"/>
        </w:rPr>
      </w:pPr>
      <w:r>
        <w:drawing>
          <wp:inline distT="0" distB="0" distL="114300" distR="114300">
            <wp:extent cx="5267325" cy="1678305"/>
            <wp:effectExtent l="0" t="0" r="15875" b="234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7325" cy="1678305"/>
                    </a:xfrm>
                    <a:prstGeom prst="rect">
                      <a:avLst/>
                    </a:prstGeom>
                    <a:noFill/>
                    <a:ln w="9525">
                      <a:noFill/>
                    </a:ln>
                  </pic:spPr>
                </pic:pic>
              </a:graphicData>
            </a:graphic>
          </wp:inline>
        </w:drawing>
      </w:r>
    </w:p>
    <w:p>
      <w:pPr>
        <w:numPr>
          <w:ilvl w:val="0"/>
          <w:numId w:val="0"/>
        </w:numPr>
        <w:tabs>
          <w:tab w:val="left" w:pos="1523"/>
        </w:tabs>
        <w:spacing w:line="360" w:lineRule="auto"/>
        <w:ind w:leftChars="0"/>
        <w:rPr>
          <w:rFonts w:hint="eastAsia"/>
          <w:b/>
          <w:bCs/>
          <w:sz w:val="28"/>
          <w:szCs w:val="24"/>
          <w:lang w:eastAsia="zh-CN"/>
        </w:rPr>
      </w:pPr>
      <w:r>
        <w:rPr>
          <w:rFonts w:hint="default"/>
          <w:b/>
          <w:bCs/>
          <w:sz w:val="28"/>
          <w:szCs w:val="24"/>
          <w:lang w:eastAsia="zh-CN"/>
        </w:rPr>
        <w:t>2</w:t>
      </w:r>
      <w:r>
        <w:rPr>
          <w:rFonts w:hint="default"/>
          <w:b/>
          <w:bCs/>
          <w:sz w:val="28"/>
          <w:szCs w:val="24"/>
          <w:lang w:eastAsia="zh-CN"/>
        </w:rPr>
        <w:t xml:space="preserve">. </w:t>
      </w:r>
      <w:r>
        <w:rPr>
          <w:rFonts w:hint="eastAsia"/>
          <w:b/>
          <w:bCs/>
          <w:sz w:val="28"/>
          <w:szCs w:val="24"/>
          <w:lang w:eastAsia="zh-CN"/>
        </w:rPr>
        <w:t>Storage delay slot</w:t>
      </w:r>
      <w:r>
        <w:rPr>
          <w:rFonts w:hint="default"/>
          <w:b/>
          <w:bCs/>
          <w:sz w:val="28"/>
          <w:szCs w:val="24"/>
          <w:lang w:eastAsia="zh-CN"/>
        </w:rPr>
        <w:t>:</w:t>
      </w:r>
    </w:p>
    <w:p>
      <w:pPr>
        <w:numPr>
          <w:ilvl w:val="0"/>
          <w:numId w:val="0"/>
        </w:numPr>
        <w:tabs>
          <w:tab w:val="left" w:pos="1523"/>
        </w:tabs>
        <w:spacing w:line="360" w:lineRule="auto"/>
        <w:ind w:leftChars="0"/>
        <w:rPr>
          <w:rFonts w:hint="eastAsia"/>
          <w:b w:val="0"/>
          <w:bCs w:val="0"/>
          <w:sz w:val="28"/>
          <w:szCs w:val="24"/>
          <w:lang w:eastAsia="zh-CN"/>
        </w:rPr>
      </w:pPr>
      <w:r>
        <w:rPr>
          <w:rFonts w:hint="eastAsia"/>
          <w:b w:val="0"/>
          <w:bCs w:val="0"/>
          <w:sz w:val="28"/>
          <w:szCs w:val="24"/>
          <w:lang w:eastAsia="zh-CN"/>
        </w:rPr>
        <w:t>The data of the data load instruction can only be obtained from the cache or memory after the ALU stage of the next instruction is started, so the next instruction cannot use the data. If the next instruction compulsorily reference the data, then the instruction will stop running (in the ALU Stage), wait for the data load instruction to complete before starting to run.</w:t>
      </w:r>
    </w:p>
    <w:p>
      <w:pPr>
        <w:numPr>
          <w:ilvl w:val="0"/>
          <w:numId w:val="0"/>
        </w:numPr>
        <w:tabs>
          <w:tab w:val="left" w:pos="1523"/>
        </w:tabs>
        <w:spacing w:line="360" w:lineRule="auto"/>
        <w:ind w:leftChars="0"/>
      </w:pPr>
      <w:r>
        <w:rPr>
          <w:rFonts w:hint="eastAsia"/>
          <w:b w:val="0"/>
          <w:bCs w:val="0"/>
          <w:sz w:val="28"/>
          <w:szCs w:val="24"/>
          <w:lang w:eastAsia="zh-CN"/>
        </w:rPr>
        <w:t>As shown below:</w:t>
      </w:r>
    </w:p>
    <w:p>
      <w:pPr>
        <w:numPr>
          <w:ilvl w:val="0"/>
          <w:numId w:val="0"/>
        </w:numPr>
        <w:tabs>
          <w:tab w:val="left" w:pos="1523"/>
        </w:tabs>
        <w:spacing w:line="360" w:lineRule="auto"/>
        <w:ind w:leftChars="0"/>
      </w:pPr>
      <w:r>
        <w:drawing>
          <wp:inline distT="0" distB="0" distL="114300" distR="114300">
            <wp:extent cx="5272405" cy="2056130"/>
            <wp:effectExtent l="0" t="0" r="1079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2405" cy="2056130"/>
                    </a:xfrm>
                    <a:prstGeom prst="rect">
                      <a:avLst/>
                    </a:prstGeom>
                    <a:noFill/>
                    <a:ln w="9525">
                      <a:noFill/>
                    </a:ln>
                  </pic:spPr>
                </pic:pic>
              </a:graphicData>
            </a:graphic>
          </wp:inline>
        </w:drawing>
      </w:r>
    </w:p>
    <w:p>
      <w:pPr>
        <w:numPr>
          <w:ilvl w:val="0"/>
          <w:numId w:val="0"/>
        </w:numPr>
        <w:tabs>
          <w:tab w:val="left" w:pos="1523"/>
        </w:tabs>
        <w:spacing w:line="360" w:lineRule="auto"/>
        <w:ind w:leftChars="0"/>
      </w:pPr>
    </w:p>
    <w:p>
      <w:pPr>
        <w:numPr>
          <w:ilvl w:val="0"/>
          <w:numId w:val="0"/>
        </w:numPr>
        <w:spacing w:line="360" w:lineRule="auto"/>
        <w:ind w:leftChars="0"/>
        <w:rPr>
          <w:rFonts w:hint="default" w:ascii="Times New Roman Bold" w:hAnsi="Times New Roman Bold" w:cs="Times New Roman Bold"/>
          <w:b/>
          <w:bCs/>
          <w:color w:val="00B0F0"/>
          <w:sz w:val="28"/>
          <w:szCs w:val="36"/>
          <w:lang w:eastAsia="zh-CN"/>
        </w:rPr>
      </w:pPr>
      <w:r>
        <w:rPr>
          <w:rFonts w:hint="default"/>
          <w:b/>
          <w:bCs/>
          <w:color w:val="00B0F0"/>
          <w:sz w:val="28"/>
          <w:szCs w:val="24"/>
          <w:lang w:eastAsia="zh-CN"/>
        </w:rPr>
        <w:t>2.</w:t>
      </w:r>
      <w:r>
        <w:rPr>
          <w:rFonts w:hint="default"/>
          <w:b/>
          <w:bCs/>
          <w:color w:val="00B0F0"/>
          <w:sz w:val="28"/>
          <w:szCs w:val="24"/>
          <w:lang w:eastAsia="zh-CN"/>
        </w:rPr>
        <w:t>2</w:t>
      </w:r>
      <w:r>
        <w:rPr>
          <w:rFonts w:hint="default"/>
          <w:b/>
          <w:bCs/>
          <w:color w:val="00B0F0"/>
          <w:sz w:val="28"/>
          <w:szCs w:val="24"/>
          <w:lang w:eastAsia="zh-CN"/>
        </w:rPr>
        <w:t>.</w:t>
      </w:r>
      <w:r>
        <w:rPr>
          <w:rFonts w:hint="default" w:ascii="Times New Roman Bold" w:hAnsi="Times New Roman Bold" w:cs="Times New Roman Bold"/>
          <w:b/>
          <w:bCs/>
          <w:color w:val="00B0F0"/>
          <w:sz w:val="28"/>
          <w:szCs w:val="36"/>
          <w:lang w:eastAsia="zh-CN"/>
        </w:rPr>
        <w:t>Delay slot exception return address is the address of the previous instruction</w:t>
      </w:r>
      <w:r>
        <w:rPr>
          <w:rFonts w:hint="default" w:ascii="Times New Roman Bold" w:hAnsi="Times New Roman Bold" w:cs="Times New Roman Bold"/>
          <w:b/>
          <w:bCs/>
          <w:color w:val="00B0F0"/>
          <w:sz w:val="28"/>
          <w:szCs w:val="36"/>
          <w:lang w:eastAsia="zh-CN"/>
        </w:rPr>
        <w:t>:</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r>
        <w:rPr>
          <w:rFonts w:hint="default" w:ascii="Times New Roman" w:hAnsi="Times New Roman" w:cs="Times New Roman"/>
          <w:b w:val="0"/>
          <w:bCs w:val="0"/>
          <w:color w:val="000000" w:themeColor="text1"/>
          <w:sz w:val="28"/>
          <w:szCs w:val="36"/>
          <w:lang w:eastAsia="zh-CN"/>
          <w14:textFill>
            <w14:solidFill>
              <w14:schemeClr w14:val="tx1"/>
            </w14:solidFill>
          </w14:textFill>
        </w:rPr>
        <w:t>The general CPU branch jump instruction flow is: branch jump instruction -&gt; target jump address instruction.</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r>
        <w:rPr>
          <w:rFonts w:hint="default" w:ascii="Times New Roman" w:hAnsi="Times New Roman" w:cs="Times New Roman"/>
          <w:b w:val="0"/>
          <w:bCs w:val="0"/>
          <w:color w:val="000000" w:themeColor="text1"/>
          <w:sz w:val="28"/>
          <w:szCs w:val="36"/>
          <w:lang w:eastAsia="zh-CN"/>
          <w14:textFill>
            <w14:solidFill>
              <w14:schemeClr w14:val="tx1"/>
            </w14:solidFill>
          </w14:textFill>
        </w:rPr>
        <w:t>But the branch jump instruction flow of MIPS is: branch jump instruction -&gt; delay slot instruction -&gt; instruction of the target jump address, and the delay slot instruction is inserted in the middle operation.</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r>
        <w:rPr>
          <w:rFonts w:hint="default" w:ascii="Times New Roman" w:hAnsi="Times New Roman" w:cs="Times New Roman"/>
          <w:b w:val="0"/>
          <w:bCs w:val="0"/>
          <w:color w:val="000000" w:themeColor="text1"/>
          <w:sz w:val="28"/>
          <w:szCs w:val="36"/>
          <w:lang w:eastAsia="zh-CN"/>
          <w14:textFill>
            <w14:solidFill>
              <w14:schemeClr w14:val="tx1"/>
            </w14:solidFill>
          </w14:textFill>
        </w:rPr>
        <w:t>If the PC returns to the delay slot instruction address when the interrupt returns after the delay slot address is interrupted, the re-executed instruction flow is: delay slot instruction -&gt; (delay slot instruction address + 4) address instruction, no jump Up!</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r>
        <w:rPr>
          <w:rFonts w:hint="default" w:ascii="Times New Roman" w:hAnsi="Times New Roman" w:cs="Times New Roman"/>
          <w:b w:val="0"/>
          <w:bCs w:val="0"/>
          <w:color w:val="000000" w:themeColor="text1"/>
          <w:sz w:val="28"/>
          <w:szCs w:val="36"/>
          <w:lang w:eastAsia="zh-CN"/>
          <w14:textFill>
            <w14:solidFill>
              <w14:schemeClr w14:val="tx1"/>
            </w14:solidFill>
          </w14:textFill>
        </w:rPr>
        <w:t>This is not the interrupted instruction flow at all. In order to restore the original instruction flow, the jump instruction before the delay slot needs to be reloaded into the pipeline (the instruction in the delay slot will be executed again, but it is not necessarily an exception) .</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r>
        <w:rPr>
          <w:rFonts w:hint="default" w:ascii="Times New Roman" w:hAnsi="Times New Roman" w:cs="Times New Roman"/>
          <w:b w:val="0"/>
          <w:bCs w:val="0"/>
          <w:color w:val="000000" w:themeColor="text1"/>
          <w:sz w:val="28"/>
          <w:szCs w:val="36"/>
          <w:lang w:eastAsia="zh-CN"/>
          <w14:textFill>
            <w14:solidFill>
              <w14:schemeClr w14:val="tx1"/>
            </w14:solidFill>
          </w14:textFill>
        </w:rPr>
        <w:t>So the address returned after the delay slot interrupt is the address of the previous jump instruction.</w:t>
      </w:r>
    </w:p>
    <w:p>
      <w:pPr>
        <w:numPr>
          <w:ilvl w:val="0"/>
          <w:numId w:val="0"/>
        </w:numPr>
        <w:spacing w:line="360" w:lineRule="auto"/>
        <w:ind w:leftChars="0"/>
        <w:rPr>
          <w:rFonts w:hint="default" w:ascii="Times New Roman" w:hAnsi="Times New Roman" w:cs="Times New Roman"/>
          <w:b w:val="0"/>
          <w:bCs w:val="0"/>
          <w:color w:val="000000" w:themeColor="text1"/>
          <w:sz w:val="28"/>
          <w:szCs w:val="36"/>
          <w:lang w:eastAsia="zh-CN"/>
          <w14:textFill>
            <w14:solidFill>
              <w14:schemeClr w14:val="tx1"/>
            </w14:solidFill>
          </w14:textFill>
        </w:rPr>
      </w:pPr>
    </w:p>
    <w:p>
      <w:pPr>
        <w:numPr>
          <w:ilvl w:val="0"/>
          <w:numId w:val="4"/>
        </w:numPr>
        <w:spacing w:line="360" w:lineRule="auto"/>
        <w:rPr>
          <w:rFonts w:hint="eastAsia"/>
          <w:sz w:val="28"/>
        </w:rPr>
      </w:pPr>
      <w:r>
        <w:rPr>
          <w:rFonts w:hint="eastAsia"/>
          <w:sz w:val="28"/>
        </w:rPr>
        <w:t>实验过程</w:t>
      </w:r>
    </w:p>
    <w:p>
      <w:pPr>
        <w:numPr>
          <w:ilvl w:val="0"/>
          <w:numId w:val="0"/>
        </w:numPr>
        <w:spacing w:line="360" w:lineRule="auto"/>
        <w:rPr>
          <w:rFonts w:hint="default"/>
          <w:b/>
          <w:bCs/>
          <w:sz w:val="28"/>
          <w:szCs w:val="28"/>
          <w:lang w:val="en-US" w:eastAsia="zh-CN"/>
        </w:rPr>
      </w:pPr>
      <w:r>
        <w:rPr>
          <w:rFonts w:hint="default"/>
          <w:b/>
          <w:bCs/>
          <w:sz w:val="28"/>
          <w:szCs w:val="28"/>
        </w:rPr>
        <w:t>3.1.</w:t>
      </w:r>
      <w:r>
        <w:rPr>
          <w:rFonts w:hint="default"/>
          <w:b/>
          <w:bCs/>
          <w:sz w:val="28"/>
          <w:szCs w:val="28"/>
          <w:lang w:val="en-US" w:eastAsia="zh-CN"/>
        </w:rPr>
        <w:t>MIPS交叉编译环境的搭建（Buildroot）</w:t>
      </w:r>
    </w:p>
    <w:p>
      <w:pPr>
        <w:numPr>
          <w:ilvl w:val="0"/>
          <w:numId w:val="5"/>
        </w:numPr>
        <w:spacing w:line="360" w:lineRule="auto"/>
        <w:ind w:left="420" w:leftChars="0" w:hanging="420" w:firstLineChars="0"/>
        <w:rPr>
          <w:rFonts w:hint="default"/>
          <w:b/>
          <w:bCs/>
          <w:sz w:val="28"/>
          <w:szCs w:val="28"/>
          <w:lang w:val="en-US" w:eastAsia="zh-CN"/>
        </w:rPr>
      </w:pPr>
      <w:r>
        <w:rPr>
          <w:rFonts w:hint="default"/>
          <w:b/>
          <w:bCs/>
          <w:sz w:val="28"/>
          <w:szCs w:val="28"/>
          <w:lang w:val="en-US" w:eastAsia="zh-CN"/>
        </w:rPr>
        <w:t>what is Buildroot ?</w:t>
      </w:r>
    </w:p>
    <w:p>
      <w:pPr>
        <w:numPr>
          <w:ilvl w:val="0"/>
          <w:numId w:val="0"/>
        </w:numPr>
        <w:tabs>
          <w:tab w:val="left" w:pos="1392"/>
        </w:tabs>
        <w:spacing w:line="360" w:lineRule="auto"/>
        <w:rPr>
          <w:rFonts w:hint="default"/>
          <w:b/>
          <w:bCs/>
          <w:sz w:val="28"/>
          <w:szCs w:val="28"/>
          <w:lang w:eastAsia="zh-CN"/>
        </w:rPr>
      </w:pPr>
      <w:r>
        <w:drawing>
          <wp:anchor distT="0" distB="0" distL="114300" distR="114300" simplePos="0" relativeHeight="251658240" behindDoc="0" locked="0" layoutInCell="1" allowOverlap="1">
            <wp:simplePos x="0" y="0"/>
            <wp:positionH relativeFrom="column">
              <wp:posOffset>426720</wp:posOffset>
            </wp:positionH>
            <wp:positionV relativeFrom="paragraph">
              <wp:posOffset>24130</wp:posOffset>
            </wp:positionV>
            <wp:extent cx="4732655" cy="1925320"/>
            <wp:effectExtent l="0" t="0" r="1714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32655" cy="1925320"/>
                    </a:xfrm>
                    <a:prstGeom prst="rect">
                      <a:avLst/>
                    </a:prstGeom>
                    <a:noFill/>
                    <a:ln w="9525">
                      <a:noFill/>
                    </a:ln>
                  </pic:spPr>
                </pic:pic>
              </a:graphicData>
            </a:graphic>
          </wp:anchor>
        </w:drawing>
      </w:r>
    </w:p>
    <w:p>
      <w:pPr>
        <w:numPr>
          <w:ilvl w:val="0"/>
          <w:numId w:val="0"/>
        </w:numPr>
        <w:spacing w:line="360" w:lineRule="auto"/>
        <w:rPr>
          <w:rFonts w:hint="eastAsia"/>
          <w:b/>
          <w:bCs/>
          <w:sz w:val="28"/>
          <w:szCs w:val="28"/>
        </w:rPr>
      </w:pPr>
    </w:p>
    <w:p>
      <w:pPr>
        <w:numPr>
          <w:ilvl w:val="0"/>
          <w:numId w:val="0"/>
        </w:numPr>
        <w:spacing w:line="360" w:lineRule="auto"/>
        <w:rPr>
          <w:rFonts w:hint="eastAsia"/>
          <w:b w:val="0"/>
          <w:bCs w:val="0"/>
          <w:color w:val="000000" w:themeColor="text1"/>
          <w:sz w:val="24"/>
          <w:szCs w:val="22"/>
          <w14:textFill>
            <w14:solidFill>
              <w14:schemeClr w14:val="tx1"/>
            </w14:solidFill>
          </w14:textFill>
        </w:rPr>
      </w:pPr>
    </w:p>
    <w:p>
      <w:pPr>
        <w:numPr>
          <w:ilvl w:val="0"/>
          <w:numId w:val="0"/>
        </w:numPr>
        <w:spacing w:line="360" w:lineRule="auto"/>
      </w:pPr>
    </w:p>
    <w:p>
      <w:pPr>
        <w:numPr>
          <w:ilvl w:val="0"/>
          <w:numId w:val="0"/>
        </w:numPr>
        <w:spacing w:line="360" w:lineRule="auto"/>
      </w:pPr>
    </w:p>
    <w:p>
      <w:pPr>
        <w:numPr>
          <w:ilvl w:val="0"/>
          <w:numId w:val="0"/>
        </w:numPr>
        <w:spacing w:line="360" w:lineRule="auto"/>
        <w:rPr>
          <w:lang w:val="en-US" w:eastAsia="zh-CN"/>
        </w:rPr>
      </w:pPr>
    </w:p>
    <w:p>
      <w:pPr>
        <w:numPr>
          <w:ilvl w:val="0"/>
          <w:numId w:val="5"/>
        </w:numPr>
        <w:spacing w:line="360" w:lineRule="auto"/>
        <w:ind w:left="420" w:leftChars="0" w:hanging="420" w:firstLineChars="0"/>
        <w:rPr>
          <w:b/>
          <w:bCs/>
          <w:sz w:val="28"/>
          <w:szCs w:val="36"/>
        </w:rPr>
      </w:pPr>
      <w:r>
        <w:rPr>
          <w:rFonts w:hint="default"/>
          <w:b/>
          <w:bCs/>
          <w:sz w:val="28"/>
          <w:szCs w:val="36"/>
          <w:lang w:val="en-US" w:eastAsia="zh-CN"/>
        </w:rPr>
        <w:t>Buildroot</w:t>
      </w:r>
      <w:r>
        <w:rPr>
          <w:b/>
          <w:bCs/>
          <w:sz w:val="28"/>
          <w:szCs w:val="36"/>
          <w:lang w:val="en-US" w:eastAsia="zh-CN"/>
        </w:rPr>
        <w:t>工程源码的下载，官方提供了</w:t>
      </w:r>
      <w:r>
        <w:rPr>
          <w:rFonts w:hint="default"/>
          <w:b/>
          <w:bCs/>
          <w:sz w:val="28"/>
          <w:szCs w:val="36"/>
          <w:lang w:val="en-US" w:eastAsia="zh-CN"/>
        </w:rPr>
        <w:t>两种方法。</w:t>
      </w:r>
    </w:p>
    <w:p>
      <w:pPr>
        <w:numPr>
          <w:ilvl w:val="0"/>
          <w:numId w:val="0"/>
        </w:numPr>
        <w:spacing w:line="360" w:lineRule="auto"/>
      </w:pPr>
      <w:r>
        <w:rPr>
          <w:lang w:val="en-US" w:eastAsia="zh-CN"/>
        </w:rPr>
        <w:t>1.通过github的方式获取：</w:t>
      </w:r>
    </w:p>
    <w:p>
      <w:pPr>
        <w:numPr>
          <w:ilvl w:val="0"/>
          <w:numId w:val="0"/>
        </w:numPr>
        <w:spacing w:line="360" w:lineRule="auto"/>
      </w:pPr>
      <w:r>
        <w:drawing>
          <wp:inline distT="0" distB="0" distL="114300" distR="114300">
            <wp:extent cx="5025390" cy="2473960"/>
            <wp:effectExtent l="0" t="0" r="381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t="7566" b="10536"/>
                    <a:stretch>
                      <a:fillRect/>
                    </a:stretch>
                  </pic:blipFill>
                  <pic:spPr>
                    <a:xfrm>
                      <a:off x="0" y="0"/>
                      <a:ext cx="5025390" cy="2473960"/>
                    </a:xfrm>
                    <a:prstGeom prst="rect">
                      <a:avLst/>
                    </a:prstGeom>
                    <a:noFill/>
                    <a:ln w="9525">
                      <a:noFill/>
                    </a:ln>
                  </pic:spPr>
                </pic:pic>
              </a:graphicData>
            </a:graphic>
          </wp:inline>
        </w:drawing>
      </w:r>
    </w:p>
    <w:p>
      <w:pPr>
        <w:numPr>
          <w:ilvl w:val="0"/>
          <w:numId w:val="6"/>
        </w:numPr>
        <w:spacing w:line="360" w:lineRule="auto"/>
        <w:rPr>
          <w:sz w:val="22"/>
          <w:szCs w:val="28"/>
          <w:lang w:val="en-US" w:eastAsia="zh-CN"/>
        </w:rPr>
      </w:pPr>
      <w:r>
        <w:rPr>
          <w:sz w:val="22"/>
          <w:szCs w:val="28"/>
          <w:lang w:val="en-US" w:eastAsia="zh-CN"/>
        </w:rPr>
        <w:t>直接下载的方式</w:t>
      </w:r>
    </w:p>
    <w:p>
      <w:pPr>
        <w:numPr>
          <w:ilvl w:val="0"/>
          <w:numId w:val="0"/>
        </w:numPr>
        <w:spacing w:line="360" w:lineRule="auto"/>
        <w:rPr>
          <w:lang w:val="en-US" w:eastAsia="zh-CN"/>
        </w:rPr>
      </w:pPr>
      <w:r>
        <w:drawing>
          <wp:inline distT="0" distB="0" distL="114300" distR="114300">
            <wp:extent cx="5266055" cy="1067435"/>
            <wp:effectExtent l="0" t="0" r="17145" b="247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6055" cy="1067435"/>
                    </a:xfrm>
                    <a:prstGeom prst="rect">
                      <a:avLst/>
                    </a:prstGeom>
                    <a:noFill/>
                    <a:ln w="9525">
                      <a:noFill/>
                    </a:ln>
                  </pic:spPr>
                </pic:pic>
              </a:graphicData>
            </a:graphic>
          </wp:inline>
        </w:drawing>
      </w:r>
    </w:p>
    <w:p>
      <w:pPr>
        <w:numPr>
          <w:ilvl w:val="0"/>
          <w:numId w:val="7"/>
        </w:numPr>
        <w:spacing w:line="360" w:lineRule="auto"/>
        <w:ind w:left="420" w:leftChars="0" w:hanging="420" w:firstLineChars="0"/>
        <w:rPr>
          <w:b/>
          <w:bCs/>
          <w:color w:val="00B0F0"/>
        </w:rPr>
      </w:pPr>
      <w:r>
        <w:rPr>
          <w:b/>
          <w:bCs/>
          <w:color w:val="00B0F0"/>
        </w:rPr>
        <w:t>这里我选择了第二种：</w:t>
      </w:r>
    </w:p>
    <w:p>
      <w:pPr>
        <w:numPr>
          <w:ilvl w:val="0"/>
          <w:numId w:val="0"/>
        </w:numPr>
        <w:spacing w:line="360" w:lineRule="auto"/>
      </w:pPr>
      <w:r>
        <w:drawing>
          <wp:inline distT="0" distB="0" distL="114300" distR="114300">
            <wp:extent cx="5267325" cy="2138045"/>
            <wp:effectExtent l="0" t="0" r="15875" b="209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7325" cy="2138045"/>
                    </a:xfrm>
                    <a:prstGeom prst="rect">
                      <a:avLst/>
                    </a:prstGeom>
                    <a:noFill/>
                    <a:ln w="9525">
                      <a:noFill/>
                    </a:ln>
                  </pic:spPr>
                </pic:pic>
              </a:graphicData>
            </a:graphic>
          </wp:inline>
        </w:drawing>
      </w:r>
    </w:p>
    <w:p>
      <w:pPr>
        <w:numPr>
          <w:ilvl w:val="0"/>
          <w:numId w:val="0"/>
        </w:numPr>
        <w:spacing w:line="360" w:lineRule="auto"/>
      </w:pPr>
      <w:r>
        <w:t>安装依赖库：</w:t>
      </w:r>
    </w:p>
    <w:p>
      <w:pPr>
        <w:numPr>
          <w:ilvl w:val="0"/>
          <w:numId w:val="0"/>
        </w:numPr>
        <w:spacing w:line="360" w:lineRule="auto"/>
      </w:pPr>
      <w:r>
        <w:drawing>
          <wp:inline distT="0" distB="0" distL="114300" distR="114300">
            <wp:extent cx="1622425" cy="154940"/>
            <wp:effectExtent l="0" t="0" r="3175" b="228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1622425" cy="154940"/>
                    </a:xfrm>
                    <a:prstGeom prst="rect">
                      <a:avLst/>
                    </a:prstGeom>
                    <a:noFill/>
                    <a:ln w="9525">
                      <a:noFill/>
                    </a:ln>
                  </pic:spPr>
                </pic:pic>
              </a:graphicData>
            </a:graphic>
          </wp:inline>
        </w:drawing>
      </w:r>
    </w:p>
    <w:p>
      <w:pPr>
        <w:numPr>
          <w:ilvl w:val="0"/>
          <w:numId w:val="0"/>
        </w:numPr>
        <w:spacing w:line="360" w:lineRule="auto"/>
      </w:pPr>
      <w:r>
        <w:drawing>
          <wp:inline distT="0" distB="0" distL="114300" distR="114300">
            <wp:extent cx="4313555" cy="643255"/>
            <wp:effectExtent l="0" t="0" r="4445" b="171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4313555" cy="643255"/>
                    </a:xfrm>
                    <a:prstGeom prst="rect">
                      <a:avLst/>
                    </a:prstGeom>
                    <a:noFill/>
                    <a:ln w="9525">
                      <a:noFill/>
                    </a:ln>
                  </pic:spPr>
                </pic:pic>
              </a:graphicData>
            </a:graphic>
          </wp:inline>
        </w:drawing>
      </w:r>
    </w:p>
    <w:p>
      <w:pPr>
        <w:numPr>
          <w:ilvl w:val="0"/>
          <w:numId w:val="0"/>
        </w:numPr>
        <w:spacing w:line="360" w:lineRule="auto"/>
      </w:pPr>
      <w:r>
        <w:drawing>
          <wp:inline distT="0" distB="0" distL="114300" distR="114300">
            <wp:extent cx="4884420" cy="1708150"/>
            <wp:effectExtent l="0" t="0" r="17780" b="190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4884420" cy="1708150"/>
                    </a:xfrm>
                    <a:prstGeom prst="rect">
                      <a:avLst/>
                    </a:prstGeom>
                    <a:noFill/>
                    <a:ln w="9525">
                      <a:noFill/>
                    </a:ln>
                  </pic:spPr>
                </pic:pic>
              </a:graphicData>
            </a:graphic>
          </wp:inline>
        </w:drawing>
      </w:r>
    </w:p>
    <w:p>
      <w:pPr>
        <w:numPr>
          <w:ilvl w:val="0"/>
          <w:numId w:val="0"/>
        </w:numPr>
        <w:spacing w:line="360" w:lineRule="auto"/>
      </w:pPr>
      <w:r>
        <w:t>然后下载解压文件，进行编译：</w:t>
      </w:r>
    </w:p>
    <w:p>
      <w:pPr>
        <w:numPr>
          <w:ilvl w:val="0"/>
          <w:numId w:val="0"/>
        </w:numPr>
        <w:spacing w:line="360" w:lineRule="auto"/>
      </w:pPr>
      <w:r>
        <w:drawing>
          <wp:inline distT="0" distB="0" distL="114300" distR="114300">
            <wp:extent cx="4905375" cy="1083945"/>
            <wp:effectExtent l="0" t="0" r="22225" b="825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4905375" cy="1083945"/>
                    </a:xfrm>
                    <a:prstGeom prst="rect">
                      <a:avLst/>
                    </a:prstGeom>
                    <a:noFill/>
                    <a:ln w="9525">
                      <a:noFill/>
                    </a:ln>
                  </pic:spPr>
                </pic:pic>
              </a:graphicData>
            </a:graphic>
          </wp:inline>
        </w:drawing>
      </w:r>
    </w:p>
    <w:p>
      <w:pPr>
        <w:numPr>
          <w:ilvl w:val="0"/>
          <w:numId w:val="0"/>
        </w:numPr>
        <w:spacing w:line="360" w:lineRule="auto"/>
      </w:pPr>
      <w:r>
        <w:drawing>
          <wp:inline distT="0" distB="0" distL="114300" distR="114300">
            <wp:extent cx="5267325" cy="3457575"/>
            <wp:effectExtent l="0" t="0" r="15875" b="222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67325" cy="3457575"/>
                    </a:xfrm>
                    <a:prstGeom prst="rect">
                      <a:avLst/>
                    </a:prstGeom>
                    <a:noFill/>
                    <a:ln w="9525">
                      <a:noFill/>
                    </a:ln>
                  </pic:spPr>
                </pic:pic>
              </a:graphicData>
            </a:graphic>
          </wp:inline>
        </w:drawing>
      </w:r>
    </w:p>
    <w:p>
      <w:pPr>
        <w:numPr>
          <w:ilvl w:val="0"/>
          <w:numId w:val="7"/>
        </w:numPr>
        <w:spacing w:line="360" w:lineRule="auto"/>
        <w:ind w:left="420" w:leftChars="0" w:hanging="420" w:firstLineChars="0"/>
        <w:rPr>
          <w:b/>
          <w:bCs/>
          <w:color w:val="00B0F0"/>
        </w:rPr>
      </w:pPr>
      <w:r>
        <w:rPr>
          <w:b/>
          <w:bCs/>
          <w:color w:val="00B0F0"/>
        </w:rPr>
        <w:t>将优化等级设置成level 2</w:t>
      </w:r>
    </w:p>
    <w:p>
      <w:pPr>
        <w:numPr>
          <w:numId w:val="0"/>
        </w:numPr>
        <w:spacing w:line="360" w:lineRule="auto"/>
        <w:ind w:leftChars="0"/>
        <w:rPr>
          <w:b/>
          <w:bCs/>
          <w:color w:val="000000" w:themeColor="text1"/>
          <w14:textFill>
            <w14:solidFill>
              <w14:schemeClr w14:val="tx1"/>
            </w14:solidFill>
          </w14:textFill>
        </w:rPr>
      </w:pPr>
      <w:r>
        <w:rPr>
          <w:b/>
          <w:bCs/>
          <w:color w:val="000000" w:themeColor="text1"/>
          <w14:textFill>
            <w14:solidFill>
              <w14:schemeClr w14:val="tx1"/>
            </w14:solidFill>
          </w14:textFill>
        </w:rPr>
        <w:t>原来：</w:t>
      </w:r>
    </w:p>
    <w:p>
      <w:pPr>
        <w:numPr>
          <w:ilvl w:val="0"/>
          <w:numId w:val="0"/>
        </w:numPr>
        <w:spacing w:line="360" w:lineRule="auto"/>
      </w:pPr>
      <w:r>
        <w:drawing>
          <wp:inline distT="0" distB="0" distL="114300" distR="114300">
            <wp:extent cx="5271770" cy="269875"/>
            <wp:effectExtent l="0" t="0" r="1143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7"/>
                    <a:srcRect b="38227"/>
                    <a:stretch>
                      <a:fillRect/>
                    </a:stretch>
                  </pic:blipFill>
                  <pic:spPr>
                    <a:xfrm>
                      <a:off x="0" y="0"/>
                      <a:ext cx="5271770" cy="269875"/>
                    </a:xfrm>
                    <a:prstGeom prst="rect">
                      <a:avLst/>
                    </a:prstGeom>
                    <a:noFill/>
                    <a:ln w="9525">
                      <a:noFill/>
                    </a:ln>
                  </pic:spPr>
                </pic:pic>
              </a:graphicData>
            </a:graphic>
          </wp:inline>
        </w:drawing>
      </w:r>
    </w:p>
    <w:p>
      <w:pPr>
        <w:numPr>
          <w:ilvl w:val="0"/>
          <w:numId w:val="0"/>
        </w:numPr>
        <w:spacing w:line="360" w:lineRule="auto"/>
      </w:pPr>
      <w:r>
        <w:t>设置后：</w:t>
      </w:r>
    </w:p>
    <w:p>
      <w:pPr>
        <w:numPr>
          <w:ilvl w:val="0"/>
          <w:numId w:val="0"/>
        </w:numPr>
        <w:spacing w:line="360" w:lineRule="auto"/>
      </w:pPr>
      <w:r>
        <w:drawing>
          <wp:inline distT="0" distB="0" distL="114300" distR="114300">
            <wp:extent cx="5271135" cy="290830"/>
            <wp:effectExtent l="0" t="0" r="12065" b="139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5271135" cy="290830"/>
                    </a:xfrm>
                    <a:prstGeom prst="rect">
                      <a:avLst/>
                    </a:prstGeom>
                    <a:noFill/>
                    <a:ln w="9525">
                      <a:noFill/>
                    </a:ln>
                  </pic:spPr>
                </pic:pic>
              </a:graphicData>
            </a:graphic>
          </wp:inline>
        </w:drawing>
      </w:r>
    </w:p>
    <w:p>
      <w:pPr>
        <w:numPr>
          <w:ilvl w:val="0"/>
          <w:numId w:val="7"/>
        </w:numPr>
        <w:spacing w:line="360" w:lineRule="auto"/>
        <w:ind w:left="420" w:leftChars="0" w:hanging="420" w:firstLineChars="0"/>
        <w:rPr>
          <w:color w:val="00B0F0"/>
        </w:rPr>
      </w:pPr>
      <w:r>
        <w:rPr>
          <w:b/>
          <w:bCs/>
          <w:color w:val="00B0F0"/>
        </w:rPr>
        <w:t>设置mips语言</w:t>
      </w:r>
    </w:p>
    <w:p>
      <w:pPr>
        <w:numPr>
          <w:ilvl w:val="0"/>
          <w:numId w:val="0"/>
        </w:numPr>
        <w:spacing w:line="360" w:lineRule="auto"/>
      </w:pPr>
      <w:r>
        <w:drawing>
          <wp:inline distT="0" distB="0" distL="114300" distR="114300">
            <wp:extent cx="5271135" cy="1034415"/>
            <wp:effectExtent l="0" t="0" r="12065" b="698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5271135" cy="1034415"/>
                    </a:xfrm>
                    <a:prstGeom prst="rect">
                      <a:avLst/>
                    </a:prstGeom>
                    <a:noFill/>
                    <a:ln w="9525">
                      <a:noFill/>
                    </a:ln>
                  </pic:spPr>
                </pic:pic>
              </a:graphicData>
            </a:graphic>
          </wp:inline>
        </w:drawing>
      </w:r>
    </w:p>
    <w:p>
      <w:pPr>
        <w:numPr>
          <w:ilvl w:val="0"/>
          <w:numId w:val="7"/>
        </w:numPr>
        <w:spacing w:line="360" w:lineRule="auto"/>
        <w:ind w:left="420" w:leftChars="0" w:hanging="420" w:firstLineChars="0"/>
        <w:rPr>
          <w:b/>
          <w:bCs/>
          <w:color w:val="00B0F0"/>
        </w:rPr>
      </w:pPr>
      <w:r>
        <w:rPr>
          <w:b/>
          <w:bCs/>
          <w:color w:val="00B0F0"/>
        </w:rPr>
        <w:t>查看kernel，并设置：</w:t>
      </w:r>
    </w:p>
    <w:p>
      <w:pPr>
        <w:numPr>
          <w:ilvl w:val="0"/>
          <w:numId w:val="0"/>
        </w:numPr>
        <w:spacing w:line="360" w:lineRule="auto"/>
      </w:pPr>
      <w:r>
        <w:drawing>
          <wp:inline distT="0" distB="0" distL="114300" distR="114300">
            <wp:extent cx="5267960" cy="346710"/>
            <wp:effectExtent l="0" t="0" r="15240" b="889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5267960" cy="346710"/>
                    </a:xfrm>
                    <a:prstGeom prst="rect">
                      <a:avLst/>
                    </a:prstGeom>
                    <a:noFill/>
                    <a:ln w="9525">
                      <a:noFill/>
                    </a:ln>
                  </pic:spPr>
                </pic:pic>
              </a:graphicData>
            </a:graphic>
          </wp:inline>
        </w:drawing>
      </w:r>
    </w:p>
    <w:p>
      <w:pPr>
        <w:numPr>
          <w:ilvl w:val="0"/>
          <w:numId w:val="0"/>
        </w:numPr>
        <w:spacing w:line="360" w:lineRule="auto"/>
      </w:pPr>
      <w:r>
        <w:t>然后输入指令make，并等待：</w:t>
      </w:r>
    </w:p>
    <w:p>
      <w:pPr>
        <w:numPr>
          <w:ilvl w:val="0"/>
          <w:numId w:val="0"/>
        </w:numPr>
        <w:spacing w:line="360" w:lineRule="auto"/>
        <w:rPr>
          <w:rFonts w:hint="default"/>
          <w:b/>
          <w:bCs/>
          <w:i/>
          <w:iCs/>
          <w:color w:val="00B0F0"/>
        </w:rPr>
      </w:pPr>
      <w:r>
        <w:rPr>
          <w:rFonts w:hint="default"/>
          <w:b/>
          <w:bCs/>
          <w:i/>
          <w:iCs/>
          <w:color w:val="00B0F0"/>
        </w:rPr>
        <w:t>经过一段时间的编译完成以后，在Buildroot的根目录下会增加一个output文件，其中包含已经编译好的文件。可以在 buildroot/output/host/usr/bin目录下找到生成的交叉编译工具，mips的编译器就是该目录下的mipsel-linux-gcc。</w:t>
      </w:r>
    </w:p>
    <w:p>
      <w:pPr>
        <w:numPr>
          <w:ilvl w:val="0"/>
          <w:numId w:val="0"/>
        </w:numPr>
        <w:spacing w:line="360" w:lineRule="auto"/>
        <w:rPr>
          <w:rFonts w:hint="default"/>
          <w:b/>
          <w:bCs/>
          <w:i/>
          <w:iCs/>
          <w:color w:val="00B0F0"/>
        </w:rPr>
      </w:pPr>
    </w:p>
    <w:p>
      <w:pPr>
        <w:numPr>
          <w:ilvl w:val="0"/>
          <w:numId w:val="0"/>
        </w:numPr>
        <w:spacing w:line="360" w:lineRule="auto"/>
      </w:pPr>
      <w:r>
        <w:drawing>
          <wp:inline distT="0" distB="0" distL="114300" distR="114300">
            <wp:extent cx="5271135" cy="572770"/>
            <wp:effectExtent l="0" t="0" r="12065"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5271135" cy="572770"/>
                    </a:xfrm>
                    <a:prstGeom prst="rect">
                      <a:avLst/>
                    </a:prstGeom>
                    <a:noFill/>
                    <a:ln w="9525">
                      <a:noFill/>
                    </a:ln>
                  </pic:spPr>
                </pic:pic>
              </a:graphicData>
            </a:graphic>
          </wp:inline>
        </w:drawing>
      </w:r>
    </w:p>
    <w:p>
      <w:pPr>
        <w:numPr>
          <w:ilvl w:val="0"/>
          <w:numId w:val="0"/>
        </w:numPr>
        <w:spacing w:line="360" w:lineRule="auto"/>
        <w:rPr>
          <w:rFonts w:hint="default"/>
        </w:rPr>
      </w:pPr>
      <w:r>
        <w:t>并找到目录下的mipsel-linux-gcc</w:t>
      </w:r>
    </w:p>
    <w:p>
      <w:pPr>
        <w:numPr>
          <w:ilvl w:val="0"/>
          <w:numId w:val="0"/>
        </w:numPr>
        <w:spacing w:line="360" w:lineRule="auto"/>
        <w:rPr>
          <w:b/>
          <w:bCs/>
          <w:i/>
          <w:iCs/>
          <w:color w:val="00B0F0"/>
        </w:rPr>
      </w:pPr>
      <w:r>
        <w:drawing>
          <wp:inline distT="0" distB="0" distL="114300" distR="114300">
            <wp:extent cx="3563620" cy="1694180"/>
            <wp:effectExtent l="0" t="0" r="17780"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2"/>
                    <a:stretch>
                      <a:fillRect/>
                    </a:stretch>
                  </pic:blipFill>
                  <pic:spPr>
                    <a:xfrm>
                      <a:off x="0" y="0"/>
                      <a:ext cx="3563620" cy="1694180"/>
                    </a:xfrm>
                    <a:prstGeom prst="rect">
                      <a:avLst/>
                    </a:prstGeom>
                    <a:noFill/>
                    <a:ln w="9525">
                      <a:noFill/>
                    </a:ln>
                  </pic:spPr>
                </pic:pic>
              </a:graphicData>
            </a:graphic>
          </wp:inline>
        </w:drawing>
      </w:r>
    </w:p>
    <w:p>
      <w:pPr>
        <w:numPr>
          <w:ilvl w:val="0"/>
          <w:numId w:val="0"/>
        </w:numPr>
        <w:spacing w:line="360" w:lineRule="auto"/>
      </w:pPr>
      <w:r>
        <w:t>创建环境变量,然后我们就可以使用了</w:t>
      </w:r>
    </w:p>
    <w:p>
      <w:pPr>
        <w:numPr>
          <w:ilvl w:val="0"/>
          <w:numId w:val="0"/>
        </w:numPr>
        <w:spacing w:line="360" w:lineRule="auto"/>
      </w:pPr>
      <w:r>
        <w:drawing>
          <wp:inline distT="0" distB="0" distL="114300" distR="114300">
            <wp:extent cx="5270500" cy="253365"/>
            <wp:effectExtent l="0" t="0" r="12700" b="6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3"/>
                    <a:stretch>
                      <a:fillRect/>
                    </a:stretch>
                  </pic:blipFill>
                  <pic:spPr>
                    <a:xfrm>
                      <a:off x="0" y="0"/>
                      <a:ext cx="5270500" cy="253365"/>
                    </a:xfrm>
                    <a:prstGeom prst="rect">
                      <a:avLst/>
                    </a:prstGeom>
                    <a:noFill/>
                    <a:ln w="9525">
                      <a:noFill/>
                    </a:ln>
                  </pic:spPr>
                </pic:pic>
              </a:graphicData>
            </a:graphic>
          </wp:inline>
        </w:drawing>
      </w:r>
    </w:p>
    <w:p>
      <w:pPr>
        <w:numPr>
          <w:ilvl w:val="0"/>
          <w:numId w:val="0"/>
        </w:numPr>
        <w:spacing w:line="360" w:lineRule="auto"/>
      </w:pPr>
    </w:p>
    <w:p>
      <w:pPr>
        <w:numPr>
          <w:ilvl w:val="0"/>
          <w:numId w:val="8"/>
        </w:numPr>
        <w:spacing w:line="360" w:lineRule="auto"/>
        <w:ind w:leftChars="0"/>
        <w:rPr>
          <w:rFonts w:hint="eastAsia"/>
          <w:sz w:val="28"/>
        </w:rPr>
      </w:pPr>
      <w:r>
        <w:rPr>
          <w:rFonts w:hint="eastAsia"/>
          <w:sz w:val="28"/>
        </w:rPr>
        <w:t>实验结果分析</w:t>
      </w:r>
    </w:p>
    <w:p>
      <w:pPr>
        <w:numPr>
          <w:ilvl w:val="0"/>
          <w:numId w:val="9"/>
        </w:numPr>
        <w:spacing w:line="360" w:lineRule="auto"/>
        <w:ind w:left="420" w:leftChars="0" w:hanging="420" w:firstLineChars="0"/>
        <w:rPr>
          <w:rFonts w:hint="default"/>
        </w:rPr>
      </w:pPr>
      <w:r>
        <w:rPr>
          <w:rFonts w:hint="default"/>
        </w:rPr>
        <w:t>Test.c：</w:t>
      </w:r>
    </w:p>
    <w:p>
      <w:pPr>
        <w:numPr>
          <w:ilvl w:val="0"/>
          <w:numId w:val="0"/>
        </w:numPr>
        <w:spacing w:line="360" w:lineRule="auto"/>
        <w:ind w:leftChars="0"/>
        <w:rPr>
          <w:rFonts w:hint="default"/>
        </w:rPr>
      </w:pPr>
      <w:bookmarkStart w:id="0" w:name="_GoBack"/>
      <w:r>
        <w:drawing>
          <wp:inline distT="0" distB="0" distL="114300" distR="114300">
            <wp:extent cx="5263515" cy="3350895"/>
            <wp:effectExtent l="0" t="0" r="19685" b="190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4"/>
                    <a:stretch>
                      <a:fillRect/>
                    </a:stretch>
                  </pic:blipFill>
                  <pic:spPr>
                    <a:xfrm>
                      <a:off x="0" y="0"/>
                      <a:ext cx="5263515" cy="3350895"/>
                    </a:xfrm>
                    <a:prstGeom prst="rect">
                      <a:avLst/>
                    </a:prstGeom>
                    <a:noFill/>
                    <a:ln w="9525">
                      <a:noFill/>
                    </a:ln>
                  </pic:spPr>
                </pic:pic>
              </a:graphicData>
            </a:graphic>
          </wp:inline>
        </w:drawing>
      </w:r>
      <w:bookmarkEnd w:id="0"/>
    </w:p>
    <w:p>
      <w:pPr>
        <w:numPr>
          <w:ilvl w:val="0"/>
          <w:numId w:val="0"/>
        </w:numPr>
        <w:spacing w:line="360" w:lineRule="auto"/>
        <w:ind w:leftChars="0"/>
        <w:rPr>
          <w:rFonts w:hint="eastAsia"/>
        </w:rPr>
      </w:pPr>
    </w:p>
    <w:p>
      <w:pPr>
        <w:numPr>
          <w:ilvl w:val="0"/>
          <w:numId w:val="0"/>
        </w:numPr>
        <w:spacing w:line="360" w:lineRule="auto"/>
        <w:rPr>
          <w:rFonts w:hint="eastAsia" w:ascii="TimesNewRomanPSMT" w:hAnsi="TimesNewRomanPSMT" w:eastAsia="TimesNewRomanPSMT" w:cs="TimesNewRomanPSMT"/>
          <w:color w:val="000000"/>
          <w:kern w:val="0"/>
          <w:sz w:val="24"/>
          <w:szCs w:val="24"/>
          <w:highlight w:val="none"/>
          <w:lang w:eastAsia="zh-CN" w:bidi="ar"/>
        </w:rPr>
      </w:pPr>
      <w:r>
        <w:rPr>
          <w:rFonts w:hint="default"/>
          <w:sz w:val="28"/>
          <w:highlight w:val="none"/>
        </w:rPr>
        <w:t>五、</w:t>
      </w:r>
      <w:r>
        <w:rPr>
          <w:rFonts w:hint="eastAsia"/>
          <w:sz w:val="28"/>
          <w:highlight w:val="none"/>
        </w:rPr>
        <w:t>实验总结与反思</w:t>
      </w:r>
    </w:p>
    <w:p>
      <w:pPr>
        <w:numPr>
          <w:ilvl w:val="0"/>
          <w:numId w:val="0"/>
        </w:numPr>
        <w:spacing w:line="360" w:lineRule="auto"/>
        <w:rPr>
          <w:b/>
          <w:bCs/>
          <w:color w:val="00B0F0"/>
          <w:sz w:val="24"/>
          <w:szCs w:val="32"/>
        </w:rPr>
      </w:pPr>
      <w:r>
        <w:rPr>
          <w:b/>
          <w:bCs/>
          <w:color w:val="00B0F0"/>
          <w:sz w:val="24"/>
          <w:szCs w:val="32"/>
        </w:rPr>
        <w:t>1.</w:t>
      </w:r>
      <w:r>
        <w:rPr>
          <w:b/>
          <w:bCs/>
          <w:color w:val="00B0F0"/>
          <w:sz w:val="24"/>
          <w:szCs w:val="32"/>
        </w:rPr>
        <w:t>在下载libcurses5-dev patch的时候出现了问题</w:t>
      </w:r>
    </w:p>
    <w:p>
      <w:pPr>
        <w:numPr>
          <w:ilvl w:val="0"/>
          <w:numId w:val="0"/>
        </w:numPr>
        <w:spacing w:line="360" w:lineRule="auto"/>
      </w:pPr>
      <w:r>
        <w:drawing>
          <wp:inline distT="0" distB="0" distL="114300" distR="114300">
            <wp:extent cx="5264785" cy="739775"/>
            <wp:effectExtent l="0" t="0" r="18415" b="222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5264785" cy="739775"/>
                    </a:xfrm>
                    <a:prstGeom prst="rect">
                      <a:avLst/>
                    </a:prstGeom>
                    <a:noFill/>
                    <a:ln w="9525">
                      <a:noFill/>
                    </a:ln>
                  </pic:spPr>
                </pic:pic>
              </a:graphicData>
            </a:graphic>
          </wp:inline>
        </w:drawing>
      </w:r>
    </w:p>
    <w:p>
      <w:pPr>
        <w:numPr>
          <w:ilvl w:val="0"/>
          <w:numId w:val="0"/>
        </w:numPr>
        <w:spacing w:line="360" w:lineRule="auto"/>
        <w:rPr>
          <w:rFonts w:hint="eastAsia"/>
        </w:rPr>
      </w:pPr>
      <w:r>
        <w:rPr>
          <w:rFonts w:hint="eastAsia"/>
        </w:rPr>
        <w:t>问题原因：主要是因为apt还在运行。</w:t>
      </w:r>
    </w:p>
    <w:p>
      <w:pPr>
        <w:numPr>
          <w:ilvl w:val="0"/>
          <w:numId w:val="0"/>
        </w:numPr>
        <w:spacing w:line="360" w:lineRule="auto"/>
        <w:rPr>
          <w:rFonts w:hint="eastAsia"/>
        </w:rPr>
      </w:pPr>
      <w:r>
        <w:rPr>
          <w:rFonts w:hint="eastAsia"/>
        </w:rPr>
        <w:t>解决方案：</w:t>
      </w:r>
    </w:p>
    <w:p>
      <w:pPr>
        <w:numPr>
          <w:ilvl w:val="0"/>
          <w:numId w:val="0"/>
        </w:numPr>
        <w:spacing w:line="360" w:lineRule="auto"/>
        <w:ind w:firstLine="420"/>
        <w:rPr>
          <w:rFonts w:hint="eastAsia"/>
        </w:rPr>
      </w:pPr>
      <w:r>
        <w:rPr>
          <w:rFonts w:hint="eastAsia"/>
        </w:rPr>
        <w:t>1：查找所有apt相关的进程，并用命令杀死。</w:t>
      </w:r>
    </w:p>
    <w:p>
      <w:pPr>
        <w:numPr>
          <w:ilvl w:val="0"/>
          <w:numId w:val="0"/>
        </w:numPr>
        <w:spacing w:line="360" w:lineRule="auto"/>
        <w:ind w:firstLine="420"/>
        <w:rPr>
          <w:rFonts w:hint="eastAsia"/>
        </w:rPr>
      </w:pPr>
      <w:r>
        <w:drawing>
          <wp:inline distT="0" distB="0" distL="114300" distR="114300">
            <wp:extent cx="5267325" cy="633730"/>
            <wp:effectExtent l="0" t="0" r="15875"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5267325" cy="633730"/>
                    </a:xfrm>
                    <a:prstGeom prst="rect">
                      <a:avLst/>
                    </a:prstGeom>
                    <a:noFill/>
                    <a:ln w="9525">
                      <a:noFill/>
                    </a:ln>
                  </pic:spPr>
                </pic:pic>
              </a:graphicData>
            </a:graphic>
          </wp:inline>
        </w:drawing>
      </w:r>
    </w:p>
    <w:p>
      <w:pPr>
        <w:numPr>
          <w:ilvl w:val="0"/>
          <w:numId w:val="0"/>
        </w:numPr>
        <w:spacing w:line="360" w:lineRule="auto"/>
        <w:ind w:firstLine="420" w:firstLineChars="200"/>
        <w:rPr>
          <w:rFonts w:hint="eastAsia"/>
          <w:lang w:val="en-US" w:eastAsia="zh-CN"/>
        </w:rPr>
      </w:pPr>
      <w:r>
        <w:rPr>
          <w:lang w:val="en-US" w:eastAsia="zh-CN"/>
        </w:rPr>
        <w:t>2：</w:t>
      </w:r>
      <w:r>
        <w:rPr>
          <w:rFonts w:hint="eastAsia"/>
          <w:lang w:val="en-US" w:eastAsia="zh-CN"/>
        </w:rPr>
        <w:t>删除锁定文件</w:t>
      </w:r>
    </w:p>
    <w:p>
      <w:pPr>
        <w:numPr>
          <w:ilvl w:val="0"/>
          <w:numId w:val="0"/>
        </w:numPr>
        <w:spacing w:line="360" w:lineRule="auto"/>
        <w:ind w:firstLine="420" w:firstLineChars="200"/>
        <w:rPr>
          <w:rFonts w:hint="eastAsia"/>
          <w:lang w:val="en-US" w:eastAsia="zh-CN"/>
        </w:rPr>
      </w:pPr>
      <w:r>
        <w:rPr>
          <w:rFonts w:hint="eastAsia"/>
          <w:lang w:val="en-US" w:eastAsia="zh-CN"/>
        </w:rPr>
        <w:t>锁定的文件会阻止 Linux 系统中某些文件或者数据的访问，这个概念也存在于 Windows 或者其他的操作系统中。</w:t>
      </w:r>
    </w:p>
    <w:p>
      <w:pPr>
        <w:numPr>
          <w:ilvl w:val="0"/>
          <w:numId w:val="0"/>
        </w:numPr>
        <w:spacing w:line="360" w:lineRule="auto"/>
        <w:ind w:firstLine="420" w:firstLineChars="200"/>
        <w:rPr>
          <w:rFonts w:hint="eastAsia"/>
          <w:lang w:val="en-US" w:eastAsia="zh-CN"/>
        </w:rPr>
      </w:pPr>
      <w:r>
        <w:rPr>
          <w:rFonts w:hint="eastAsia"/>
          <w:lang w:val="en-US" w:eastAsia="zh-CN"/>
        </w:rPr>
        <w:t>一旦你运行了 apt-get 或者 apt 命令，锁定文件将会创建于 /var/lib/apt/lists/、/var/lib/dpkg/、/var/cache/apt/archives/ 中。</w:t>
      </w:r>
    </w:p>
    <w:p>
      <w:pPr>
        <w:numPr>
          <w:ilvl w:val="0"/>
          <w:numId w:val="0"/>
        </w:numPr>
        <w:spacing w:line="360" w:lineRule="auto"/>
        <w:ind w:firstLine="420" w:firstLineChars="200"/>
        <w:rPr>
          <w:rFonts w:hint="eastAsia"/>
          <w:lang w:val="en-US" w:eastAsia="zh-CN"/>
        </w:rPr>
      </w:pPr>
      <w:r>
        <w:rPr>
          <w:rFonts w:hint="eastAsia"/>
          <w:lang w:val="en-US" w:eastAsia="zh-CN"/>
        </w:rPr>
        <w:t>这有助于运行中的 apt-get 或者 apt 进程能够避免被其它需要使用相同文件的用户或者系统进程所打断。当该进程执行完毕后，锁定文件将会删除。</w:t>
      </w:r>
    </w:p>
    <w:p>
      <w:pPr>
        <w:numPr>
          <w:ilvl w:val="0"/>
          <w:numId w:val="0"/>
        </w:numPr>
        <w:spacing w:line="360" w:lineRule="auto"/>
        <w:ind w:firstLine="420" w:firstLineChars="200"/>
        <w:rPr>
          <w:rFonts w:hint="eastAsia"/>
          <w:lang w:val="en-US" w:eastAsia="zh-CN"/>
        </w:rPr>
      </w:pPr>
      <w:r>
        <w:rPr>
          <w:rFonts w:hint="eastAsia"/>
          <w:lang w:val="en-US" w:eastAsia="zh-CN"/>
        </w:rPr>
        <w:t>所以：1：移除对应目录下的锁文件：2：强制重新配置软件包：3：更新软件包源文件</w:t>
      </w:r>
    </w:p>
    <w:p>
      <w:pPr>
        <w:numPr>
          <w:ilvl w:val="0"/>
          <w:numId w:val="0"/>
        </w:numPr>
        <w:spacing w:line="360" w:lineRule="auto"/>
        <w:ind w:firstLine="420" w:firstLineChars="200"/>
        <w:rPr/>
      </w:pPr>
      <w:r>
        <w:drawing>
          <wp:inline distT="0" distB="0" distL="114300" distR="114300">
            <wp:extent cx="5264785" cy="1457325"/>
            <wp:effectExtent l="0" t="0" r="18415" b="158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264785" cy="1457325"/>
                    </a:xfrm>
                    <a:prstGeom prst="rect">
                      <a:avLst/>
                    </a:prstGeom>
                    <a:noFill/>
                    <a:ln w="9525">
                      <a:noFill/>
                    </a:ln>
                  </pic:spPr>
                </pic:pic>
              </a:graphicData>
            </a:graphic>
          </wp:inline>
        </w:drawing>
      </w:r>
    </w:p>
    <w:p>
      <w:pPr>
        <w:numPr>
          <w:ilvl w:val="0"/>
          <w:numId w:val="0"/>
        </w:numPr>
        <w:spacing w:line="360" w:lineRule="auto"/>
        <w:rPr>
          <w:b/>
          <w:bCs/>
          <w:color w:val="00B0F0"/>
          <w:sz w:val="24"/>
          <w:szCs w:val="32"/>
        </w:rPr>
      </w:pPr>
      <w:r>
        <w:rPr>
          <w:b/>
          <w:bCs/>
          <w:color w:val="00B0F0"/>
          <w:sz w:val="24"/>
          <w:szCs w:val="32"/>
        </w:rPr>
        <w:t>2</w:t>
      </w:r>
      <w:r>
        <w:rPr>
          <w:b/>
          <w:bCs/>
          <w:color w:val="00B0F0"/>
          <w:sz w:val="24"/>
          <w:szCs w:val="32"/>
        </w:rPr>
        <w:t>.</w:t>
      </w:r>
      <w:r>
        <w:rPr>
          <w:b/>
          <w:bCs/>
          <w:color w:val="00B0F0"/>
          <w:sz w:val="24"/>
          <w:szCs w:val="32"/>
        </w:rPr>
        <w:t>在编译</w:t>
      </w:r>
      <w:r>
        <w:rPr>
          <w:b/>
          <w:bCs/>
          <w:color w:val="00B0F0"/>
          <w:sz w:val="24"/>
          <w:szCs w:val="32"/>
        </w:rPr>
        <w:t>的时候出现了问题</w:t>
      </w:r>
    </w:p>
    <w:p>
      <w:pPr>
        <w:numPr>
          <w:ilvl w:val="0"/>
          <w:numId w:val="0"/>
        </w:numPr>
        <w:spacing w:line="360" w:lineRule="auto"/>
        <w:ind w:firstLine="420" w:firstLineChars="200"/>
      </w:pPr>
      <w:r>
        <w:drawing>
          <wp:anchor distT="0" distB="0" distL="114300" distR="114300" simplePos="0" relativeHeight="251659264" behindDoc="0" locked="0" layoutInCell="1" allowOverlap="1">
            <wp:simplePos x="0" y="0"/>
            <wp:positionH relativeFrom="column">
              <wp:posOffset>270510</wp:posOffset>
            </wp:positionH>
            <wp:positionV relativeFrom="paragraph">
              <wp:posOffset>78740</wp:posOffset>
            </wp:positionV>
            <wp:extent cx="5266690" cy="619760"/>
            <wp:effectExtent l="0" t="0" r="16510" b="15240"/>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8"/>
                    <a:stretch>
                      <a:fillRect/>
                    </a:stretch>
                  </pic:blipFill>
                  <pic:spPr>
                    <a:xfrm>
                      <a:off x="0" y="0"/>
                      <a:ext cx="5266690" cy="619760"/>
                    </a:xfrm>
                    <a:prstGeom prst="rect">
                      <a:avLst/>
                    </a:prstGeom>
                    <a:noFill/>
                    <a:ln w="9525">
                      <a:noFill/>
                    </a:ln>
                  </pic:spPr>
                </pic:pic>
              </a:graphicData>
            </a:graphic>
          </wp:anchor>
        </w:drawing>
      </w:r>
      <w:r>
        <w:t>找不到头文件，于是直接使用第三种方法进行下载：</w:t>
      </w:r>
    </w:p>
    <w:p>
      <w:pPr>
        <w:numPr>
          <w:ilvl w:val="0"/>
          <w:numId w:val="0"/>
        </w:numPr>
        <w:spacing w:line="360" w:lineRule="auto"/>
        <w:ind w:firstLine="420" w:firstLineChars="200"/>
        <w:rPr/>
      </w:pPr>
      <w:r>
        <w:rPr>
          <w:lang w:eastAsia="zh-CN"/>
        </w:rPr>
        <w:t>其实MIPS程序的交叉编译工具gcc不必非得自己编译得到，网站</w:t>
      </w:r>
      <w:r>
        <w:rPr>
          <w:rFonts w:hint="default"/>
          <w:lang w:eastAsia="zh-CN"/>
        </w:rPr>
        <w:t>https://uclibc.org/上已经有编译后的mips程序的交叉编译工具提供给我们下载，在ubuntu系统上，可以使用脚本 config.sh进行下载，脚本文件的内容如下：</w:t>
      </w:r>
    </w:p>
    <w:p>
      <w:pPr>
        <w:numPr>
          <w:ilvl w:val="0"/>
          <w:numId w:val="0"/>
        </w:numPr>
        <w:spacing w:line="360" w:lineRule="auto"/>
        <w:ind w:firstLine="480" w:firstLineChars="200"/>
        <w:rPr>
          <w:rFonts w:hint="default" w:ascii="Times New Roman Bold" w:hAnsi="Times New Roman Bold" w:cs="Times New Roman Bold"/>
          <w:b/>
          <w:bCs/>
          <w:i w:val="0"/>
          <w:iCs w:val="0"/>
          <w:color w:val="00B0F0"/>
          <w:sz w:val="24"/>
          <w:szCs w:val="32"/>
        </w:rPr>
      </w:pPr>
      <w:r>
        <w:rPr>
          <w:rFonts w:hint="default" w:ascii="Times New Roman Bold" w:hAnsi="Times New Roman Bold" w:cs="Times New Roman Bold"/>
          <w:b/>
          <w:bCs/>
          <w:i w:val="0"/>
          <w:iCs w:val="0"/>
          <w:color w:val="00B0F0"/>
          <w:sz w:val="24"/>
          <w:szCs w:val="32"/>
        </w:rPr>
        <w:t>Config.sh:</w:t>
      </w:r>
    </w:p>
    <w:p>
      <w:pPr>
        <w:numPr>
          <w:ilvl w:val="0"/>
          <w:numId w:val="0"/>
        </w:numPr>
        <w:spacing w:line="360" w:lineRule="auto"/>
        <w:ind w:firstLine="420" w:firstLineChars="200"/>
      </w:pPr>
      <w:r>
        <w:drawing>
          <wp:inline distT="0" distB="0" distL="114300" distR="114300">
            <wp:extent cx="5270500" cy="4325620"/>
            <wp:effectExtent l="0" t="0" r="12700" b="1778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9"/>
                    <a:stretch>
                      <a:fillRect/>
                    </a:stretch>
                  </pic:blipFill>
                  <pic:spPr>
                    <a:xfrm>
                      <a:off x="0" y="0"/>
                      <a:ext cx="5270500" cy="4325620"/>
                    </a:xfrm>
                    <a:prstGeom prst="rect">
                      <a:avLst/>
                    </a:prstGeom>
                    <a:noFill/>
                    <a:ln w="9525">
                      <a:noFill/>
                    </a:ln>
                  </pic:spPr>
                </pic:pic>
              </a:graphicData>
            </a:graphic>
          </wp:inline>
        </w:drawing>
      </w:r>
      <w:r>
        <w:drawing>
          <wp:inline distT="0" distB="0" distL="114300" distR="114300">
            <wp:extent cx="5268595" cy="1835785"/>
            <wp:effectExtent l="0" t="0" r="14605" b="1841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0"/>
                    <a:stretch>
                      <a:fillRect/>
                    </a:stretch>
                  </pic:blipFill>
                  <pic:spPr>
                    <a:xfrm>
                      <a:off x="0" y="0"/>
                      <a:ext cx="5268595" cy="1835785"/>
                    </a:xfrm>
                    <a:prstGeom prst="rect">
                      <a:avLst/>
                    </a:prstGeom>
                    <a:noFill/>
                    <a:ln w="9525">
                      <a:noFill/>
                    </a:ln>
                  </pic:spPr>
                </pic:pic>
              </a:graphicData>
            </a:graphic>
          </wp:inline>
        </w:drawing>
      </w:r>
    </w:p>
    <w:sectPr>
      <w:footnotePr>
        <w:numFmt w:val="decimal"/>
      </w:footnote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TimesNewRomanPSMT">
    <w:panose1 w:val="02020803070505020304"/>
    <w:charset w:val="00"/>
    <w:family w:val="auto"/>
    <w:pitch w:val="default"/>
    <w:sig w:usb0="E0002AEF" w:usb1="C0007841" w:usb2="00000009" w:usb3="00000000" w:csb0="400001FF" w:csb1="FFFF0000"/>
  </w:font>
  <w:font w:name="mn-cs">
    <w:altName w:val="苹方-简"/>
    <w:panose1 w:val="00000000000000000000"/>
    <w:charset w:val="00"/>
    <w:family w:val="auto"/>
    <w:pitch w:val="default"/>
    <w:sig w:usb0="00000000" w:usb1="00000000" w:usb2="00000000" w:usb3="00000000" w:csb0="00000000" w:csb1="00000000"/>
  </w:font>
  <w:font w:name="Arial">
    <w:panose1 w:val="020B0704020202020204"/>
    <w:charset w:val="00"/>
    <w:family w:val="auto"/>
    <w:pitch w:val="default"/>
    <w:sig w:usb0="E0002AFF" w:usb1="C0007843" w:usb2="00000009" w:usb3="00000000" w:csb0="400001FF" w:csb1="FFFF0000"/>
  </w:font>
  <w:font w:name="宋体-简">
    <w:panose1 w:val="02010800040101010101"/>
    <w:charset w:val="86"/>
    <w:family w:val="auto"/>
    <w:pitch w:val="default"/>
    <w:sig w:usb0="00000001" w:usb1="080F0000" w:usb2="00000000" w:usb3="00000000" w:csb0="00040000" w:csb1="00000000"/>
  </w:font>
  <w:font w:name="mj-cs">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Times New Roman Bold">
    <w:panose1 w:val="020208030705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PingFang SC">
    <w:panose1 w:val="020B0400000000000000"/>
    <w:charset w:val="86"/>
    <w:family w:val="auto"/>
    <w:pitch w:val="default"/>
    <w:sig w:usb0="A00002FF" w:usb1="7ACFFDFB" w:usb2="00000017" w:usb3="00000000" w:csb0="00040001" w:csb1="00000000"/>
  </w:font>
  <w:font w:name="Times New Roman Bold Italic">
    <w:panose1 w:val="020208030705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88BE9"/>
    <w:multiLevelType w:val="singleLevel"/>
    <w:tmpl w:val="5E888BE9"/>
    <w:lvl w:ilvl="0" w:tentative="0">
      <w:start w:val="1"/>
      <w:numFmt w:val="bullet"/>
      <w:lvlText w:val=""/>
      <w:lvlJc w:val="left"/>
      <w:pPr>
        <w:ind w:left="420" w:hanging="420"/>
      </w:pPr>
      <w:rPr>
        <w:rFonts w:hint="default" w:ascii="Wingdings" w:hAnsi="Wingdings"/>
      </w:rPr>
    </w:lvl>
  </w:abstractNum>
  <w:abstractNum w:abstractNumId="1">
    <w:nsid w:val="5E893F2F"/>
    <w:multiLevelType w:val="singleLevel"/>
    <w:tmpl w:val="5E893F2F"/>
    <w:lvl w:ilvl="0" w:tentative="0">
      <w:start w:val="3"/>
      <w:numFmt w:val="chineseCounting"/>
      <w:suff w:val="nothing"/>
      <w:lvlText w:val="%1、"/>
      <w:lvlJc w:val="left"/>
    </w:lvl>
  </w:abstractNum>
  <w:abstractNum w:abstractNumId="2">
    <w:nsid w:val="5EFF2CFD"/>
    <w:multiLevelType w:val="singleLevel"/>
    <w:tmpl w:val="5EFF2CFD"/>
    <w:lvl w:ilvl="0" w:tentative="0">
      <w:start w:val="4"/>
      <w:numFmt w:val="chineseCounting"/>
      <w:suff w:val="nothing"/>
      <w:lvlText w:val="%1、"/>
      <w:lvlJc w:val="left"/>
    </w:lvl>
  </w:abstractNum>
  <w:abstractNum w:abstractNumId="3">
    <w:nsid w:val="5F8280E1"/>
    <w:multiLevelType w:val="singleLevel"/>
    <w:tmpl w:val="5F8280E1"/>
    <w:lvl w:ilvl="0" w:tentative="0">
      <w:start w:val="1"/>
      <w:numFmt w:val="chineseCounting"/>
      <w:suff w:val="nothing"/>
      <w:lvlText w:val="%1、"/>
      <w:lvlJc w:val="left"/>
    </w:lvl>
  </w:abstractNum>
  <w:abstractNum w:abstractNumId="4">
    <w:nsid w:val="5FAFC472"/>
    <w:multiLevelType w:val="singleLevel"/>
    <w:tmpl w:val="5FAFC472"/>
    <w:lvl w:ilvl="0" w:tentative="0">
      <w:start w:val="1"/>
      <w:numFmt w:val="bullet"/>
      <w:lvlText w:val=""/>
      <w:lvlJc w:val="left"/>
      <w:pPr>
        <w:ind w:left="420" w:leftChars="0" w:hanging="420" w:firstLineChars="0"/>
      </w:pPr>
      <w:rPr>
        <w:rFonts w:hint="default" w:ascii="Wingdings" w:hAnsi="Wingdings"/>
      </w:rPr>
    </w:lvl>
  </w:abstractNum>
  <w:abstractNum w:abstractNumId="5">
    <w:nsid w:val="5FAFC841"/>
    <w:multiLevelType w:val="singleLevel"/>
    <w:tmpl w:val="5FAFC841"/>
    <w:lvl w:ilvl="0" w:tentative="0">
      <w:start w:val="2"/>
      <w:numFmt w:val="decimal"/>
      <w:suff w:val="nothing"/>
      <w:lvlText w:val="%1."/>
      <w:lvlJc w:val="left"/>
    </w:lvl>
  </w:abstractNum>
  <w:abstractNum w:abstractNumId="6">
    <w:nsid w:val="5FAFCB10"/>
    <w:multiLevelType w:val="singleLevel"/>
    <w:tmpl w:val="5FAFCB10"/>
    <w:lvl w:ilvl="0" w:tentative="0">
      <w:start w:val="2"/>
      <w:numFmt w:val="chineseCounting"/>
      <w:suff w:val="nothing"/>
      <w:lvlText w:val="%1、"/>
      <w:lvlJc w:val="left"/>
    </w:lvl>
  </w:abstractNum>
  <w:abstractNum w:abstractNumId="7">
    <w:nsid w:val="5FAFE241"/>
    <w:multiLevelType w:val="singleLevel"/>
    <w:tmpl w:val="5FAFE241"/>
    <w:lvl w:ilvl="0" w:tentative="0">
      <w:start w:val="1"/>
      <w:numFmt w:val="bullet"/>
      <w:lvlText w:val=""/>
      <w:lvlJc w:val="left"/>
      <w:pPr>
        <w:ind w:left="420" w:leftChars="0" w:hanging="420" w:firstLineChars="0"/>
      </w:pPr>
      <w:rPr>
        <w:rFonts w:hint="default" w:ascii="Wingdings" w:hAnsi="Wingdings"/>
      </w:rPr>
    </w:lvl>
  </w:abstractNum>
  <w:abstractNum w:abstractNumId="8">
    <w:nsid w:val="5FB12BA3"/>
    <w:multiLevelType w:val="singleLevel"/>
    <w:tmpl w:val="5FB12BA3"/>
    <w:lvl w:ilvl="0" w:tentative="0">
      <w:start w:val="1"/>
      <w:numFmt w:val="bullet"/>
      <w:lvlText w:val=""/>
      <w:lvlJc w:val="left"/>
      <w:pPr>
        <w:ind w:left="420" w:leftChars="0" w:hanging="420" w:firstLineChars="0"/>
      </w:pPr>
      <w:rPr>
        <w:rFonts w:hint="default" w:ascii="Wingdings" w:hAnsi="Wingdings"/>
      </w:rPr>
    </w:lvl>
  </w:abstractNum>
  <w:num w:numId="1">
    <w:abstractNumId w:val="3"/>
  </w:num>
  <w:num w:numId="2">
    <w:abstractNumId w:val="0"/>
  </w:num>
  <w:num w:numId="3">
    <w:abstractNumId w:val="6"/>
  </w:num>
  <w:num w:numId="4">
    <w:abstractNumId w:val="1"/>
  </w:num>
  <w:num w:numId="5">
    <w:abstractNumId w:val="4"/>
  </w:num>
  <w:num w:numId="6">
    <w:abstractNumId w:val="5"/>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BB0A9"/>
    <w:rsid w:val="3599EDCC"/>
    <w:rsid w:val="37FBB0A9"/>
    <w:rsid w:val="3D1F6488"/>
    <w:rsid w:val="57BDC1B1"/>
    <w:rsid w:val="5E3BA088"/>
    <w:rsid w:val="67E76CC2"/>
    <w:rsid w:val="6EE72A58"/>
    <w:rsid w:val="77DFFC42"/>
    <w:rsid w:val="7D5F8143"/>
    <w:rsid w:val="7FF5BEE0"/>
    <w:rsid w:val="7FFD780A"/>
    <w:rsid w:val="7FFEAB88"/>
    <w:rsid w:val="9FBD9B44"/>
    <w:rsid w:val="AD7F6A6B"/>
    <w:rsid w:val="AFF88846"/>
    <w:rsid w:val="BEDFCA94"/>
    <w:rsid w:val="D3EFB560"/>
    <w:rsid w:val="EF168E72"/>
    <w:rsid w:val="FF4CB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2020-10-14T07:08:00Z</dcterms:created>
  <dc:creator>gakiara</dc:creator>
  <cp:lastModifiedBy>gakiara</cp:lastModifiedBy>
  <dcterms:modified xsi:type="dcterms:W3CDTF">2020-11-15T20:37:06Z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