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5" w:rsidRDefault="00C312F9" w:rsidP="0080656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4367A6">
        <w:rPr>
          <w:rFonts w:ascii="Times New Roman" w:hAnsi="Times New Roman" w:hint="eastAsia"/>
        </w:rPr>
        <w:t>5</w:t>
      </w:r>
      <w:r w:rsidR="00B0185C">
        <w:rPr>
          <w:rFonts w:ascii="Times New Roman" w:hAnsi="Times New Roman"/>
        </w:rPr>
        <w:t xml:space="preserve"> </w:t>
      </w:r>
      <w:r w:rsidR="00FE4DE8">
        <w:rPr>
          <w:rFonts w:ascii="Times New Roman" w:hAnsi="Times New Roman"/>
        </w:rPr>
        <w:t>–</w:t>
      </w:r>
      <w:r w:rsidR="00B0185C">
        <w:rPr>
          <w:rFonts w:ascii="Times New Roman" w:hAnsi="Times New Roman"/>
        </w:rPr>
        <w:t xml:space="preserve"> </w:t>
      </w:r>
      <w:r w:rsidR="004367A6">
        <w:rPr>
          <w:rFonts w:ascii="Times New Roman" w:hAnsi="Times New Roman" w:hint="eastAsia"/>
        </w:rPr>
        <w:t>C</w:t>
      </w:r>
      <w:r w:rsidR="004367A6">
        <w:rPr>
          <w:rFonts w:ascii="Times New Roman" w:hAnsi="Times New Roman"/>
        </w:rPr>
        <w:t>PU</w:t>
      </w:r>
      <w:bookmarkStart w:id="0" w:name="_GoBack"/>
      <w:bookmarkEnd w:id="0"/>
      <w:r w:rsidR="004367A6">
        <w:rPr>
          <w:rFonts w:ascii="Times New Roman" w:hAnsi="Times New Roman" w:hint="eastAsia"/>
        </w:rPr>
        <w:t>设计</w:t>
      </w:r>
      <w:r w:rsidR="004367A6">
        <w:rPr>
          <w:rFonts w:ascii="Times New Roman" w:hAnsi="Times New Roman"/>
        </w:rPr>
        <w:t>—</w:t>
      </w:r>
      <w:r w:rsidR="004367A6">
        <w:rPr>
          <w:rFonts w:ascii="Times New Roman" w:hAnsi="Times New Roman" w:hint="eastAsia"/>
        </w:rPr>
        <w:t>数据通路实验</w:t>
      </w:r>
      <w:r w:rsidR="00C466EF">
        <w:rPr>
          <w:rFonts w:ascii="Times New Roman" w:hAnsi="Times New Roman" w:hint="eastAsia"/>
        </w:rPr>
        <w:t>报告</w:t>
      </w:r>
    </w:p>
    <w:p w:rsidR="00B0185C" w:rsidRPr="00B0185C" w:rsidRDefault="00FE4DE8" w:rsidP="00B0185C">
      <w:pPr>
        <w:jc w:val="right"/>
        <w:rPr>
          <w:rFonts w:ascii="Times New Roman" w:hAnsi="Times New Roman"/>
          <w:b/>
          <w:bCs/>
          <w:kern w:val="44"/>
          <w:sz w:val="28"/>
          <w:szCs w:val="44"/>
        </w:rPr>
      </w:pPr>
      <w:r>
        <w:rPr>
          <w:rFonts w:ascii="Times New Roman" w:hAnsi="Times New Roman" w:hint="eastAsia"/>
          <w:b/>
          <w:bCs/>
          <w:kern w:val="44"/>
          <w:sz w:val="28"/>
          <w:szCs w:val="44"/>
        </w:rPr>
        <w:t>——</w:t>
      </w:r>
      <w:r w:rsidR="00C5594C">
        <w:rPr>
          <w:rFonts w:ascii="Times New Roman" w:hAnsi="Times New Roman" w:hint="eastAsia"/>
          <w:b/>
          <w:bCs/>
          <w:kern w:val="44"/>
          <w:sz w:val="28"/>
          <w:szCs w:val="44"/>
        </w:rPr>
        <w:t>IP</w:t>
      </w:r>
      <w:r w:rsidR="00C5594C">
        <w:rPr>
          <w:rFonts w:ascii="Times New Roman" w:hAnsi="Times New Roman" w:hint="eastAsia"/>
          <w:b/>
          <w:bCs/>
          <w:kern w:val="44"/>
          <w:sz w:val="28"/>
          <w:szCs w:val="44"/>
        </w:rPr>
        <w:t>核设计</w:t>
      </w:r>
      <w:r w:rsidR="00C5594C">
        <w:rPr>
          <w:rFonts w:ascii="Times New Roman" w:hAnsi="Times New Roman" w:hint="eastAsia"/>
          <w:b/>
          <w:bCs/>
          <w:kern w:val="44"/>
          <w:sz w:val="28"/>
          <w:szCs w:val="44"/>
        </w:rPr>
        <w:t>CPU/</w:t>
      </w:r>
      <w:r w:rsidR="00C5594C">
        <w:rPr>
          <w:rFonts w:ascii="Times New Roman" w:hAnsi="Times New Roman"/>
          <w:b/>
          <w:bCs/>
          <w:kern w:val="44"/>
          <w:sz w:val="28"/>
          <w:szCs w:val="44"/>
        </w:rPr>
        <w:t>IP2CPU</w:t>
      </w:r>
      <w:r w:rsidR="00C5594C" w:rsidRPr="00B0185C">
        <w:rPr>
          <w:rFonts w:ascii="Times New Roman" w:hAnsi="Times New Roman"/>
          <w:b/>
          <w:bCs/>
          <w:kern w:val="44"/>
          <w:sz w:val="28"/>
          <w:szCs w:val="44"/>
        </w:rPr>
        <w:t xml:space="preserve"> 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D152E4" w:rsidRPr="00F85D7D">
        <w:trPr>
          <w:cantSplit/>
        </w:trPr>
        <w:tc>
          <w:tcPr>
            <w:tcW w:w="602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林逸竹</w:t>
            </w:r>
          </w:p>
        </w:tc>
        <w:tc>
          <w:tcPr>
            <w:tcW w:w="588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3160104229</w:t>
            </w:r>
          </w:p>
        </w:tc>
        <w:tc>
          <w:tcPr>
            <w:tcW w:w="574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计算机科学与</w:t>
            </w:r>
            <w:r w:rsidR="00FE4DE8">
              <w:rPr>
                <w:rFonts w:ascii="Times New Roman" w:hAnsi="Times New Roman" w:hint="eastAsia"/>
              </w:rPr>
              <w:t>技术</w:t>
            </w:r>
          </w:p>
        </w:tc>
      </w:tr>
      <w:tr w:rsidR="001B3654" w:rsidRPr="00F85D7D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1B3654" w:rsidRPr="00F85D7D" w:rsidRDefault="00436DA4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1B3654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计算机组成与设计</w:t>
            </w:r>
            <w:r w:rsidR="00C312F9">
              <w:rPr>
                <w:rFonts w:ascii="Times New Roman" w:hint="eastAsia"/>
              </w:rPr>
              <w:t>实验</w:t>
            </w:r>
          </w:p>
        </w:tc>
        <w:tc>
          <w:tcPr>
            <w:tcW w:w="1400" w:type="dxa"/>
          </w:tcPr>
          <w:p w:rsidR="001B3654" w:rsidRPr="00F85D7D" w:rsidRDefault="001B3654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1B3654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</w:t>
            </w:r>
          </w:p>
        </w:tc>
      </w:tr>
      <w:tr w:rsidR="00436DA4" w:rsidRPr="00F85D7D">
        <w:trPr>
          <w:cantSplit/>
        </w:trPr>
        <w:tc>
          <w:tcPr>
            <w:tcW w:w="966" w:type="dxa"/>
            <w:gridSpan w:val="2"/>
          </w:tcPr>
          <w:p w:rsidR="00A12A50" w:rsidRPr="00F85D7D" w:rsidRDefault="003A0FDB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</w:t>
            </w:r>
            <w:r w:rsidR="00A12A50" w:rsidRPr="00F85D7D">
              <w:rPr>
                <w:rFonts w:ascii="Times New Roman"/>
              </w:rPr>
              <w:t>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A12A50" w:rsidRPr="00F85D7D" w:rsidRDefault="0043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2018-4-16</w:t>
            </w:r>
          </w:p>
        </w:tc>
        <w:tc>
          <w:tcPr>
            <w:tcW w:w="980" w:type="dxa"/>
            <w:gridSpan w:val="2"/>
          </w:tcPr>
          <w:p w:rsidR="00A12A50" w:rsidRPr="00F85D7D" w:rsidRDefault="003A0FDB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</w:t>
            </w:r>
            <w:r w:rsidR="00A12A50" w:rsidRPr="00F85D7D">
              <w:rPr>
                <w:rFonts w:ascii="Times New Roman"/>
              </w:rPr>
              <w:t>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A12A50" w:rsidRPr="00F85D7D" w:rsidRDefault="00152FE8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</w:t>
            </w:r>
            <w:r w:rsidR="00436DA4" w:rsidRPr="00F85D7D">
              <w:rPr>
                <w:rFonts w:ascii="Times New Roman"/>
              </w:rPr>
              <w:t>东</w:t>
            </w:r>
            <w:r w:rsidR="00436DA4"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施青松，黎金洪</w:t>
            </w:r>
          </w:p>
        </w:tc>
      </w:tr>
    </w:tbl>
    <w:p w:rsidR="004D15E2" w:rsidRPr="00F85D7D" w:rsidRDefault="004D15E2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</w:t>
      </w:r>
      <w:r w:rsidR="001B3654" w:rsidRPr="00F85D7D">
        <w:rPr>
          <w:rFonts w:ascii="Times New Roman"/>
        </w:rPr>
        <w:t>实验目的和要求</w:t>
      </w:r>
    </w:p>
    <w:p w:rsidR="00DA0DAD" w:rsidRPr="00DA0DAD" w:rsidRDefault="00DA0DAD" w:rsidP="00DA0DAD">
      <w:pPr>
        <w:rPr>
          <w:rFonts w:ascii="Times New Roman"/>
        </w:rPr>
      </w:pPr>
      <w:r w:rsidRPr="00DA0DAD">
        <w:rPr>
          <w:rFonts w:ascii="Times New Roman"/>
        </w:rPr>
        <w:t xml:space="preserve">1. </w:t>
      </w:r>
      <w:r w:rsidRPr="00DA0DAD">
        <w:rPr>
          <w:rFonts w:ascii="Times New Roman" w:hint="eastAsia"/>
        </w:rPr>
        <w:t>运用寄存器传输控制技术</w:t>
      </w:r>
    </w:p>
    <w:p w:rsidR="00DA0DAD" w:rsidRPr="00DA0DAD" w:rsidRDefault="00DA0DAD" w:rsidP="00DA0DAD">
      <w:pPr>
        <w:rPr>
          <w:rFonts w:ascii="Times New Roman"/>
        </w:rPr>
      </w:pPr>
      <w:r w:rsidRPr="00DA0DAD">
        <w:rPr>
          <w:rFonts w:ascii="Times New Roman"/>
        </w:rPr>
        <w:t xml:space="preserve">2. </w:t>
      </w:r>
      <w:r w:rsidRPr="00DA0DAD">
        <w:rPr>
          <w:rFonts w:ascii="Times New Roman" w:hint="eastAsia"/>
        </w:rPr>
        <w:t>掌握</w:t>
      </w:r>
      <w:r w:rsidRPr="00DA0DAD">
        <w:rPr>
          <w:rFonts w:ascii="Times New Roman"/>
        </w:rPr>
        <w:t>CPU</w:t>
      </w:r>
      <w:r w:rsidRPr="00DA0DAD">
        <w:rPr>
          <w:rFonts w:ascii="Times New Roman" w:hint="eastAsia"/>
        </w:rPr>
        <w:t>的核心：数据通路组成与原理</w:t>
      </w:r>
    </w:p>
    <w:p w:rsidR="00DA0DAD" w:rsidRPr="00DA0DAD" w:rsidRDefault="00DA0DAD" w:rsidP="00DA0DAD">
      <w:pPr>
        <w:rPr>
          <w:rFonts w:ascii="Times New Roman"/>
        </w:rPr>
      </w:pPr>
      <w:r w:rsidRPr="00DA0DAD">
        <w:rPr>
          <w:rFonts w:ascii="Times New Roman"/>
        </w:rPr>
        <w:t xml:space="preserve">3. </w:t>
      </w:r>
      <w:r w:rsidRPr="00DA0DAD">
        <w:rPr>
          <w:rFonts w:ascii="Times New Roman" w:hint="eastAsia"/>
        </w:rPr>
        <w:t>设计数据通路</w:t>
      </w:r>
    </w:p>
    <w:p w:rsidR="00DA0DAD" w:rsidRPr="00DA0DAD" w:rsidRDefault="00DA0DAD" w:rsidP="00DA0DAD">
      <w:pPr>
        <w:rPr>
          <w:rFonts w:ascii="Times New Roman"/>
        </w:rPr>
      </w:pPr>
      <w:r w:rsidRPr="00DA0DAD">
        <w:rPr>
          <w:rFonts w:ascii="Times New Roman"/>
        </w:rPr>
        <w:t xml:space="preserve">4. </w:t>
      </w:r>
      <w:r w:rsidRPr="00DA0DAD">
        <w:rPr>
          <w:rFonts w:ascii="Times New Roman" w:hint="eastAsia"/>
        </w:rPr>
        <w:t>学习测试方案的设计</w:t>
      </w:r>
    </w:p>
    <w:p w:rsidR="004D15E2" w:rsidRPr="00A40A9E" w:rsidRDefault="00DA0DAD" w:rsidP="00DA0DAD">
      <w:pPr>
        <w:rPr>
          <w:rFonts w:ascii="Times New Roman" w:hAnsi="Times New Roman"/>
        </w:rPr>
      </w:pPr>
      <w:r w:rsidRPr="00DA0DAD">
        <w:rPr>
          <w:rFonts w:ascii="Times New Roman"/>
        </w:rPr>
        <w:t xml:space="preserve">5. </w:t>
      </w:r>
      <w:r w:rsidRPr="00DA0DAD">
        <w:rPr>
          <w:rFonts w:ascii="Times New Roman" w:hint="eastAsia"/>
        </w:rPr>
        <w:t>学习测试程序的设计</w:t>
      </w:r>
    </w:p>
    <w:p w:rsidR="009D0F93" w:rsidRPr="00F85D7D" w:rsidRDefault="004D15E2" w:rsidP="00A024D7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</w:t>
      </w:r>
      <w:r w:rsidR="001B3654" w:rsidRPr="00F85D7D">
        <w:rPr>
          <w:rFonts w:ascii="Times New Roman"/>
        </w:rPr>
        <w:t>实验内容和原理</w:t>
      </w:r>
    </w:p>
    <w:p w:rsidR="009D0F93" w:rsidRPr="00F85D7D" w:rsidRDefault="00A45928" w:rsidP="009D0F93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 xml:space="preserve">2.1 </w:t>
      </w:r>
      <w:r w:rsidR="00FE4DE8">
        <w:rPr>
          <w:rFonts w:ascii="Times New Roman" w:hAnsi="Times New Roman" w:hint="eastAsia"/>
        </w:rPr>
        <w:t>实验任务</w:t>
      </w:r>
    </w:p>
    <w:p w:rsidR="00DA0DAD" w:rsidRPr="00DA0DAD" w:rsidRDefault="00DA0DAD" w:rsidP="00DA0DAD">
      <w:pPr>
        <w:rPr>
          <w:rFonts w:ascii="Times New Roman" w:hAnsi="Times New Roman"/>
          <w:b/>
          <w:bCs/>
        </w:rPr>
      </w:pPr>
      <w:r w:rsidRPr="00DA0DAD">
        <w:rPr>
          <w:rFonts w:ascii="Times New Roman" w:hAnsi="Times New Roman"/>
          <w:b/>
          <w:bCs/>
        </w:rPr>
        <w:t xml:space="preserve">1. </w:t>
      </w:r>
      <w:r w:rsidRPr="00DA0DAD">
        <w:rPr>
          <w:rFonts w:ascii="Times New Roman" w:hAnsi="Times New Roman" w:hint="eastAsia"/>
          <w:b/>
          <w:bCs/>
        </w:rPr>
        <w:t>设计</w:t>
      </w:r>
      <w:r w:rsidRPr="00DA0DAD">
        <w:rPr>
          <w:rFonts w:ascii="Times New Roman" w:hAnsi="Times New Roman"/>
          <w:b/>
          <w:bCs/>
        </w:rPr>
        <w:t>9+</w:t>
      </w:r>
      <w:r w:rsidRPr="00DA0DAD">
        <w:rPr>
          <w:rFonts w:ascii="Times New Roman" w:hAnsi="Times New Roman" w:hint="eastAsia"/>
          <w:b/>
          <w:bCs/>
        </w:rPr>
        <w:t>条指令的数据通路</w:t>
      </w:r>
    </w:p>
    <w:p w:rsidR="00DA0DAD" w:rsidRPr="00DA0DAD" w:rsidRDefault="00DA0DAD" w:rsidP="00DA0DAD">
      <w:pPr>
        <w:ind w:firstLine="420"/>
        <w:rPr>
          <w:rFonts w:ascii="Times New Roman" w:hAnsi="Times New Roman" w:hint="eastAsia"/>
          <w:b/>
          <w:bCs/>
        </w:rPr>
      </w:pPr>
      <w:r w:rsidRPr="00DA0DAD">
        <w:rPr>
          <w:rFonts w:ascii="Times New Roman" w:hAnsi="Times New Roman"/>
          <w:b/>
          <w:bCs/>
        </w:rPr>
        <w:t></w:t>
      </w:r>
      <w:r w:rsidRPr="00DA0DAD">
        <w:rPr>
          <w:rFonts w:ascii="Times New Roman" w:hAnsi="Times New Roman" w:hint="eastAsia"/>
          <w:b/>
          <w:bCs/>
        </w:rPr>
        <w:t xml:space="preserve"> </w:t>
      </w:r>
      <w:r w:rsidRPr="00DA0DAD">
        <w:rPr>
          <w:rFonts w:ascii="Times New Roman" w:hAnsi="Times New Roman"/>
          <w:b/>
          <w:bCs/>
        </w:rPr>
        <w:t>用逻辑原理图设计实现数据通路</w:t>
      </w:r>
    </w:p>
    <w:p w:rsidR="00DA0DAD" w:rsidRPr="00DA0DAD" w:rsidRDefault="00DA0DAD" w:rsidP="00DA0DAD">
      <w:pPr>
        <w:ind w:left="420" w:firstLine="420"/>
        <w:rPr>
          <w:rFonts w:ascii="Times New Roman" w:hAnsi="Times New Roman"/>
          <w:b/>
          <w:bCs/>
        </w:rPr>
      </w:pPr>
      <w:r w:rsidRPr="00DA0DAD">
        <w:rPr>
          <w:rFonts w:ascii="Times New Roman" w:hAnsi="Times New Roman"/>
          <w:b/>
          <w:bCs/>
        </w:rPr>
        <w:t></w:t>
      </w:r>
      <w:r w:rsidRPr="00DA0DAD">
        <w:rPr>
          <w:rFonts w:ascii="Times New Roman" w:hAnsi="Times New Roman" w:hint="eastAsia"/>
          <w:b/>
          <w:bCs/>
        </w:rPr>
        <w:t>ALU</w:t>
      </w:r>
      <w:r w:rsidRPr="00DA0DAD">
        <w:rPr>
          <w:rFonts w:ascii="Times New Roman" w:hAnsi="Times New Roman" w:hint="eastAsia"/>
          <w:b/>
          <w:bCs/>
        </w:rPr>
        <w:t>和</w:t>
      </w:r>
      <w:r w:rsidRPr="00DA0DAD">
        <w:rPr>
          <w:rFonts w:ascii="Times New Roman" w:hAnsi="Times New Roman"/>
          <w:b/>
          <w:bCs/>
        </w:rPr>
        <w:t>Regs</w:t>
      </w:r>
      <w:r w:rsidRPr="00DA0DAD">
        <w:rPr>
          <w:rFonts w:ascii="Times New Roman" w:hAnsi="Times New Roman" w:hint="eastAsia"/>
          <w:b/>
          <w:bCs/>
        </w:rPr>
        <w:t>调用</w:t>
      </w:r>
      <w:r w:rsidRPr="00DA0DAD">
        <w:rPr>
          <w:rFonts w:ascii="Times New Roman" w:hAnsi="Times New Roman"/>
          <w:b/>
          <w:bCs/>
        </w:rPr>
        <w:t>Exp04</w:t>
      </w:r>
      <w:r w:rsidRPr="00DA0DAD">
        <w:rPr>
          <w:rFonts w:ascii="Times New Roman" w:hAnsi="Times New Roman" w:hint="eastAsia"/>
          <w:b/>
          <w:bCs/>
        </w:rPr>
        <w:t>设计的模块</w:t>
      </w:r>
    </w:p>
    <w:p w:rsidR="00DA0DAD" w:rsidRPr="00DA0DAD" w:rsidRDefault="00DA0DAD" w:rsidP="00DA0DAD">
      <w:pPr>
        <w:ind w:firstLine="420"/>
        <w:rPr>
          <w:rFonts w:ascii="Times New Roman" w:hAnsi="Times New Roman"/>
          <w:b/>
          <w:bCs/>
        </w:rPr>
      </w:pPr>
      <w:r w:rsidRPr="00DA0DAD">
        <w:rPr>
          <w:rFonts w:ascii="Times New Roman" w:hAnsi="Times New Roman"/>
          <w:b/>
          <w:bCs/>
        </w:rPr>
        <w:t></w:t>
      </w:r>
      <w:r w:rsidRPr="00DA0DAD">
        <w:rPr>
          <w:rFonts w:ascii="Times New Roman" w:hAnsi="Times New Roman" w:hint="eastAsia"/>
          <w:b/>
          <w:bCs/>
        </w:rPr>
        <w:t xml:space="preserve"> </w:t>
      </w:r>
      <w:r w:rsidRPr="00DA0DAD">
        <w:rPr>
          <w:rFonts w:ascii="Times New Roman" w:hAnsi="Times New Roman"/>
          <w:b/>
          <w:bCs/>
        </w:rPr>
        <w:t>替换</w:t>
      </w:r>
      <w:r w:rsidRPr="00DA0DAD">
        <w:rPr>
          <w:rFonts w:ascii="Times New Roman" w:hAnsi="Times New Roman"/>
          <w:b/>
          <w:bCs/>
        </w:rPr>
        <w:t>Exp04</w:t>
      </w:r>
      <w:r w:rsidRPr="00DA0DAD">
        <w:rPr>
          <w:rFonts w:ascii="Times New Roman" w:hAnsi="Times New Roman" w:hint="eastAsia"/>
          <w:b/>
          <w:bCs/>
        </w:rPr>
        <w:t>的数据通路核</w:t>
      </w:r>
    </w:p>
    <w:p w:rsidR="00DA0DAD" w:rsidRPr="00DA0DAD" w:rsidRDefault="00DA0DAD" w:rsidP="00DA0DAD">
      <w:pPr>
        <w:ind w:firstLine="420"/>
        <w:rPr>
          <w:rFonts w:ascii="Times New Roman" w:hAnsi="Times New Roman" w:hint="eastAsia"/>
          <w:b/>
          <w:bCs/>
        </w:rPr>
      </w:pPr>
      <w:r w:rsidRPr="00DA0DAD">
        <w:rPr>
          <w:rFonts w:ascii="Times New Roman" w:hAnsi="Times New Roman"/>
          <w:b/>
          <w:bCs/>
        </w:rPr>
        <w:t></w:t>
      </w:r>
      <w:r w:rsidRPr="00DA0DAD">
        <w:rPr>
          <w:rFonts w:ascii="Times New Roman" w:hAnsi="Times New Roman" w:hint="eastAsia"/>
          <w:b/>
          <w:bCs/>
        </w:rPr>
        <w:t xml:space="preserve"> </w:t>
      </w:r>
      <w:r w:rsidRPr="00DA0DAD">
        <w:rPr>
          <w:rFonts w:ascii="Times New Roman" w:hAnsi="Times New Roman"/>
          <w:b/>
          <w:bCs/>
        </w:rPr>
        <w:t>此实验在</w:t>
      </w:r>
      <w:r w:rsidRPr="00DA0DAD">
        <w:rPr>
          <w:rFonts w:ascii="Times New Roman" w:hAnsi="Times New Roman"/>
          <w:b/>
          <w:bCs/>
        </w:rPr>
        <w:t>Exp04</w:t>
      </w:r>
      <w:r w:rsidRPr="00DA0DAD">
        <w:rPr>
          <w:rFonts w:ascii="Times New Roman" w:hAnsi="Times New Roman" w:hint="eastAsia"/>
          <w:b/>
          <w:bCs/>
        </w:rPr>
        <w:t>的基础上完成</w:t>
      </w:r>
    </w:p>
    <w:p w:rsidR="00DA0DAD" w:rsidRPr="00DA0DAD" w:rsidRDefault="00DA0DAD" w:rsidP="00DA0DAD">
      <w:pPr>
        <w:rPr>
          <w:rFonts w:ascii="Times New Roman" w:hAnsi="Times New Roman"/>
          <w:b/>
          <w:bCs/>
        </w:rPr>
      </w:pPr>
      <w:r w:rsidRPr="00DA0DAD">
        <w:rPr>
          <w:rFonts w:ascii="Times New Roman" w:hAnsi="Times New Roman"/>
          <w:b/>
          <w:bCs/>
        </w:rPr>
        <w:t xml:space="preserve">2. </w:t>
      </w:r>
      <w:r w:rsidRPr="00DA0DAD">
        <w:rPr>
          <w:rFonts w:ascii="Times New Roman" w:hAnsi="Times New Roman" w:hint="eastAsia"/>
          <w:b/>
          <w:bCs/>
        </w:rPr>
        <w:t>设计数据通路测试方案：</w:t>
      </w:r>
      <w:r w:rsidRPr="00DA0DAD">
        <w:rPr>
          <w:rFonts w:ascii="Times New Roman" w:hAnsi="Times New Roman"/>
          <w:b/>
          <w:bCs/>
        </w:rPr>
        <w:t xml:space="preserve"> </w:t>
      </w:r>
    </w:p>
    <w:p w:rsidR="00DA0DAD" w:rsidRPr="00DA0DAD" w:rsidRDefault="00DA0DAD" w:rsidP="00DA0DAD">
      <w:pPr>
        <w:ind w:firstLine="420"/>
        <w:rPr>
          <w:rFonts w:ascii="Times New Roman" w:hAnsi="Times New Roman"/>
          <w:b/>
          <w:bCs/>
        </w:rPr>
      </w:pPr>
      <w:r w:rsidRPr="00DA0DAD">
        <w:rPr>
          <w:rFonts w:ascii="Times New Roman" w:hAnsi="Times New Roman"/>
          <w:b/>
          <w:bCs/>
        </w:rPr>
        <w:t></w:t>
      </w:r>
      <w:r w:rsidRPr="00DA0DAD">
        <w:rPr>
          <w:rFonts w:ascii="Times New Roman" w:hAnsi="Times New Roman" w:hint="eastAsia"/>
          <w:b/>
          <w:bCs/>
        </w:rPr>
        <w:t xml:space="preserve"> </w:t>
      </w:r>
      <w:r w:rsidRPr="00DA0DAD">
        <w:rPr>
          <w:rFonts w:ascii="Times New Roman" w:hAnsi="Times New Roman"/>
          <w:b/>
          <w:bCs/>
        </w:rPr>
        <w:t>部件测试：</w:t>
      </w:r>
      <w:r w:rsidRPr="00DA0DAD">
        <w:rPr>
          <w:rFonts w:ascii="Times New Roman" w:hAnsi="Times New Roman"/>
          <w:b/>
          <w:bCs/>
        </w:rPr>
        <w:t>ALU</w:t>
      </w:r>
      <w:r w:rsidRPr="00DA0DAD">
        <w:rPr>
          <w:rFonts w:ascii="Times New Roman" w:hAnsi="Times New Roman" w:hint="eastAsia"/>
          <w:b/>
          <w:bCs/>
        </w:rPr>
        <w:t>、</w:t>
      </w:r>
      <w:r w:rsidRPr="00DA0DAD">
        <w:rPr>
          <w:rFonts w:ascii="Times New Roman" w:hAnsi="Times New Roman"/>
          <w:b/>
          <w:bCs/>
        </w:rPr>
        <w:t xml:space="preserve">Register Files </w:t>
      </w:r>
    </w:p>
    <w:p w:rsidR="00DA0DAD" w:rsidRPr="00DA0DAD" w:rsidRDefault="00DA0DAD" w:rsidP="00DA0DAD">
      <w:pPr>
        <w:ind w:firstLine="420"/>
        <w:rPr>
          <w:rFonts w:ascii="Times New Roman" w:hAnsi="Times New Roman" w:hint="eastAsia"/>
          <w:b/>
          <w:bCs/>
        </w:rPr>
      </w:pPr>
      <w:r w:rsidRPr="00DA0DAD">
        <w:rPr>
          <w:rFonts w:ascii="Times New Roman" w:hAnsi="Times New Roman"/>
          <w:b/>
          <w:bCs/>
        </w:rPr>
        <w:t></w:t>
      </w:r>
      <w:r w:rsidRPr="00DA0DAD">
        <w:rPr>
          <w:rFonts w:ascii="Times New Roman" w:hAnsi="Times New Roman" w:hint="eastAsia"/>
          <w:b/>
          <w:bCs/>
        </w:rPr>
        <w:t xml:space="preserve"> </w:t>
      </w:r>
      <w:r w:rsidRPr="00DA0DAD">
        <w:rPr>
          <w:rFonts w:ascii="Times New Roman" w:hAnsi="Times New Roman"/>
          <w:b/>
          <w:bCs/>
        </w:rPr>
        <w:t>通路测试：</w:t>
      </w:r>
      <w:r w:rsidRPr="00DA0DAD">
        <w:rPr>
          <w:rFonts w:ascii="Times New Roman" w:hAnsi="Times New Roman"/>
          <w:b/>
          <w:bCs/>
        </w:rPr>
        <w:t>I-</w:t>
      </w:r>
      <w:r w:rsidRPr="00DA0DAD">
        <w:rPr>
          <w:rFonts w:ascii="Times New Roman" w:hAnsi="Times New Roman" w:hint="eastAsia"/>
          <w:b/>
          <w:bCs/>
        </w:rPr>
        <w:t>格式通路、</w:t>
      </w:r>
      <w:r w:rsidRPr="00DA0DAD">
        <w:rPr>
          <w:rFonts w:ascii="Times New Roman" w:hAnsi="Times New Roman"/>
          <w:b/>
          <w:bCs/>
        </w:rPr>
        <w:t>R-</w:t>
      </w:r>
      <w:r w:rsidRPr="00DA0DAD">
        <w:rPr>
          <w:rFonts w:ascii="Times New Roman" w:hAnsi="Times New Roman" w:hint="eastAsia"/>
          <w:b/>
          <w:bCs/>
        </w:rPr>
        <w:t>格式通路</w:t>
      </w:r>
    </w:p>
    <w:p w:rsidR="00A40A9E" w:rsidRPr="00A40A9E" w:rsidRDefault="00DA0DAD" w:rsidP="00DA0DAD">
      <w:pPr>
        <w:rPr>
          <w:rFonts w:ascii="Times New Roman" w:hAnsi="Times New Roman"/>
          <w:b/>
          <w:bCs/>
        </w:rPr>
      </w:pPr>
      <w:r w:rsidRPr="00DA0DAD">
        <w:rPr>
          <w:rFonts w:ascii="Times New Roman" w:hAnsi="Times New Roman"/>
          <w:b/>
          <w:bCs/>
        </w:rPr>
        <w:t xml:space="preserve">3. </w:t>
      </w:r>
      <w:r w:rsidRPr="00DA0DAD">
        <w:rPr>
          <w:rFonts w:ascii="Times New Roman" w:hAnsi="Times New Roman" w:hint="eastAsia"/>
          <w:b/>
          <w:bCs/>
        </w:rPr>
        <w:t>设计数据通路测试程序</w:t>
      </w:r>
      <w:r w:rsidR="001002F2" w:rsidRPr="001002F2">
        <w:rPr>
          <w:rFonts w:ascii="Times New Roman" w:hAnsi="Times New Roman" w:hint="eastAsia"/>
          <w:b/>
          <w:bCs/>
        </w:rPr>
        <w:t>法</w:t>
      </w:r>
    </w:p>
    <w:p w:rsidR="00CF222E" w:rsidRPr="00CF222E" w:rsidRDefault="00CF222E" w:rsidP="00CF222E">
      <w:pPr>
        <w:jc w:val="center"/>
        <w:rPr>
          <w:rFonts w:ascii="Times New Roman" w:hAnsi="Times New Roman"/>
        </w:rPr>
      </w:pPr>
    </w:p>
    <w:p w:rsidR="00B0185C" w:rsidRPr="00B0185C" w:rsidRDefault="00A47721" w:rsidP="00B0185C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三、主要仪器设备</w:t>
      </w:r>
    </w:p>
    <w:p w:rsidR="00B0185C" w:rsidRPr="00B0185C" w:rsidRDefault="00B0185C" w:rsidP="00B0185C">
      <w:pPr>
        <w:rPr>
          <w:rFonts w:ascii="Times New Roman"/>
        </w:rPr>
      </w:pPr>
      <w:r>
        <w:rPr>
          <w:rFonts w:ascii="Times New Roman" w:hint="eastAsia"/>
        </w:rPr>
        <w:t>3.1</w:t>
      </w:r>
      <w:r>
        <w:rPr>
          <w:rFonts w:ascii="Times New Roman"/>
        </w:rPr>
        <w:t xml:space="preserve"> </w:t>
      </w:r>
      <w:r w:rsidRPr="00B0185C">
        <w:rPr>
          <w:rFonts w:ascii="Times New Roman"/>
        </w:rPr>
        <w:t>实验设备</w:t>
      </w:r>
    </w:p>
    <w:p w:rsidR="00B0185C" w:rsidRPr="00B0185C" w:rsidRDefault="00B0185C" w:rsidP="00B0185C">
      <w:pPr>
        <w:ind w:firstLine="420"/>
        <w:rPr>
          <w:rFonts w:ascii="Times New Roman"/>
        </w:rPr>
      </w:pPr>
      <w:r w:rsidRPr="00B0185C">
        <w:rPr>
          <w:rFonts w:ascii="Times New Roman"/>
        </w:rPr>
        <w:t xml:space="preserve">1. </w:t>
      </w:r>
      <w:r w:rsidRPr="00B0185C">
        <w:rPr>
          <w:rFonts w:ascii="Times New Roman" w:hint="eastAsia"/>
        </w:rPr>
        <w:t>计算机（</w:t>
      </w:r>
      <w:r w:rsidRPr="00B0185C">
        <w:rPr>
          <w:rFonts w:ascii="Times New Roman"/>
        </w:rPr>
        <w:t>Intel Core i5</w:t>
      </w:r>
      <w:r w:rsidRPr="00B0185C">
        <w:rPr>
          <w:rFonts w:ascii="Times New Roman" w:hint="eastAsia"/>
        </w:rPr>
        <w:t>以上，</w:t>
      </w:r>
      <w:r w:rsidRPr="00B0185C">
        <w:rPr>
          <w:rFonts w:ascii="Times New Roman"/>
        </w:rPr>
        <w:t>4GB</w:t>
      </w:r>
      <w:r w:rsidRPr="00B0185C">
        <w:rPr>
          <w:rFonts w:ascii="Times New Roman" w:hint="eastAsia"/>
        </w:rPr>
        <w:t>内存以上）系统</w:t>
      </w:r>
    </w:p>
    <w:p w:rsidR="00B0185C" w:rsidRPr="00B0185C" w:rsidRDefault="00B0185C" w:rsidP="00B0185C">
      <w:pPr>
        <w:ind w:firstLine="420"/>
        <w:rPr>
          <w:rFonts w:ascii="Times New Roman"/>
        </w:rPr>
      </w:pPr>
      <w:r w:rsidRPr="00B0185C">
        <w:rPr>
          <w:rFonts w:ascii="Times New Roman"/>
        </w:rPr>
        <w:t xml:space="preserve">2. </w:t>
      </w:r>
      <w:r w:rsidRPr="00B0185C">
        <w:rPr>
          <w:rFonts w:ascii="Times New Roman" w:hint="eastAsia"/>
        </w:rPr>
        <w:t>计算机软硬件课程贯通教学实验系统</w:t>
      </w:r>
    </w:p>
    <w:p w:rsidR="00B0185C" w:rsidRPr="00B0185C" w:rsidRDefault="00B0185C" w:rsidP="00B0185C">
      <w:pPr>
        <w:ind w:firstLine="420"/>
        <w:rPr>
          <w:rFonts w:ascii="Times New Roman"/>
        </w:rPr>
      </w:pPr>
      <w:r w:rsidRPr="00B0185C">
        <w:rPr>
          <w:rFonts w:ascii="Times New Roman"/>
        </w:rPr>
        <w:t>3. Xilinx ISE14.4</w:t>
      </w:r>
      <w:r w:rsidRPr="00B0185C">
        <w:rPr>
          <w:rFonts w:ascii="Times New Roman" w:hint="eastAsia"/>
        </w:rPr>
        <w:t>及以上开发工具</w:t>
      </w:r>
    </w:p>
    <w:p w:rsidR="00B0185C" w:rsidRPr="00B0185C" w:rsidRDefault="00B0185C" w:rsidP="00B0185C">
      <w:pPr>
        <w:rPr>
          <w:rFonts w:ascii="Times New Roman"/>
        </w:rPr>
      </w:pPr>
      <w:r>
        <w:rPr>
          <w:rFonts w:ascii="Times New Roman" w:hint="eastAsia"/>
        </w:rPr>
        <w:t>3.2</w:t>
      </w:r>
      <w:r>
        <w:rPr>
          <w:rFonts w:ascii="Times New Roman"/>
        </w:rPr>
        <w:t xml:space="preserve"> </w:t>
      </w:r>
      <w:r w:rsidRPr="00B0185C">
        <w:rPr>
          <w:rFonts w:ascii="Times New Roman"/>
        </w:rPr>
        <w:t>材料</w:t>
      </w:r>
    </w:p>
    <w:p w:rsidR="00871590" w:rsidRPr="00F85D7D" w:rsidRDefault="00B0185C" w:rsidP="00B0185C">
      <w:pPr>
        <w:ind w:firstLine="420"/>
        <w:rPr>
          <w:rFonts w:ascii="Times New Roman" w:hAnsi="Times New Roman"/>
        </w:rPr>
      </w:pPr>
      <w:r w:rsidRPr="00B0185C">
        <w:rPr>
          <w:rFonts w:ascii="Times New Roman" w:hint="eastAsia"/>
        </w:rPr>
        <w:t>无</w:t>
      </w: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四</w:t>
      </w:r>
      <w:r w:rsidR="004D15E2" w:rsidRPr="00F85D7D">
        <w:rPr>
          <w:rFonts w:ascii="Times New Roman"/>
        </w:rPr>
        <w:t>、</w:t>
      </w:r>
      <w:r w:rsidR="0091409E" w:rsidRPr="00F85D7D">
        <w:rPr>
          <w:rFonts w:ascii="Times New Roman"/>
        </w:rPr>
        <w:t>实验</w:t>
      </w:r>
      <w:r w:rsidR="0091409E">
        <w:rPr>
          <w:rFonts w:ascii="Times New Roman"/>
        </w:rPr>
        <w:t>实现</w:t>
      </w:r>
      <w:r w:rsidR="004D15E2" w:rsidRPr="00F85D7D">
        <w:rPr>
          <w:rFonts w:ascii="Times New Roman"/>
        </w:rPr>
        <w:t>方法</w:t>
      </w:r>
      <w:r w:rsidR="0091409E">
        <w:rPr>
          <w:rFonts w:ascii="Times New Roman"/>
        </w:rPr>
        <w:t>、</w:t>
      </w:r>
      <w:r w:rsidR="0091409E" w:rsidRPr="00F85D7D">
        <w:rPr>
          <w:rFonts w:ascii="Times New Roman"/>
        </w:rPr>
        <w:t>步骤</w:t>
      </w:r>
      <w:r w:rsidR="0091409E">
        <w:rPr>
          <w:rFonts w:ascii="Times New Roman"/>
        </w:rPr>
        <w:t>与调试</w:t>
      </w:r>
    </w:p>
    <w:p w:rsidR="000835D8" w:rsidRDefault="00DE624C" w:rsidP="000835D8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4.1</w:t>
      </w:r>
      <w:r>
        <w:rPr>
          <w:rFonts w:ascii="Times New Roman" w:hAnsi="Times New Roman"/>
        </w:rPr>
        <w:t xml:space="preserve"> </w:t>
      </w:r>
      <w:r w:rsidR="000835D8">
        <w:rPr>
          <w:rFonts w:ascii="Times New Roman" w:hAnsi="Times New Roman" w:hint="eastAsia"/>
        </w:rPr>
        <w:t>O</w:t>
      </w:r>
      <w:r w:rsidR="000835D8">
        <w:rPr>
          <w:rFonts w:ascii="Times New Roman" w:hAnsi="Times New Roman"/>
        </w:rPr>
        <w:t>E</w:t>
      </w:r>
      <w:r w:rsidR="002E7EF4">
        <w:rPr>
          <w:rFonts w:ascii="Times New Roman" w:hAnsi="Times New Roman" w:hint="eastAsia"/>
        </w:rPr>
        <w:t>xp0</w:t>
      </w:r>
      <w:r w:rsidR="00DA0DAD">
        <w:rPr>
          <w:rFonts w:ascii="Times New Roman" w:hAnsi="Times New Roman" w:hint="eastAsia"/>
        </w:rPr>
        <w:t>5</w:t>
      </w:r>
      <w:r w:rsidR="00FE4DE8">
        <w:rPr>
          <w:rFonts w:ascii="Times New Roman" w:hAnsi="Times New Roman" w:hint="eastAsia"/>
        </w:rPr>
        <w:t>-</w:t>
      </w:r>
      <w:r w:rsidR="00DA0DAD">
        <w:rPr>
          <w:rFonts w:ascii="Times New Roman" w:hAnsi="Times New Roman"/>
        </w:rPr>
        <w:t>D</w:t>
      </w:r>
      <w:r w:rsidR="00DA0DAD">
        <w:rPr>
          <w:rFonts w:ascii="Times New Roman" w:hAnsi="Times New Roman" w:hint="eastAsia"/>
        </w:rPr>
        <w:t>ata</w:t>
      </w:r>
      <w:r w:rsidR="00DA0DAD">
        <w:rPr>
          <w:rFonts w:ascii="Times New Roman" w:hAnsi="Times New Roman"/>
        </w:rPr>
        <w:t>path</w:t>
      </w:r>
    </w:p>
    <w:p w:rsidR="007B13D9" w:rsidRDefault="000A1232" w:rsidP="00DA0DA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使用先前设计好的</w:t>
      </w:r>
      <w:r>
        <w:rPr>
          <w:rFonts w:ascii="Times New Roman" w:hAnsi="Times New Roman"/>
        </w:rPr>
        <w:t>ALU</w:t>
      </w:r>
      <w:r>
        <w:rPr>
          <w:rFonts w:ascii="Times New Roman" w:hAnsi="Times New Roman" w:hint="eastAsia"/>
        </w:rPr>
        <w:t>等模块</w:t>
      </w:r>
      <w:r w:rsidR="00DA0DAD">
        <w:rPr>
          <w:rFonts w:ascii="Times New Roman" w:hAnsi="Times New Roman" w:hint="eastAsia"/>
        </w:rPr>
        <w:t>设计数据通路，替换</w:t>
      </w:r>
      <w:r w:rsidR="00DA0DAD">
        <w:rPr>
          <w:rFonts w:ascii="Times New Roman" w:hAnsi="Times New Roman"/>
        </w:rPr>
        <w:t>IP</w:t>
      </w:r>
      <w:r w:rsidR="00DA0DAD">
        <w:rPr>
          <w:rFonts w:ascii="Times New Roman" w:hAnsi="Times New Roman" w:hint="eastAsia"/>
        </w:rPr>
        <w:t>核。</w:t>
      </w:r>
    </w:p>
    <w:p w:rsidR="007B13D9" w:rsidRDefault="000A1232" w:rsidP="007B13D9">
      <w:pPr>
        <w:rPr>
          <w:rFonts w:ascii="Times New Roman" w:hAnsi="Times New Roman"/>
        </w:rPr>
      </w:pPr>
      <w:r w:rsidRPr="000A1232">
        <w:rPr>
          <w:rFonts w:ascii="Times New Roman" w:hAnsi="Times New Roman"/>
          <w:noProof/>
        </w:rPr>
        <w:drawing>
          <wp:inline distT="0" distB="0" distL="0" distR="0">
            <wp:extent cx="5274310" cy="2598462"/>
            <wp:effectExtent l="0" t="0" r="0" b="0"/>
            <wp:docPr id="2" name="图片 2" descr="C:\Users\asus\AppData\Roaming\Tencent\Users\897735626\TIM\WinTemp\RichOle\1GEWA@M(HP1JUJ6CMCH~H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897735626\TIM\WinTemp\RichOle\1GEWA@M(HP1JUJ6CMCH~H6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32" w:rsidRPr="007B13D9" w:rsidRDefault="000A1232" w:rsidP="007B13D9">
      <w:pPr>
        <w:rPr>
          <w:rFonts w:ascii="Times New Roman" w:hAnsi="Times New Roman" w:hint="eastAsia"/>
        </w:rPr>
      </w:pP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</w:t>
      </w:r>
      <w:r w:rsidR="004D15E2" w:rsidRPr="00F85D7D">
        <w:rPr>
          <w:rFonts w:ascii="Times New Roman"/>
        </w:rPr>
        <w:t>、</w:t>
      </w:r>
      <w:r w:rsidR="00436DA4" w:rsidRPr="00F85D7D">
        <w:rPr>
          <w:rFonts w:ascii="Times New Roman"/>
        </w:rPr>
        <w:t>实验结果与分析</w:t>
      </w:r>
    </w:p>
    <w:p w:rsidR="00BA4497" w:rsidRDefault="009B36C9" w:rsidP="004D15E2">
      <w:pPr>
        <w:rPr>
          <w:rFonts w:ascii="Times New Roman"/>
        </w:rPr>
      </w:pPr>
      <w:r>
        <w:rPr>
          <w:rFonts w:ascii="Times New Roman" w:hint="eastAsia"/>
        </w:rPr>
        <w:t>能够实现下表功能。</w:t>
      </w:r>
    </w:p>
    <w:p w:rsidR="009B36C9" w:rsidRDefault="009B36C9" w:rsidP="009B36C9">
      <w:pPr>
        <w:jc w:val="left"/>
        <w:rPr>
          <w:rFonts w:ascii="Times New Roman"/>
        </w:rPr>
      </w:pPr>
      <w:r w:rsidRPr="009B36C9">
        <w:rPr>
          <w:rFonts w:ascii="Times New Roman"/>
          <w:noProof/>
        </w:rPr>
        <w:lastRenderedPageBreak/>
        <w:drawing>
          <wp:inline distT="0" distB="0" distL="0" distR="0">
            <wp:extent cx="3368041" cy="2331720"/>
            <wp:effectExtent l="0" t="0" r="0" b="0"/>
            <wp:docPr id="1" name="图片 1" descr="C:\Users\asus\AppData\Roaming\Tencent\Users\897735626\TIM\WinTemp\RichOle\HBITR{`HC[9[XN8UO(K(9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897735626\TIM\WinTemp\RichOle\HBITR{`HC[9[XN8UO(K(9D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02" cy="233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B2" w:rsidRDefault="007E5EB2" w:rsidP="009B36C9">
      <w:pPr>
        <w:jc w:val="left"/>
        <w:rPr>
          <w:rFonts w:ascii="Times New Roman"/>
        </w:rPr>
      </w:pPr>
    </w:p>
    <w:p w:rsidR="007E5EB2" w:rsidRDefault="007E5EB2" w:rsidP="007E5EB2">
      <w:pPr>
        <w:keepNext/>
        <w:jc w:val="center"/>
      </w:pPr>
      <w:r w:rsidRPr="007E5EB2">
        <w:rPr>
          <w:rFonts w:ascii="Times New Roman"/>
          <w:noProof/>
        </w:rPr>
        <w:drawing>
          <wp:inline distT="0" distB="0" distL="0" distR="0">
            <wp:extent cx="2552700" cy="1914525"/>
            <wp:effectExtent l="0" t="0" r="0" b="0"/>
            <wp:docPr id="7" name="图片 7" descr="C:\Users\asus\Documents\Tencent Files\897735626\FileRecv\MobileFile\IMG_20180327_183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897735626\FileRecv\MobileFile\IMG_20180327_1833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B2" w:rsidRDefault="007E5EB2" w:rsidP="007E5EB2">
      <w:pPr>
        <w:pStyle w:val="a6"/>
        <w:jc w:val="center"/>
      </w:pPr>
      <w:r>
        <w:t xml:space="preserve">Figure </w:t>
      </w:r>
      <w:r w:rsidR="0064668B">
        <w:fldChar w:fldCharType="begin"/>
      </w:r>
      <w:r w:rsidR="0064668B">
        <w:instrText xml:space="preserve"> SEQ Figure \* ARABIC </w:instrText>
      </w:r>
      <w:r w:rsidR="0064668B">
        <w:fldChar w:fldCharType="separate"/>
      </w:r>
      <w:r w:rsidR="00C5594C">
        <w:rPr>
          <w:noProof/>
        </w:rPr>
        <w:t>1</w:t>
      </w:r>
      <w:r w:rsidR="0064668B">
        <w:rPr>
          <w:noProof/>
        </w:rPr>
        <w:fldChar w:fldCharType="end"/>
      </w:r>
      <w:r>
        <w:t xml:space="preserve"> </w:t>
      </w:r>
      <w:r>
        <w:rPr>
          <w:rFonts w:hint="eastAsia"/>
        </w:rPr>
        <w:t>实验结果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跑马灯</w:t>
      </w:r>
    </w:p>
    <w:p w:rsidR="007E5EB2" w:rsidRDefault="007E5EB2" w:rsidP="007E5EB2">
      <w:pPr>
        <w:keepNext/>
        <w:jc w:val="center"/>
      </w:pPr>
      <w:r w:rsidRPr="007E5EB2">
        <w:rPr>
          <w:rFonts w:ascii="Times New Roman"/>
          <w:noProof/>
        </w:rPr>
        <w:drawing>
          <wp:inline distT="0" distB="0" distL="0" distR="0">
            <wp:extent cx="2743200" cy="2057400"/>
            <wp:effectExtent l="0" t="0" r="0" b="0"/>
            <wp:docPr id="5" name="图片 5" descr="C:\Users\asus\Documents\Tencent Files\897735626\FileRecv\MobileFile\IMG_20180327_183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Tencent Files\897735626\FileRecv\MobileFile\IMG_20180327_1832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B2" w:rsidRDefault="007E5EB2" w:rsidP="007E5EB2">
      <w:pPr>
        <w:pStyle w:val="a6"/>
        <w:jc w:val="center"/>
      </w:pPr>
      <w:r>
        <w:t xml:space="preserve">Figure </w:t>
      </w:r>
      <w:r w:rsidR="0064668B">
        <w:fldChar w:fldCharType="begin"/>
      </w:r>
      <w:r w:rsidR="0064668B">
        <w:instrText xml:space="preserve"> SEQ Figure \* ARABIC </w:instrText>
      </w:r>
      <w:r w:rsidR="0064668B">
        <w:fldChar w:fldCharType="separate"/>
      </w:r>
      <w:r w:rsidR="00C5594C">
        <w:rPr>
          <w:noProof/>
        </w:rPr>
        <w:t>2</w:t>
      </w:r>
      <w:r w:rsidR="0064668B">
        <w:rPr>
          <w:noProof/>
        </w:rPr>
        <w:fldChar w:fldCharType="end"/>
      </w:r>
      <w:r>
        <w:t xml:space="preserve"> </w:t>
      </w:r>
      <w:r>
        <w:rPr>
          <w:rFonts w:hint="eastAsia"/>
        </w:rPr>
        <w:t>实验结果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矩形</w:t>
      </w:r>
    </w:p>
    <w:p w:rsidR="007E5EB2" w:rsidRDefault="007E5EB2" w:rsidP="007E5EB2">
      <w:pPr>
        <w:keepNext/>
        <w:jc w:val="center"/>
      </w:pPr>
      <w:r w:rsidRPr="007E5EB2">
        <w:rPr>
          <w:rFonts w:ascii="Times New Roman"/>
          <w:noProof/>
        </w:rPr>
        <w:lastRenderedPageBreak/>
        <w:drawing>
          <wp:inline distT="0" distB="0" distL="0" distR="0">
            <wp:extent cx="2804160" cy="2103120"/>
            <wp:effectExtent l="0" t="0" r="0" b="0"/>
            <wp:docPr id="4" name="图片 4" descr="C:\Users\asus\Documents\Tencent Files\897735626\FileRecv\MobileFile\IMG_20180327_183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897735626\FileRecv\MobileFile\IMG_20180327_18325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B2" w:rsidRDefault="007E5EB2" w:rsidP="007E5EB2">
      <w:pPr>
        <w:pStyle w:val="a6"/>
        <w:jc w:val="center"/>
      </w:pPr>
      <w:r>
        <w:t xml:space="preserve">Figure </w:t>
      </w:r>
      <w:r w:rsidR="0064668B">
        <w:fldChar w:fldCharType="begin"/>
      </w:r>
      <w:r w:rsidR="0064668B">
        <w:instrText xml:space="preserve"> SEQ Figure \* ARABIC </w:instrText>
      </w:r>
      <w:r w:rsidR="0064668B">
        <w:fldChar w:fldCharType="separate"/>
      </w:r>
      <w:r w:rsidR="00C5594C">
        <w:rPr>
          <w:noProof/>
        </w:rPr>
        <w:t>3</w:t>
      </w:r>
      <w:r w:rsidR="0064668B">
        <w:rPr>
          <w:noProof/>
        </w:rPr>
        <w:fldChar w:fldCharType="end"/>
      </w:r>
      <w:r>
        <w:t xml:space="preserve"> </w:t>
      </w:r>
      <w:r>
        <w:rPr>
          <w:rFonts w:hint="eastAsia"/>
        </w:rPr>
        <w:t>实验结果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RAM</w:t>
      </w:r>
    </w:p>
    <w:p w:rsidR="007E5EB2" w:rsidRDefault="007E5EB2" w:rsidP="007E5EB2">
      <w:pPr>
        <w:keepNext/>
        <w:jc w:val="center"/>
      </w:pPr>
      <w:r w:rsidRPr="007E5EB2">
        <w:rPr>
          <w:rFonts w:ascii="Times New Roman"/>
          <w:noProof/>
        </w:rPr>
        <w:drawing>
          <wp:inline distT="0" distB="0" distL="0" distR="0" wp14:anchorId="14241448" wp14:editId="472ACAEC">
            <wp:extent cx="2811780" cy="2108835"/>
            <wp:effectExtent l="0" t="0" r="0" b="0"/>
            <wp:docPr id="3" name="图片 3" descr="C:\Users\asus\Documents\Tencent Files\897735626\FileRecv\MobileFile\IMG_20180327_183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Tencent Files\897735626\FileRecv\MobileFile\IMG_20180327_18324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C9" w:rsidRDefault="007E5EB2" w:rsidP="007E5EB2">
      <w:pPr>
        <w:pStyle w:val="a6"/>
        <w:jc w:val="center"/>
      </w:pPr>
      <w:r>
        <w:t xml:space="preserve">Figure </w:t>
      </w:r>
      <w:r w:rsidR="0064668B">
        <w:fldChar w:fldCharType="begin"/>
      </w:r>
      <w:r w:rsidR="0064668B">
        <w:instrText xml:space="preserve"> SEQ Figure \* ARABIC </w:instrText>
      </w:r>
      <w:r w:rsidR="0064668B">
        <w:fldChar w:fldCharType="separate"/>
      </w:r>
      <w:r w:rsidR="00C5594C">
        <w:rPr>
          <w:noProof/>
        </w:rPr>
        <w:t>4</w:t>
      </w:r>
      <w:r w:rsidR="0064668B">
        <w:rPr>
          <w:noProof/>
        </w:rPr>
        <w:fldChar w:fldCharType="end"/>
      </w:r>
      <w:r>
        <w:t xml:space="preserve"> </w:t>
      </w:r>
      <w:r>
        <w:rPr>
          <w:rFonts w:hint="eastAsia"/>
        </w:rPr>
        <w:t>实验结果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累加</w:t>
      </w: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六</w:t>
      </w:r>
      <w:r w:rsidR="004D15E2" w:rsidRPr="00F85D7D">
        <w:rPr>
          <w:rFonts w:ascii="Times New Roman"/>
        </w:rPr>
        <w:t>、讨论、心得</w:t>
      </w:r>
    </w:p>
    <w:p w:rsidR="00303F94" w:rsidRDefault="00DA0DAD" w:rsidP="004D15E2">
      <w:pPr>
        <w:rPr>
          <w:rFonts w:ascii="Times New Roman"/>
        </w:rPr>
      </w:pPr>
      <w:r>
        <w:rPr>
          <w:rFonts w:ascii="Times New Roman" w:hint="eastAsia"/>
        </w:rPr>
        <w:t>6.1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思考题</w:t>
      </w:r>
    </w:p>
    <w:p w:rsidR="00DA0DAD" w:rsidRDefault="000A1232" w:rsidP="000A1232">
      <w:pPr>
        <w:ind w:firstLine="420"/>
        <w:rPr>
          <w:rFonts w:ascii="Times New Roman"/>
        </w:rPr>
      </w:pPr>
      <w:r>
        <w:rPr>
          <w:rFonts w:ascii="Times New Roman" w:hint="eastAsia"/>
        </w:rPr>
        <w:t xml:space="preserve">6.1.1 </w:t>
      </w:r>
      <w:r>
        <w:rPr>
          <w:rFonts w:ascii="Times New Roman" w:hint="eastAsia"/>
        </w:rPr>
        <w:t>扩展下列指令，数据通路将作如何修改。</w:t>
      </w:r>
    </w:p>
    <w:p w:rsidR="000A1232" w:rsidRDefault="000A1232" w:rsidP="000A1232">
      <w:pPr>
        <w:ind w:firstLine="420"/>
        <w:rPr>
          <w:rFonts w:ascii="Times New Roman"/>
        </w:rPr>
      </w:pPr>
      <w:r>
        <w:rPr>
          <w:rFonts w:ascii="Times New Roman" w:hint="eastAsia"/>
        </w:rPr>
        <w:t>答：见实验</w:t>
      </w:r>
      <w:r>
        <w:rPr>
          <w:rFonts w:ascii="Times New Roman" w:hint="eastAsia"/>
        </w:rPr>
        <w:t>7.</w:t>
      </w:r>
    </w:p>
    <w:p w:rsidR="000A1232" w:rsidRDefault="000A1232" w:rsidP="000A1232">
      <w:pPr>
        <w:ind w:firstLine="420"/>
        <w:rPr>
          <w:rFonts w:ascii="Times New Roman"/>
        </w:rPr>
      </w:pPr>
      <w:r>
        <w:rPr>
          <w:rFonts w:ascii="Times New Roman"/>
        </w:rPr>
        <w:t xml:space="preserve">6.1.2 </w:t>
      </w:r>
      <w:r>
        <w:rPr>
          <w:rFonts w:ascii="Times New Roman" w:hint="eastAsia"/>
        </w:rPr>
        <w:t>增加</w:t>
      </w:r>
      <w:r>
        <w:rPr>
          <w:rFonts w:ascii="Times New Roman" w:hint="eastAsia"/>
        </w:rPr>
        <w:t>I-Type</w:t>
      </w:r>
      <w:r>
        <w:rPr>
          <w:rFonts w:ascii="Times New Roman" w:hint="eastAsia"/>
        </w:rPr>
        <w:t>算术运算指令是否需要修改本章设计的数据通路？</w:t>
      </w:r>
    </w:p>
    <w:p w:rsidR="000A1232" w:rsidRDefault="000A1232" w:rsidP="000A1232">
      <w:pPr>
        <w:ind w:firstLine="420"/>
        <w:rPr>
          <w:rFonts w:ascii="Times New Roman" w:hint="eastAsia"/>
        </w:rPr>
      </w:pPr>
      <w:r>
        <w:rPr>
          <w:rFonts w:ascii="Times New Roman" w:hint="eastAsia"/>
        </w:rPr>
        <w:t>答：不需要修改数据通路。</w:t>
      </w:r>
    </w:p>
    <w:p w:rsidR="00DA0DAD" w:rsidRDefault="00DA0DAD" w:rsidP="004D15E2">
      <w:pPr>
        <w:rPr>
          <w:rFonts w:ascii="Times New Roman"/>
        </w:rPr>
      </w:pPr>
      <w:r>
        <w:rPr>
          <w:rFonts w:ascii="Times New Roman" w:hint="eastAsia"/>
        </w:rPr>
        <w:t>6.2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心得</w:t>
      </w:r>
    </w:p>
    <w:p w:rsidR="000A1232" w:rsidRDefault="000A1232" w:rsidP="004D15E2">
      <w:pPr>
        <w:rPr>
          <w:rFonts w:ascii="Times New Roman" w:hint="eastAsia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重点理解数据通路图，将各个指令自己走一遍。</w:t>
      </w:r>
    </w:p>
    <w:p w:rsidR="00DA0DAD" w:rsidRPr="00F85D7D" w:rsidRDefault="00DA0DAD" w:rsidP="004D15E2">
      <w:pPr>
        <w:rPr>
          <w:rFonts w:ascii="Times New Roman" w:hAnsi="Times New Roman" w:hint="eastAsia"/>
        </w:rPr>
      </w:pPr>
    </w:p>
    <w:sectPr w:rsidR="00DA0DAD" w:rsidRPr="00F85D7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68B" w:rsidRDefault="0064668B" w:rsidP="00A47721">
      <w:r>
        <w:separator/>
      </w:r>
    </w:p>
  </w:endnote>
  <w:endnote w:type="continuationSeparator" w:id="0">
    <w:p w:rsidR="0064668B" w:rsidRDefault="0064668B" w:rsidP="00A4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7A" w:rsidRPr="00EC377F" w:rsidRDefault="0006337A" w:rsidP="005A673A">
    <w:pPr>
      <w:pStyle w:val="a9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Pr="00EC377F">
      <w:rPr>
        <w:rFonts w:ascii="Times New Roman" w:hAnsi="Times New Roman"/>
      </w:rPr>
      <w:fldChar w:fldCharType="separate"/>
    </w:r>
    <w:r w:rsidR="000A1232">
      <w:rPr>
        <w:rFonts w:ascii="Times New Roman" w:hAnsi="Times New Roman"/>
        <w:noProof/>
      </w:rPr>
      <w:t>1</w:t>
    </w:r>
    <w:r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0A1232" w:rsidRPr="000A1232">
        <w:rPr>
          <w:rFonts w:ascii="Times New Roman" w:hAnsi="Times New Roman"/>
          <w:noProof/>
        </w:rPr>
        <w:t>4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68B" w:rsidRDefault="0064668B" w:rsidP="00A47721">
      <w:r>
        <w:separator/>
      </w:r>
    </w:p>
  </w:footnote>
  <w:footnote w:type="continuationSeparator" w:id="0">
    <w:p w:rsidR="0064668B" w:rsidRDefault="0064668B" w:rsidP="00A47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0F1"/>
    <w:multiLevelType w:val="hybridMultilevel"/>
    <w:tmpl w:val="8C68E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5460FB"/>
    <w:multiLevelType w:val="hybridMultilevel"/>
    <w:tmpl w:val="A550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25F8C"/>
    <w:multiLevelType w:val="hybridMultilevel"/>
    <w:tmpl w:val="1FF66766"/>
    <w:lvl w:ilvl="0" w:tplc="B9F8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241E2"/>
    <w:multiLevelType w:val="hybridMultilevel"/>
    <w:tmpl w:val="ECCA8760"/>
    <w:lvl w:ilvl="0" w:tplc="FA785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C4145C"/>
    <w:multiLevelType w:val="hybridMultilevel"/>
    <w:tmpl w:val="9B4C4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320028"/>
    <w:multiLevelType w:val="hybridMultilevel"/>
    <w:tmpl w:val="40FC8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E215CE"/>
    <w:multiLevelType w:val="hybridMultilevel"/>
    <w:tmpl w:val="5DC01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CB25AC"/>
    <w:multiLevelType w:val="hybridMultilevel"/>
    <w:tmpl w:val="D09C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693846"/>
    <w:multiLevelType w:val="hybridMultilevel"/>
    <w:tmpl w:val="F27C1500"/>
    <w:lvl w:ilvl="0" w:tplc="795C5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6931A3"/>
    <w:multiLevelType w:val="hybridMultilevel"/>
    <w:tmpl w:val="CABAD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A2"/>
    <w:rsid w:val="00027566"/>
    <w:rsid w:val="0006337A"/>
    <w:rsid w:val="000835D8"/>
    <w:rsid w:val="00090895"/>
    <w:rsid w:val="000A1232"/>
    <w:rsid w:val="000F24C1"/>
    <w:rsid w:val="001002F2"/>
    <w:rsid w:val="001247A5"/>
    <w:rsid w:val="001427E1"/>
    <w:rsid w:val="00152FE8"/>
    <w:rsid w:val="001B3654"/>
    <w:rsid w:val="001F6762"/>
    <w:rsid w:val="00247D4B"/>
    <w:rsid w:val="0027141D"/>
    <w:rsid w:val="002C1C5B"/>
    <w:rsid w:val="002E7EF4"/>
    <w:rsid w:val="002F57C3"/>
    <w:rsid w:val="00303F94"/>
    <w:rsid w:val="00346052"/>
    <w:rsid w:val="00386961"/>
    <w:rsid w:val="003A0FDB"/>
    <w:rsid w:val="003E2C45"/>
    <w:rsid w:val="00413674"/>
    <w:rsid w:val="004263E8"/>
    <w:rsid w:val="004367A6"/>
    <w:rsid w:val="00436DA4"/>
    <w:rsid w:val="004B1D9B"/>
    <w:rsid w:val="004D15E2"/>
    <w:rsid w:val="0052796F"/>
    <w:rsid w:val="0056141F"/>
    <w:rsid w:val="005A673A"/>
    <w:rsid w:val="005A6D1D"/>
    <w:rsid w:val="005C6933"/>
    <w:rsid w:val="005E2E54"/>
    <w:rsid w:val="00611D37"/>
    <w:rsid w:val="00613BC7"/>
    <w:rsid w:val="0064668B"/>
    <w:rsid w:val="00690B67"/>
    <w:rsid w:val="006B7609"/>
    <w:rsid w:val="007150A2"/>
    <w:rsid w:val="007173DD"/>
    <w:rsid w:val="007301BE"/>
    <w:rsid w:val="00791E7C"/>
    <w:rsid w:val="0079678F"/>
    <w:rsid w:val="007B13D9"/>
    <w:rsid w:val="007E5EB2"/>
    <w:rsid w:val="00806567"/>
    <w:rsid w:val="00863E5B"/>
    <w:rsid w:val="00871590"/>
    <w:rsid w:val="008727F1"/>
    <w:rsid w:val="0091409E"/>
    <w:rsid w:val="00952C44"/>
    <w:rsid w:val="0096149A"/>
    <w:rsid w:val="00967ED0"/>
    <w:rsid w:val="0097777B"/>
    <w:rsid w:val="009B36C9"/>
    <w:rsid w:val="009D0957"/>
    <w:rsid w:val="009D0F93"/>
    <w:rsid w:val="009F2902"/>
    <w:rsid w:val="00A024D7"/>
    <w:rsid w:val="00A12A50"/>
    <w:rsid w:val="00A40A9E"/>
    <w:rsid w:val="00A45928"/>
    <w:rsid w:val="00A47721"/>
    <w:rsid w:val="00A6301A"/>
    <w:rsid w:val="00A762DA"/>
    <w:rsid w:val="00A975FB"/>
    <w:rsid w:val="00AD2E8E"/>
    <w:rsid w:val="00AF4476"/>
    <w:rsid w:val="00B0185C"/>
    <w:rsid w:val="00B36355"/>
    <w:rsid w:val="00BA4497"/>
    <w:rsid w:val="00BB76B2"/>
    <w:rsid w:val="00BE32D4"/>
    <w:rsid w:val="00BF1C77"/>
    <w:rsid w:val="00C25862"/>
    <w:rsid w:val="00C312F9"/>
    <w:rsid w:val="00C362D6"/>
    <w:rsid w:val="00C466EF"/>
    <w:rsid w:val="00C52888"/>
    <w:rsid w:val="00C5594C"/>
    <w:rsid w:val="00C71AA5"/>
    <w:rsid w:val="00CB0E92"/>
    <w:rsid w:val="00CF222E"/>
    <w:rsid w:val="00D01D8C"/>
    <w:rsid w:val="00D06C8E"/>
    <w:rsid w:val="00D152E4"/>
    <w:rsid w:val="00D324BE"/>
    <w:rsid w:val="00D51099"/>
    <w:rsid w:val="00DA0DAD"/>
    <w:rsid w:val="00DE5EFE"/>
    <w:rsid w:val="00DE624C"/>
    <w:rsid w:val="00DE79CE"/>
    <w:rsid w:val="00DF4D29"/>
    <w:rsid w:val="00E13ED4"/>
    <w:rsid w:val="00E74CA4"/>
    <w:rsid w:val="00EA5E44"/>
    <w:rsid w:val="00EA6A52"/>
    <w:rsid w:val="00EC377F"/>
    <w:rsid w:val="00F47961"/>
    <w:rsid w:val="00F85D7D"/>
    <w:rsid w:val="00FD4D94"/>
    <w:rsid w:val="00FE30CA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2BCD"/>
  <w15:docId w15:val="{8A952548-184D-45B0-9858-6FC254A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6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D0F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D0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56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65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4D15E2"/>
    <w:rPr>
      <w:rFonts w:ascii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4D15E2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0F9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F93"/>
    <w:rPr>
      <w:b/>
      <w:bCs/>
      <w:kern w:val="2"/>
      <w:sz w:val="32"/>
      <w:szCs w:val="32"/>
    </w:rPr>
  </w:style>
  <w:style w:type="paragraph" w:styleId="a6">
    <w:name w:val="caption"/>
    <w:basedOn w:val="a"/>
    <w:next w:val="a"/>
    <w:uiPriority w:val="35"/>
    <w:qFormat/>
    <w:rsid w:val="00DF4D29"/>
    <w:rPr>
      <w:rFonts w:ascii="Times New Roman" w:hAnsi="Times New Roman"/>
      <w:sz w:val="20"/>
      <w:szCs w:val="20"/>
    </w:rPr>
  </w:style>
  <w:style w:type="table" w:styleId="-1">
    <w:name w:val="Light Shading Accent 1"/>
    <w:basedOn w:val="a1"/>
    <w:uiPriority w:val="60"/>
    <w:rsid w:val="0009089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7">
    <w:name w:val="header"/>
    <w:basedOn w:val="a"/>
    <w:link w:val="a8"/>
    <w:uiPriority w:val="99"/>
    <w:unhideWhenUsed/>
    <w:rsid w:val="00A4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772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7721"/>
    <w:rPr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324B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24BE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E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SQS-X220\&#25945;&#23398;&#35838;&#31243;\&#35745;&#31639;&#26426;&#32452;&#25104;\12_&#26149;&#22799;\&#23454;&#39564;\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F4D6-F36E-4399-9958-DB830AB9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</Template>
  <TotalTime>0</TotalTime>
  <Pages>4</Pages>
  <Words>140</Words>
  <Characters>798</Characters>
  <Application>Microsoft Office Word</Application>
  <DocSecurity>0</DocSecurity>
  <Lines>6</Lines>
  <Paragraphs>1</Paragraphs>
  <ScaleCrop>false</ScaleCrop>
  <Company>浙江大学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zj_sqs</dc:creator>
  <cp:lastModifiedBy>Keith Lin</cp:lastModifiedBy>
  <cp:revision>2</cp:revision>
  <cp:lastPrinted>2018-04-05T11:51:00Z</cp:lastPrinted>
  <dcterms:created xsi:type="dcterms:W3CDTF">2018-05-12T09:11:00Z</dcterms:created>
  <dcterms:modified xsi:type="dcterms:W3CDTF">2018-05-12T09:11:00Z</dcterms:modified>
</cp:coreProperties>
</file>