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460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10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eastAsia" w:eastAsia="宋体"/>
                <w:sz w:val="28"/>
                <w:szCs w:val="28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lang w:val="en-US" w:eastAsia="zh-Hans"/>
              </w:rPr>
              <w:t>人工智能</w:t>
            </w:r>
          </w:p>
        </w:tc>
      </w:tr>
      <w:tr>
        <w:trPr>
          <w:trHeight w:val="113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</w:t>
            </w:r>
            <w:r>
              <w:rPr>
                <w:rFonts w:hint="eastAsia"/>
                <w:sz w:val="28"/>
                <w:szCs w:val="28"/>
              </w:rPr>
              <w:t xml:space="preserve"> 王俊</w:t>
            </w:r>
          </w:p>
        </w:tc>
      </w:tr>
      <w:tr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海洋学院</w:t>
            </w:r>
          </w:p>
        </w:tc>
      </w:tr>
      <w:tr>
        <w:trPr>
          <w:trHeight w:val="101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</w:t>
            </w:r>
          </w:p>
          <w:p>
            <w:pPr>
              <w:spacing w:line="360" w:lineRule="auto"/>
              <w:ind w:firstLine="1540" w:firstLineChars="55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海洋工程与技术</w:t>
            </w:r>
          </w:p>
        </w:tc>
      </w:tr>
      <w:tr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</w:t>
            </w:r>
            <w:r>
              <w:rPr>
                <w:rFonts w:hint="default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 xml:space="preserve"> 3170100186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ind w:firstLine="2240" w:firstLineChars="800"/>
              <w:jc w:val="both"/>
              <w:rPr>
                <w:rFonts w:hint="eastAsia" w:eastAsia="宋体"/>
                <w:sz w:val="28"/>
                <w:szCs w:val="28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lang w:val="en-US" w:eastAsia="zh-Hans"/>
              </w:rPr>
              <w:t>吴飞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rFonts w:hint="default"/>
          <w:sz w:val="28"/>
          <w:szCs w:val="28"/>
        </w:rPr>
        <w:t>21</w:t>
      </w:r>
      <w:r>
        <w:rPr>
          <w:rFonts w:hint="eastAsia"/>
          <w:sz w:val="28"/>
          <w:szCs w:val="28"/>
        </w:rPr>
        <w:t xml:space="preserve">年   </w:t>
      </w:r>
      <w:r>
        <w:rPr>
          <w:rFonts w:hint="default"/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  月   </w:t>
      </w:r>
      <w:r>
        <w:rPr>
          <w:rFonts w:hint="default"/>
          <w:sz w:val="28"/>
          <w:szCs w:val="28"/>
        </w:rPr>
        <w:t>20</w:t>
      </w:r>
      <w:r>
        <w:rPr>
          <w:rFonts w:hint="eastAsia"/>
          <w:sz w:val="28"/>
          <w:szCs w:val="28"/>
        </w:rPr>
        <w:t xml:space="preserve">  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ind w:firstLine="2082" w:firstLineChars="65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32"/>
          <w:szCs w:val="32"/>
          <w:lang w:eastAsia="zh-CN"/>
        </w:rPr>
        <w:t>Lab6—</w:t>
      </w:r>
      <w:r>
        <w:rPr>
          <w:rFonts w:hint="default"/>
          <w:b/>
          <w:bCs/>
          <w:sz w:val="28"/>
          <w:szCs w:val="28"/>
          <w:lang w:val="en-US" w:eastAsia="zh-CN"/>
        </w:rPr>
        <w:t>手写数字符兼垃圾分类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default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Hans"/>
        </w:rPr>
        <w:t>人工智能</w:t>
      </w:r>
      <w:r>
        <w:rPr>
          <w:rFonts w:hint="eastAsia"/>
          <w:sz w:val="24"/>
          <w:u w:val="single"/>
        </w:rPr>
        <w:t xml:space="preserve">               </w:t>
      </w:r>
      <w:r>
        <w:rPr>
          <w:rFonts w:hint="default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综合       </w:t>
      </w:r>
    </w:p>
    <w:p>
      <w:pPr>
        <w:spacing w:line="480" w:lineRule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default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Hans"/>
        </w:rPr>
        <w:t>手写数字符兼垃圾分类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   王俊    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海洋工程与技术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3170100186 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</w:t>
      </w:r>
      <w:r>
        <w:rPr>
          <w:sz w:val="24"/>
          <w:u w:val="single"/>
        </w:rPr>
        <w:t>None</w:t>
      </w:r>
      <w:r>
        <w:rPr>
          <w:rFonts w:hint="eastAsia"/>
          <w:sz w:val="24"/>
          <w:u w:val="single"/>
        </w:rPr>
        <w:t xml:space="preserve">              </w:t>
      </w:r>
      <w:r>
        <w:rPr>
          <w:rFonts w:hint="default"/>
          <w:sz w:val="24"/>
          <w:u w:val="single"/>
        </w:rPr>
        <w:t xml:space="preserve">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Hans"/>
        </w:rPr>
        <w:t>吴飞</w:t>
      </w:r>
      <w:r>
        <w:rPr>
          <w:rFonts w:hint="eastAsia"/>
          <w:sz w:val="24"/>
          <w:u w:val="single"/>
        </w:rPr>
        <w:t xml:space="preserve">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default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Hans"/>
        </w:rPr>
        <w:t>曹西503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default"/>
          <w:sz w:val="24"/>
          <w:u w:val="single"/>
        </w:rPr>
        <w:t xml:space="preserve">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20</w:t>
      </w:r>
      <w:r>
        <w:rPr>
          <w:rFonts w:hint="default"/>
          <w:sz w:val="24"/>
          <w:u w:val="single"/>
        </w:rPr>
        <w:t>21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年 </w:t>
      </w:r>
      <w:r>
        <w:rPr>
          <w:rFonts w:hint="eastAsia"/>
          <w:sz w:val="24"/>
          <w:u w:val="single"/>
        </w:rPr>
        <w:t xml:space="preserve"> </w:t>
      </w:r>
      <w:r>
        <w:rPr>
          <w:rFonts w:hint="default"/>
          <w:sz w:val="24"/>
          <w:u w:val="single"/>
        </w:rPr>
        <w:t>6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rFonts w:hint="default"/>
          <w:sz w:val="24"/>
          <w:u w:val="single"/>
        </w:rPr>
        <w:t>20</w:t>
      </w:r>
      <w:bookmarkStart w:id="0" w:name="_GoBack"/>
      <w:bookmarkEnd w:id="0"/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rFonts w:hint="default"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  <w:lang w:val="en-US" w:eastAsia="zh-Hans"/>
        </w:rPr>
        <w:t>问题重述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背景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>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 xml:space="preserve">  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B0F0"/>
          <w:spacing w:val="0"/>
          <w:sz w:val="22"/>
          <w:szCs w:val="22"/>
          <w:lang w:val="en-US" w:eastAsia="zh-Hans"/>
        </w:rPr>
        <w:t>手写数字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00B0F0"/>
          <w:spacing w:val="0"/>
          <w:sz w:val="22"/>
          <w:szCs w:val="22"/>
          <w:lang w:eastAsia="zh-Hans"/>
        </w:rPr>
        <w:t>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 w:firstLine="44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>LeNet5 + MNIST被誉为深度学习领域的“Hello world”。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 w:firstLine="44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本实验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>主要介绍使用MindSpore在MNIST手写数字数据集上开发和训练一个LeNet5模型，并验证模型精度。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00B0F0"/>
          <w:spacing w:val="0"/>
          <w:sz w:val="22"/>
          <w:szCs w:val="22"/>
        </w:rPr>
      </w:pP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B0F0"/>
          <w:spacing w:val="0"/>
          <w:sz w:val="22"/>
          <w:szCs w:val="22"/>
          <w:lang w:val="en-US" w:eastAsia="zh-CN"/>
        </w:rPr>
        <w:t>垃圾分类</w:t>
      </w: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00B0F0"/>
          <w:spacing w:val="0"/>
          <w:sz w:val="22"/>
          <w:szCs w:val="22"/>
          <w:lang w:eastAsia="zh-CN"/>
        </w:rPr>
        <w:t>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深度学习计算中，从头开始训练一个实用的模型通常非常耗时，需要大量计算能力。常用的数据如OpenImage、ImageNet、VOC、COCO等公开大型数据集，规模达到几十万甚至超过上百万张。网络和开源社区上通常会提供这些数据集上预训练好的模型。大部分细分领域任务在训练网络模型时，如果不使用预训练模型而从头开始训练网络，不仅耗时，且模型容易陷入局部极小值和过拟合。因此大部分任务都会选择预训练模型，在其上做微调（也称为Fine-Tune）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  <w:t>随着社会的快速发展，垃圾存量急剧上升，“垃圾围城”、“垃圾围村”正日益成为困扰中国各个城市、乡村的难解之题。垃圾分类是社会进步和生态文明的标志，是人人均可参与其中来保护环境和改善环境的方式。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生活垃圾由于种类繁多，具体分类缺乏统一标准，大多人在实际操作时会“选择困难”，基于深度学习技术建立准确的分类模型，利用技术手段改善人居环境。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具体实验要求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>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根据学习的知识自主设计垃圾分类模型，作业评分测试都将基于垃圾分类进行。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/>
          <w:sz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 xml:space="preserve">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/>
          <w:sz w:val="28"/>
          <w:lang w:val="en-US" w:eastAsia="zh-Hans"/>
        </w:rPr>
      </w:pPr>
      <w:r>
        <w:rPr>
          <w:rFonts w:hint="eastAsia"/>
          <w:sz w:val="28"/>
          <w:lang w:val="en-US" w:eastAsia="zh-Hans"/>
        </w:rPr>
        <w:t>设计思想和代码内容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>1</w:t>
      </w:r>
      <w:r>
        <w:rPr>
          <w:rFonts w:ascii="宋体" w:hAnsi="宋体" w:eastAsia="宋体" w:cs="宋体"/>
          <w:b/>
          <w:color w:val="000000"/>
          <w:kern w:val="0"/>
          <w:sz w:val="23"/>
          <w:szCs w:val="23"/>
          <w:lang w:val="en-US" w:eastAsia="zh-CN" w:bidi="ar"/>
        </w:rPr>
        <w:t>数据集简介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593340" cy="189230"/>
            <wp:effectExtent l="0" t="0" r="22860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分为了四类垃圾</w:t>
      </w:r>
      <w:r>
        <w:rPr>
          <w:rFonts w:hint="default"/>
          <w:lang w:eastAsia="zh-Hans"/>
        </w:rPr>
        <w:t>，26</w:t>
      </w:r>
      <w:r>
        <w:rPr>
          <w:rFonts w:hint="eastAsia"/>
          <w:lang w:val="en-US" w:eastAsia="zh-Hans"/>
        </w:rPr>
        <w:t>种物品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干垃圾: ['贝壳', '打火机', '旧镜子', '扫把', '陶瓷碗', '牙刷', '一次性筷子', '脏污衣服'],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可回收物: ['报纸', '玻璃制品', '篮球', '塑料瓶', '硬纸板', '玻璃瓶', '金属制品', '帽子', '易拉罐', '纸张'],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湿垃圾: ['菜叶', '橙皮', '蛋壳', '香蕉皮'],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有害垃圾: ['电池', '药片胶囊', '荧光灯', '油漆桶']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 xml:space="preserve">              </w:t>
      </w:r>
      <w:r>
        <w:drawing>
          <wp:inline distT="0" distB="0" distL="114300" distR="114300">
            <wp:extent cx="2942590" cy="1990725"/>
            <wp:effectExtent l="0" t="0" r="3810" b="158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</w:pPr>
      <w:r>
        <w:rPr>
          <w:rFonts w:hint="eastAsia" w:asciiTheme="minorEastAsia" w:hAnsiTheme="minorEastAsia" w:eastAsiaTheme="minorEastAsia" w:cstheme="minorEastAsia"/>
        </w:rPr>
        <w:t>易拉罐</w:t>
      </w:r>
      <w:r>
        <w:rPr>
          <w:rFonts w:hint="default" w:asciiTheme="minorEastAsia" w:hAnsiTheme="minorEastAsia" w:eastAsiaTheme="minorEastAsia" w:cstheme="minorEastAsia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1203960" cy="1375410"/>
            <wp:effectExtent l="0" t="0" r="15240" b="215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</w:pPr>
      <w:r>
        <w:rPr>
          <w:rFonts w:hint="eastAsia" w:asciiTheme="minorEastAsia" w:hAnsiTheme="minorEastAsia" w:eastAsiaTheme="minorEastAsia" w:cstheme="minorEastAsia"/>
        </w:rPr>
        <w:t>报纸</w:t>
      </w:r>
      <w:r>
        <w:rPr>
          <w:rFonts w:hint="default" w:asciiTheme="minorEastAsia" w:hAnsiTheme="minorEastAsia" w:eastAsiaTheme="minorEastAsia" w:cstheme="minorEastAsia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1206500" cy="1206500"/>
            <wp:effectExtent l="0" t="0" r="12700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Hans"/>
        </w:rPr>
      </w:pPr>
      <w:r>
        <w:rPr>
          <w:rFonts w:hint="default"/>
          <w:lang w:eastAsia="zh-Hans"/>
        </w:rPr>
        <w:t>............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/>
          <w:bCs/>
          <w:sz w:val="22"/>
          <w:szCs w:val="21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eastAsia"/>
          <w:b w:val="0"/>
          <w:bCs w:val="0"/>
          <w:sz w:val="21"/>
          <w:szCs w:val="20"/>
          <w:lang w:val="en-US" w:eastAsia="zh-Hans"/>
        </w:rPr>
      </w:pPr>
      <w:r>
        <w:rPr>
          <w:rFonts w:hint="eastAsia"/>
          <w:b w:val="0"/>
          <w:bCs w:val="0"/>
          <w:sz w:val="21"/>
          <w:szCs w:val="20"/>
          <w:lang w:val="en-US" w:eastAsia="zh-Hans"/>
        </w:rPr>
        <w:t>展示部分处理后的数据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b w:val="0"/>
          <w:bCs w:val="0"/>
          <w:sz w:val="21"/>
          <w:szCs w:val="20"/>
          <w:lang w:val="en-US" w:eastAsia="zh-Hans"/>
        </w:rPr>
      </w:pPr>
      <w:r>
        <w:drawing>
          <wp:inline distT="0" distB="0" distL="114300" distR="114300">
            <wp:extent cx="2564765" cy="1906270"/>
            <wp:effectExtent l="0" t="0" r="635" b="241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/>
          <w:bCs/>
          <w:sz w:val="22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4"/>
          <w:szCs w:val="22"/>
          <w:lang w:eastAsia="zh-Hans"/>
        </w:rPr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>2 训练策略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般情况下，模型训练时采用静态学习率，如0.01。随着训练步数的增加，模型逐渐趋于收敛，对权重参数的更新幅度应该逐渐降低，以减小模型训练后期的抖动。所以，模型训练时可以采用动态下降的学习率，常见的学习率下降策略有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2491740" cy="672465"/>
            <wp:effectExtent l="0" t="0" r="22860" b="133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3644900" cy="2361565"/>
            <wp:effectExtent l="0" t="0" r="12700" b="6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观察不同学习率下降策略的曲线：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2536190" cy="1649095"/>
            <wp:effectExtent l="0" t="0" r="3810" b="190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4"/>
          <w:szCs w:val="22"/>
          <w:lang w:eastAsia="zh-Hans"/>
        </w:rPr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 xml:space="preserve">3 </w:t>
      </w:r>
      <w:r>
        <w:rPr>
          <w:rFonts w:hint="eastAsia"/>
          <w:b/>
          <w:bCs/>
          <w:sz w:val="24"/>
          <w:szCs w:val="22"/>
          <w:lang w:val="en-US" w:eastAsia="zh-Hans"/>
        </w:rPr>
        <w:t>模型</w:t>
      </w:r>
      <w:r>
        <w:rPr>
          <w:rFonts w:hint="default"/>
          <w:b/>
          <w:bCs/>
          <w:sz w:val="24"/>
          <w:szCs w:val="22"/>
          <w:lang w:eastAsia="zh-Hans"/>
        </w:rPr>
        <w:t>训练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0"/>
          <w:lang w:eastAsia="zh-Hans"/>
        </w:rPr>
      </w:pPr>
      <w:r>
        <w:rPr>
          <w:rFonts w:hint="default"/>
          <w:b w:val="0"/>
          <w:bCs w:val="0"/>
          <w:sz w:val="21"/>
          <w:szCs w:val="20"/>
          <w:lang w:eastAsia="zh-Hans"/>
        </w:rPr>
        <w:t>在模型训练过程中，可以添加检查点（Checkpoint）用于保存模型的参数，以便进行推理及中断后再训练使用。使用场景如下：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0"/>
          <w:lang w:eastAsia="zh-Hans"/>
        </w:rPr>
      </w:pPr>
      <w:r>
        <w:rPr>
          <w:rFonts w:hint="default"/>
          <w:b w:val="0"/>
          <w:bCs w:val="0"/>
          <w:sz w:val="21"/>
          <w:szCs w:val="20"/>
          <w:lang w:eastAsia="zh-Hans"/>
        </w:rPr>
        <w:t>训练后推理场景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0"/>
          <w:lang w:eastAsia="zh-Hans"/>
        </w:rPr>
      </w:pPr>
      <w:r>
        <w:rPr>
          <w:rFonts w:hint="default"/>
          <w:b w:val="0"/>
          <w:bCs w:val="0"/>
          <w:sz w:val="21"/>
          <w:szCs w:val="20"/>
          <w:lang w:eastAsia="zh-Hans"/>
        </w:rPr>
        <w:t>模型训练完毕后保存模型的参数，用于推理或预测操作。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0"/>
          <w:lang w:eastAsia="zh-Hans"/>
        </w:rPr>
      </w:pPr>
      <w:r>
        <w:rPr>
          <w:rFonts w:hint="default"/>
          <w:b w:val="0"/>
          <w:bCs w:val="0"/>
          <w:sz w:val="21"/>
          <w:szCs w:val="20"/>
          <w:lang w:eastAsia="zh-Hans"/>
        </w:rPr>
        <w:t>练过程中，通过实时验证精度，把精度最高的模型参数保存下来，用于预测操作。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0"/>
          <w:lang w:eastAsia="zh-Hans"/>
        </w:rPr>
      </w:pPr>
      <w:r>
        <w:rPr>
          <w:rFonts w:hint="default"/>
          <w:b w:val="0"/>
          <w:bCs w:val="0"/>
          <w:sz w:val="21"/>
          <w:szCs w:val="20"/>
          <w:lang w:eastAsia="zh-Hans"/>
        </w:rPr>
        <w:t>再训练场景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0"/>
          <w:lang w:eastAsia="zh-Hans"/>
        </w:rPr>
      </w:pPr>
      <w:r>
        <w:rPr>
          <w:rFonts w:hint="default"/>
          <w:b w:val="0"/>
          <w:bCs w:val="0"/>
          <w:sz w:val="21"/>
          <w:szCs w:val="20"/>
          <w:lang w:eastAsia="zh-Hans"/>
        </w:rPr>
        <w:t>进行长时间训练任务时，保存训练过程中的Checkpoint文件，防止任务异常退出后从初始状态开始训练。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0"/>
          <w:lang w:eastAsia="zh-Hans"/>
        </w:rPr>
      </w:pPr>
      <w:r>
        <w:rPr>
          <w:rFonts w:hint="default"/>
          <w:b w:val="0"/>
          <w:bCs w:val="0"/>
          <w:sz w:val="21"/>
          <w:szCs w:val="20"/>
          <w:lang w:eastAsia="zh-Hans"/>
        </w:rPr>
        <w:t>Fine-tuning（微调）场景，即训练一个模型并保存参数，基于该模型，面向第二个类似任务进行模型训练。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0"/>
          <w:lang w:eastAsia="zh-Hans"/>
        </w:rPr>
      </w:pPr>
      <w:r>
        <w:rPr>
          <w:rFonts w:hint="default"/>
          <w:b w:val="0"/>
          <w:bCs w:val="0"/>
          <w:sz w:val="21"/>
          <w:szCs w:val="20"/>
          <w:lang w:eastAsia="zh-Hans"/>
        </w:rPr>
        <w:t>这里加载ImageNet数据上预训练的MobileNetv2进行Fine-tuning，并在训练过程中保存Checkpoint。训练有两种方式：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0"/>
          <w:lang w:eastAsia="zh-Hans"/>
        </w:rPr>
      </w:pPr>
      <w:r>
        <w:rPr>
          <w:rFonts w:hint="default"/>
          <w:b w:val="0"/>
          <w:bCs w:val="0"/>
          <w:sz w:val="21"/>
          <w:szCs w:val="20"/>
          <w:lang w:eastAsia="zh-Hans"/>
        </w:rPr>
        <w:t>方式一：冻结网络的Backbone，只训练修改的FC层（Head）。其中，Backbone再全量数据集上做一遍推理，得到Feature Map，将Feature Map作为训练Head的数据集，可以极大节省训练时间。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0"/>
          <w:lang w:eastAsia="zh-Hans"/>
        </w:rPr>
      </w:pPr>
      <w:r>
        <w:rPr>
          <w:rFonts w:hint="default"/>
          <w:b w:val="0"/>
          <w:bCs w:val="0"/>
          <w:sz w:val="21"/>
          <w:szCs w:val="20"/>
          <w:lang w:eastAsia="zh-Hans"/>
        </w:rPr>
        <w:t>方式二：先冻结网络的Backbone，只训练网络Head；再对Backbone+Head做整网做微调。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4"/>
          <w:szCs w:val="22"/>
          <w:lang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4"/>
          <w:szCs w:val="22"/>
          <w:lang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4"/>
          <w:szCs w:val="22"/>
          <w:lang w:eastAsia="zh-Hans"/>
        </w:rPr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>4 提取特征集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b/>
          <w:bCs/>
          <w:sz w:val="22"/>
          <w:szCs w:val="21"/>
          <w:lang w:eastAsia="zh-Hans"/>
        </w:rPr>
      </w:pPr>
      <w:r>
        <w:rPr>
          <w:rFonts w:hint="default"/>
          <w:b/>
          <w:bCs/>
          <w:sz w:val="22"/>
          <w:szCs w:val="21"/>
          <w:lang w:eastAsia="zh-Hans"/>
        </w:rPr>
        <w:t>2</w:t>
      </w:r>
      <w:r>
        <w:rPr>
          <w:rFonts w:hint="eastAsia"/>
          <w:b/>
          <w:bCs/>
          <w:sz w:val="22"/>
          <w:szCs w:val="21"/>
          <w:lang w:val="en-US" w:eastAsia="zh-Hans"/>
        </w:rPr>
        <w:t>.</w:t>
      </w:r>
      <w:r>
        <w:rPr>
          <w:rFonts w:hint="default"/>
          <w:b/>
          <w:bCs/>
          <w:sz w:val="22"/>
          <w:szCs w:val="21"/>
          <w:lang w:eastAsia="zh-Hans"/>
        </w:rPr>
        <w:t>4</w:t>
      </w:r>
      <w:r>
        <w:rPr>
          <w:rFonts w:hint="eastAsia"/>
          <w:b/>
          <w:bCs/>
          <w:sz w:val="22"/>
          <w:szCs w:val="21"/>
          <w:lang w:val="en-US" w:eastAsia="zh-Hans"/>
        </w:rPr>
        <w:t>.</w:t>
      </w:r>
      <w:r>
        <w:rPr>
          <w:rFonts w:hint="default"/>
          <w:b/>
          <w:bCs/>
          <w:sz w:val="22"/>
          <w:szCs w:val="21"/>
          <w:lang w:eastAsia="zh-Hans"/>
        </w:rPr>
        <w:t>1将冻结层在全量训练集上做一遍推理,然后保存FeatureMap,作为修改层的数据集。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2"/>
          <w:szCs w:val="21"/>
          <w:lang w:eastAsia="zh-Hans"/>
        </w:rPr>
      </w:pPr>
      <w:r>
        <w:drawing>
          <wp:inline distT="0" distB="0" distL="114300" distR="114300">
            <wp:extent cx="5266055" cy="2506345"/>
            <wp:effectExtent l="0" t="0" r="17145" b="825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2172335" cy="1969770"/>
            <wp:effectExtent l="0" t="0" r="12065" b="1143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b/>
          <w:bCs/>
          <w:sz w:val="22"/>
          <w:szCs w:val="21"/>
          <w:lang w:val="en-US" w:eastAsia="zh-Hans"/>
        </w:rPr>
      </w:pPr>
      <w:r>
        <w:rPr>
          <w:rFonts w:hint="default"/>
          <w:b/>
          <w:bCs/>
          <w:sz w:val="22"/>
          <w:szCs w:val="21"/>
          <w:lang w:eastAsia="zh-Hans"/>
        </w:rPr>
        <w:t>2</w:t>
      </w:r>
      <w:r>
        <w:rPr>
          <w:rFonts w:hint="eastAsia"/>
          <w:b/>
          <w:bCs/>
          <w:sz w:val="22"/>
          <w:szCs w:val="21"/>
          <w:lang w:val="en-US" w:eastAsia="zh-Hans"/>
        </w:rPr>
        <w:t>.</w:t>
      </w:r>
      <w:r>
        <w:rPr>
          <w:rFonts w:hint="default"/>
          <w:b/>
          <w:bCs/>
          <w:sz w:val="22"/>
          <w:szCs w:val="21"/>
          <w:lang w:eastAsia="zh-Hans"/>
        </w:rPr>
        <w:t>4</w:t>
      </w:r>
      <w:r>
        <w:rPr>
          <w:rFonts w:hint="eastAsia"/>
          <w:b/>
          <w:bCs/>
          <w:sz w:val="22"/>
          <w:szCs w:val="21"/>
          <w:lang w:val="en-US" w:eastAsia="zh-Hans"/>
        </w:rPr>
        <w:t>.</w:t>
      </w:r>
      <w:r>
        <w:rPr>
          <w:rFonts w:hint="default"/>
          <w:b/>
          <w:bCs/>
          <w:sz w:val="22"/>
          <w:szCs w:val="21"/>
          <w:lang w:eastAsia="zh-Hans"/>
        </w:rPr>
        <w:t>2</w:t>
      </w:r>
      <w:r>
        <w:rPr>
          <w:rFonts w:hint="eastAsia"/>
          <w:b/>
          <w:bCs/>
          <w:sz w:val="22"/>
          <w:szCs w:val="21"/>
          <w:lang w:val="en-US" w:eastAsia="zh-Hans"/>
        </w:rPr>
        <w:t>训练Head层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b/>
          <w:bCs/>
          <w:sz w:val="20"/>
          <w:szCs w:val="18"/>
          <w:lang w:val="en-US" w:eastAsia="zh-Hans"/>
        </w:rPr>
      </w:pPr>
      <w:r>
        <w:rPr>
          <w:rFonts w:hint="eastAsia"/>
          <w:b/>
          <w:bCs/>
          <w:sz w:val="20"/>
          <w:szCs w:val="18"/>
          <w:lang w:val="en-US" w:eastAsia="zh-Hans"/>
        </w:rPr>
        <w:t>自定义Head层，CPU/GPU上算子支持情况请参考：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3137535" cy="2238375"/>
            <wp:effectExtent l="0" t="0" r="12065" b="2222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eastAsia="zh-Hans"/>
        </w:rPr>
      </w:pPr>
      <w:r>
        <w:drawing>
          <wp:inline distT="0" distB="0" distL="114300" distR="114300">
            <wp:extent cx="5271135" cy="3827145"/>
            <wp:effectExtent l="0" t="0" r="12065" b="825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Hans"/>
        </w:rPr>
        <w:t>在提取的特征集上训练Head层，即修改层。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4618990" cy="1768475"/>
            <wp:effectExtent l="0" t="0" r="3810" b="952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4653280" cy="2474595"/>
            <wp:effectExtent l="0" t="0" r="20320" b="1460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由于MobileNetV2网络较大，验证（validate）模型时执行的是整网，整网在CPU平台上执行较慢，如遇卡住或者验证过程中Notebook中断，请重启Kernel后重新执行。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drawing>
          <wp:inline distT="0" distB="0" distL="114300" distR="114300">
            <wp:extent cx="2575560" cy="1421765"/>
            <wp:effectExtent l="0" t="0" r="15240" b="63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4169410" cy="2369185"/>
            <wp:effectExtent l="0" t="0" r="21590" b="1841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4"/>
          <w:szCs w:val="22"/>
          <w:lang w:eastAsia="zh-Hans"/>
        </w:rPr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 xml:space="preserve">5 </w:t>
      </w:r>
      <w:r>
        <w:rPr>
          <w:rFonts w:hint="eastAsia"/>
          <w:b/>
          <w:bCs/>
          <w:sz w:val="24"/>
          <w:szCs w:val="22"/>
          <w:lang w:val="en-US" w:eastAsia="zh-Hans"/>
        </w:rPr>
        <w:t>模型推理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 w:val="0"/>
          <w:bCs w:val="0"/>
          <w:sz w:val="22"/>
          <w:szCs w:val="21"/>
          <w:lang w:eastAsia="zh-Hans"/>
        </w:rPr>
      </w:pPr>
      <w:r>
        <w:rPr>
          <w:rFonts w:hint="default"/>
          <w:b w:val="0"/>
          <w:bCs w:val="0"/>
          <w:sz w:val="22"/>
          <w:szCs w:val="21"/>
          <w:lang w:eastAsia="zh-Hans"/>
        </w:rPr>
        <w:t>加载模型Checkpoint进行推理。使用load_checkpoint接口加载数据时，需要把数据传入给原始网络，而不能传递给带有优化器和损失函数的训练网络。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4"/>
          <w:szCs w:val="22"/>
          <w:lang w:eastAsia="zh-Hans"/>
        </w:rPr>
      </w:pPr>
      <w:r>
        <w:drawing>
          <wp:inline distT="0" distB="0" distL="114300" distR="114300">
            <wp:extent cx="5266690" cy="2576195"/>
            <wp:effectExtent l="0" t="0" r="16510" b="1460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2915920" cy="596265"/>
            <wp:effectExtent l="0" t="0" r="5080" b="1333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sz w:val="24"/>
          <w:szCs w:val="22"/>
          <w:lang w:val="en-US" w:eastAsia="zh-Hans"/>
        </w:rPr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 xml:space="preserve">6 </w:t>
      </w:r>
      <w:r>
        <w:rPr>
          <w:rFonts w:hint="eastAsia"/>
          <w:b/>
          <w:bCs/>
          <w:sz w:val="24"/>
          <w:szCs w:val="22"/>
          <w:lang w:val="en-US" w:eastAsia="zh-Hans"/>
        </w:rPr>
        <w:t>导出 MindIR 模型文件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 w:val="0"/>
          <w:bCs w:val="0"/>
          <w:sz w:val="22"/>
          <w:szCs w:val="21"/>
          <w:lang w:val="en-US" w:eastAsia="zh-Hans"/>
        </w:rPr>
      </w:pPr>
      <w:r>
        <w:rPr>
          <w:rFonts w:hint="eastAsia"/>
          <w:b w:val="0"/>
          <w:bCs w:val="0"/>
          <w:sz w:val="22"/>
          <w:szCs w:val="21"/>
          <w:lang w:val="en-US" w:eastAsia="zh-Hans"/>
        </w:rPr>
        <w:t>当有了 CheckPoint 文件后，如果想继续基于 MindSpore Lite 在手机端做推理，需要通过网络和 Checkpoint 生成对应的 MindIR 格式模型文件。当前支持基于静态图，且不包含控制流语义的推理网络导出。导出该格式文件的代码如下：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4"/>
          <w:szCs w:val="22"/>
          <w:lang w:eastAsia="zh-Hans"/>
        </w:rPr>
      </w:pPr>
      <w:r>
        <w:drawing>
          <wp:inline distT="0" distB="0" distL="114300" distR="114300">
            <wp:extent cx="5271135" cy="1137285"/>
            <wp:effectExtent l="0" t="0" r="12065" b="571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2"/>
          <w:lang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/>
          <w:sz w:val="28"/>
          <w:lang w:val="en-US" w:eastAsia="zh-Hans"/>
        </w:rPr>
      </w:pPr>
      <w:r>
        <w:rPr>
          <w:rFonts w:hint="eastAsia"/>
          <w:sz w:val="28"/>
          <w:lang w:val="en-US" w:eastAsia="zh-Hans"/>
        </w:rPr>
        <w:t>实验结果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修改参数进行测试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68595" cy="2957830"/>
            <wp:effectExtent l="0" t="0" r="14605" b="1397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点击创建任务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1590040" cy="709930"/>
            <wp:effectExtent l="0" t="0" r="10160" b="127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3574415" cy="2533650"/>
            <wp:effectExtent l="0" t="0" r="6985" b="635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查看训练好的任务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2040255" cy="1045210"/>
            <wp:effectExtent l="0" t="0" r="17145" b="2159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104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67325" cy="1190625"/>
            <wp:effectExtent l="0" t="0" r="15875" b="317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</w:pPr>
      <w:r>
        <w:rPr>
          <w:rFonts w:hint="eastAsia"/>
          <w:lang w:val="en-US" w:eastAsia="zh-Hans"/>
        </w:rPr>
        <w:t>进行调参和测试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4475480" cy="2299970"/>
            <wp:effectExtent l="0" t="0" r="20320" b="1143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测试结果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1944370" cy="975995"/>
            <wp:effectExtent l="0" t="0" r="11430" b="1460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97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 xml:space="preserve"> </w:t>
      </w:r>
      <w:r>
        <w:drawing>
          <wp:inline distT="0" distB="0" distL="114300" distR="114300">
            <wp:extent cx="4315460" cy="822325"/>
            <wp:effectExtent l="0" t="0" r="2540" b="15875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/>
          <w:sz w:val="28"/>
          <w:lang w:val="en-US" w:eastAsia="zh-Hans"/>
        </w:rPr>
      </w:pPr>
      <w:r>
        <w:rPr>
          <w:rFonts w:hint="eastAsia"/>
          <w:sz w:val="28"/>
          <w:lang w:val="en-US" w:eastAsia="zh-Hans"/>
        </w:rPr>
        <w:t>总结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8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这是我第一次完成深度学习相关的项目，整个过程让我学到了很多。垃圾分类是当下的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热点，能用所学的人工智能知识解决生活中的问题是一件非常快乐的事情。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Hans" w:bidi="ar"/>
        </w:rPr>
        <w:t>查阅了各种参数的关系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Hans" w:bidi="ar"/>
        </w:rPr>
        <w:t>查了很多其他人的模型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调整了各种参数，学习网络上多分类问题的一些经验性的做法，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Hans" w:bidi="ar"/>
        </w:rPr>
        <w:t>才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训练出了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eastAsia="zh-CN" w:bidi="ar"/>
        </w:rPr>
        <w:t>80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Hans" w:bidi="ar"/>
        </w:rPr>
        <w:t>分的模型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。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Hans" w:bidi="ar"/>
        </w:rPr>
        <w:t>即便是调整参数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Hans" w:bidi="ar"/>
        </w:rPr>
        <w:t>也需要对参数有很深的理解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eastAsia="zh-Hans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Hans" w:bidi="ar"/>
        </w:rPr>
        <w:t>都不是一件容易的事情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eastAsia="zh-Hans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eastAsia="zh-Hans" w:bidi="ar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eastAsia="zh-CN" w:bidi="ar"/>
        </w:rPr>
        <w:t xml:space="preserve">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 w:val="0"/>
          <w:bCs w:val="0"/>
          <w:lang w:eastAsia="zh-Hans"/>
        </w:rPr>
      </w:pPr>
    </w:p>
    <w:sectPr>
      <w:footnotePr>
        <w:numFmt w:val="decimal"/>
      </w:footnote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n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j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Courier">
    <w:altName w:val="苹方-简"/>
    <w:panose1 w:val="02000500000000000000"/>
    <w:charset w:val="00"/>
    <w:family w:val="roman"/>
    <w:pitch w:val="default"/>
    <w:sig w:usb0="00000000" w:usb1="00000000" w:usb2="00000000" w:usb3="00000000" w:csb0="00000001" w:csb1="0000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TimesNewRomanPS-Bold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DengXian-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-plex-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onotype Sorts">
    <w:altName w:val="Times"/>
    <w:panose1 w:val="01010601010101010101"/>
    <w:charset w:val="02"/>
    <w:family w:val="auto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eneva">
    <w:altName w:val="苹方-简"/>
    <w:panose1 w:val="020B0503030404040204"/>
    <w:charset w:val="00"/>
    <w:family w:val="auto"/>
    <w:pitch w:val="default"/>
    <w:sig w:usb0="00000000" w:usb1="00000000" w:usb2="00A0C000" w:usb3="00000000" w:csb0="0000019F" w:csb1="00000000"/>
  </w:font>
  <w:font w:name="Palatino-Roman">
    <w:panose1 w:val="00000000000000000000"/>
    <w:charset w:val="00"/>
    <w:family w:val="auto"/>
    <w:pitch w:val="default"/>
    <w:sig w:usb0="A00002FF" w:usb1="7800205A" w:usb2="14600000" w:usb3="00000000" w:csb0="20000193" w:csb1="4D000000"/>
  </w:font>
  <w:font w:name="TimesNewRoman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alatino-Bold">
    <w:panose1 w:val="00000000000000000000"/>
    <w:charset w:val="00"/>
    <w:family w:val="roman"/>
    <w:pitch w:val="default"/>
    <w:sig w:usb0="A00002FF" w:usb1="7800205A" w:usb2="14600000" w:usb3="00000000" w:csb0="20000193" w:csb1="4D000000"/>
  </w:font>
  <w:font w:name="Lucida Console">
    <w:altName w:val="苹方-简"/>
    <w:panose1 w:val="020B0609040504020204"/>
    <w:charset w:val="00"/>
    <w:family w:val="auto"/>
    <w:pitch w:val="default"/>
    <w:sig w:usb0="00000000" w:usb1="00000000" w:usb2="00000000" w:usb3="00000000" w:csb0="0000001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ˎ̥">
    <w:altName w:val="苹方-简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ux Libertine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 New Roman Bold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elvetica Bold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-Regular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Ma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STIXMathJax_Mai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MathJax_Operator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Arial Regular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var(--jp-code-font-family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楷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82C8E"/>
    <w:multiLevelType w:val="singleLevel"/>
    <w:tmpl w:val="60482C8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0482D88"/>
    <w:multiLevelType w:val="singleLevel"/>
    <w:tmpl w:val="60482D88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0482DF5"/>
    <w:multiLevelType w:val="singleLevel"/>
    <w:tmpl w:val="60482DF5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60CEB02F"/>
    <w:multiLevelType w:val="singleLevel"/>
    <w:tmpl w:val="60CEB02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0CEC188"/>
    <w:multiLevelType w:val="singleLevel"/>
    <w:tmpl w:val="60CEC18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FBB0A9"/>
    <w:rsid w:val="1E7FC990"/>
    <w:rsid w:val="3599EDCC"/>
    <w:rsid w:val="36DBAF90"/>
    <w:rsid w:val="37FBB0A9"/>
    <w:rsid w:val="3FF796CF"/>
    <w:rsid w:val="4DF58CB7"/>
    <w:rsid w:val="56FE115A"/>
    <w:rsid w:val="57BDC1B1"/>
    <w:rsid w:val="5D6FC93F"/>
    <w:rsid w:val="5E3BA088"/>
    <w:rsid w:val="5E3F76C0"/>
    <w:rsid w:val="6EE72A58"/>
    <w:rsid w:val="736FAA76"/>
    <w:rsid w:val="773E2AF4"/>
    <w:rsid w:val="77DFFC42"/>
    <w:rsid w:val="79FBF036"/>
    <w:rsid w:val="7A7EC278"/>
    <w:rsid w:val="7B7D8ECD"/>
    <w:rsid w:val="7D5F8143"/>
    <w:rsid w:val="7DD775E9"/>
    <w:rsid w:val="7DDAD392"/>
    <w:rsid w:val="7DFB0992"/>
    <w:rsid w:val="7EFBADB0"/>
    <w:rsid w:val="7FBB462D"/>
    <w:rsid w:val="7FD5803E"/>
    <w:rsid w:val="7FDB5C88"/>
    <w:rsid w:val="7FFD780A"/>
    <w:rsid w:val="9EFF26BA"/>
    <w:rsid w:val="9FBD9B44"/>
    <w:rsid w:val="9FF4B907"/>
    <w:rsid w:val="9FFB2B31"/>
    <w:rsid w:val="AD7F6A6B"/>
    <w:rsid w:val="AEBE6DF0"/>
    <w:rsid w:val="AED41043"/>
    <w:rsid w:val="AFCFEDEA"/>
    <w:rsid w:val="AFF88846"/>
    <w:rsid w:val="AFFF6A9E"/>
    <w:rsid w:val="B3FA4E74"/>
    <w:rsid w:val="BF7C539E"/>
    <w:rsid w:val="CFCFF0AB"/>
    <w:rsid w:val="D41FEC48"/>
    <w:rsid w:val="DDFF9DF7"/>
    <w:rsid w:val="DE74C0B8"/>
    <w:rsid w:val="DFFBE23C"/>
    <w:rsid w:val="E7BE16B1"/>
    <w:rsid w:val="EBEF49CA"/>
    <w:rsid w:val="ECB6EBE6"/>
    <w:rsid w:val="EF6E2443"/>
    <w:rsid w:val="EF79A0FB"/>
    <w:rsid w:val="EFBEF741"/>
    <w:rsid w:val="EFFF287C"/>
    <w:rsid w:val="F1DF93D2"/>
    <w:rsid w:val="F3BFEC3E"/>
    <w:rsid w:val="F67F93DA"/>
    <w:rsid w:val="F94D16C5"/>
    <w:rsid w:val="FA9FCF50"/>
    <w:rsid w:val="FAF6F628"/>
    <w:rsid w:val="FAFCFA59"/>
    <w:rsid w:val="FB3BD6D7"/>
    <w:rsid w:val="FC5F654C"/>
    <w:rsid w:val="FE77D7B0"/>
    <w:rsid w:val="FEF742E5"/>
    <w:rsid w:val="FEFE4DA0"/>
    <w:rsid w:val="FF766816"/>
    <w:rsid w:val="FF93C474"/>
    <w:rsid w:val="FFCB1A9F"/>
    <w:rsid w:val="FFFFF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paragraph" w:customStyle="1" w:styleId="12">
    <w:name w:val="正文段落0.75"/>
    <w:basedOn w:val="1"/>
    <w:qFormat/>
    <w:uiPriority w:val="0"/>
    <w:pPr>
      <w:spacing w:beforeLines="50" w:afterLines="50" w:line="312" w:lineRule="atLeast"/>
    </w:pPr>
    <w:rPr>
      <w:rFonts w:cs="宋体"/>
      <w:bCs/>
      <w:szCs w:val="21"/>
    </w:rPr>
  </w:style>
  <w:style w:type="paragraph" w:customStyle="1" w:styleId="13">
    <w:name w:val="标题4 + (西文) Times New Roman (中文)非加粗"/>
    <w:basedOn w:val="1"/>
    <w:qFormat/>
    <w:uiPriority w:val="0"/>
    <w:pPr>
      <w:spacing w:beforeLines="50" w:afterLines="50" w:line="312" w:lineRule="atLeast"/>
    </w:pPr>
    <w:rPr>
      <w:sz w:val="24"/>
    </w:rPr>
  </w:style>
  <w:style w:type="paragraph" w:customStyle="1" w:styleId="14">
    <w:name w:val="程序"/>
    <w:basedOn w:val="1"/>
    <w:qFormat/>
    <w:uiPriority w:val="0"/>
    <w:pPr>
      <w:snapToGrid w:val="0"/>
      <w:spacing w:line="280" w:lineRule="atLeast"/>
      <w:ind w:left="652" w:firstLine="0"/>
      <w:jc w:val="left"/>
    </w:pPr>
    <w:rPr>
      <w:sz w:val="18"/>
    </w:rPr>
  </w:style>
  <w:style w:type="paragraph" w:customStyle="1" w:styleId="15">
    <w:name w:val="样式 程序1 + 顶端: (单实线 自动设置  0.75 磅 行宽)"/>
    <w:basedOn w:val="1"/>
    <w:qFormat/>
    <w:uiPriority w:val="0"/>
    <w:pPr>
      <w:pBdr>
        <w:top w:val="single" w:color="auto" w:sz="6" w:space="1"/>
        <w:bottom w:val="single" w:color="auto" w:sz="6" w:space="1"/>
      </w:pBdr>
      <w:snapToGrid w:val="0"/>
      <w:spacing w:line="280" w:lineRule="atLeast"/>
      <w:ind w:left="652" w:firstLine="0"/>
      <w:jc w:val="left"/>
    </w:pPr>
    <w:rPr>
      <w:rFonts w:cs="宋体"/>
      <w:sz w:val="18"/>
    </w:rPr>
  </w:style>
  <w:style w:type="paragraph" w:customStyle="1" w:styleId="16">
    <w:name w:val="样式 小五 加粗 左侧:  1.27 厘米 首行缩进:  0 厘米 底端: (单实线 自动设置  0.75 磅 行宽)"/>
    <w:basedOn w:val="1"/>
    <w:qFormat/>
    <w:uiPriority w:val="0"/>
    <w:pPr>
      <w:pBdr>
        <w:bottom w:val="single" w:color="auto" w:sz="6" w:space="1"/>
      </w:pBdr>
      <w:ind w:left="680" w:firstLine="0"/>
    </w:pPr>
    <w:rPr>
      <w:rFonts w:cs="宋体"/>
      <w:b/>
      <w:bCs/>
      <w:sz w:val="18"/>
    </w:rPr>
  </w:style>
  <w:style w:type="character" w:customStyle="1" w:styleId="17">
    <w:name w:val="high-light-bg4"/>
    <w:basedOn w:val="7"/>
    <w:qFormat/>
    <w:uiPriority w:val="0"/>
  </w:style>
  <w:style w:type="character" w:customStyle="1" w:styleId="18">
    <w:name w:val="s2"/>
    <w:basedOn w:val="7"/>
    <w:qFormat/>
    <w:uiPriority w:val="0"/>
    <w:rPr>
      <w:rFonts w:ascii="menlo" w:hAnsi="menlo" w:eastAsia="menlo" w:cs="menlo"/>
      <w:color w:val="91D462"/>
      <w:sz w:val="26"/>
      <w:szCs w:val="26"/>
    </w:rPr>
  </w:style>
  <w:style w:type="paragraph" w:customStyle="1" w:styleId="19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color w:val="FFFFFF"/>
      <w:kern w:val="0"/>
      <w:sz w:val="28"/>
      <w:szCs w:val="28"/>
      <w:lang w:val="en-US" w:eastAsia="zh-CN" w:bidi="ar"/>
    </w:rPr>
  </w:style>
  <w:style w:type="character" w:customStyle="1" w:styleId="20">
    <w:name w:val="s1"/>
    <w:basedOn w:val="7"/>
    <w:qFormat/>
    <w:uiPriority w:val="0"/>
    <w:rPr>
      <w:color w:val="75B492"/>
    </w:rPr>
  </w:style>
  <w:style w:type="character" w:customStyle="1" w:styleId="21">
    <w:name w:val="ph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796</Words>
  <Characters>3056</Characters>
  <Lines>0</Lines>
  <Paragraphs>0</Paragraphs>
  <ScaleCrop>false</ScaleCrop>
  <LinksUpToDate>false</LinksUpToDate>
  <CharactersWithSpaces>3820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2020-10-18T07:08:00Z</dcterms:created>
  <dc:creator>gakiara</dc:creator>
  <cp:lastModifiedBy>gakiara</cp:lastModifiedBy>
  <dcterms:modified xsi:type="dcterms:W3CDTF">2021-06-20T12:26:38Z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