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0"/>
      </w:tblGrid>
      <w:tr w14:paraId="34594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</w:tcPr>
          <w:p w14:paraId="4F16AF8B">
            <w:pPr>
              <w:pStyle w:val="2"/>
              <w:spacing w:before="156" w:after="156"/>
              <w:ind w:firstLine="720"/>
              <w:rPr>
                <w:rFonts w:asciiTheme="minorEastAsia" w:hAnsiTheme="minorEastAsia" w:eastAsiaTheme="minorEastAsia"/>
                <w:b/>
              </w:rPr>
            </w:pPr>
            <w:r>
              <w:rPr>
                <w:rFonts w:hint="eastAsia" w:asciiTheme="minorEastAsia" w:hAnsiTheme="minorEastAsia" w:eastAsiaTheme="minorEastAsia"/>
                <w:b/>
              </w:rPr>
              <w:t>YOLOv8实现缆索分割</w:t>
            </w:r>
          </w:p>
        </w:tc>
      </w:tr>
      <w:tr w14:paraId="55B197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</w:tcPr>
          <w:p w14:paraId="61069C93">
            <w:pPr>
              <w:pStyle w:val="3"/>
              <w:ind w:firstLine="5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一</w:t>
            </w:r>
            <w:r>
              <w:rPr>
                <w:rFonts w:asciiTheme="minorEastAsia" w:hAnsiTheme="minorEastAsia" w:eastAsiaTheme="minorEastAsia"/>
              </w:rPr>
              <w:t>、</w:t>
            </w:r>
            <w:r>
              <w:rPr>
                <w:rFonts w:hint="eastAsia" w:asciiTheme="minorEastAsia" w:hAnsiTheme="minorEastAsia" w:eastAsiaTheme="minorEastAsia"/>
              </w:rPr>
              <w:t>问题描述</w:t>
            </w:r>
          </w:p>
        </w:tc>
      </w:tr>
      <w:tr w14:paraId="1BAE23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</w:tcPr>
          <w:p w14:paraId="190863BD">
            <w:pPr>
              <w:pStyle w:val="17"/>
              <w:spacing w:line="276" w:lineRule="auto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color w:val="000000" w:themeColor="text1"/>
                <w:kern w:val="2"/>
                <w14:textFill>
                  <w14:solidFill>
                    <w14:schemeClr w14:val="tx1"/>
                  </w14:solidFill>
                </w14:textFill>
              </w:rPr>
              <w:t xml:space="preserve">    缆索是悬索桥的关键承载构件，其健康状况直接影响整个悬索桥的安全运行，需要定期对缆索受力状况进行监测。基于振动的缆索受力估算法</w:t>
            </w:r>
            <w:r>
              <w:rPr>
                <w:rFonts w:ascii="宋体" w:hAnsi="宋体" w:cs="宋体"/>
              </w:rPr>
              <w:t>因其简便性而经常被采用</w:t>
            </w:r>
            <w:r>
              <w:rPr>
                <w:rFonts w:hint="eastAsia" w:ascii="宋体" w:hAnsi="宋体" w:cs="宋体"/>
              </w:rPr>
              <w:t>。该方法</w:t>
            </w:r>
            <w:r>
              <w:rPr>
                <w:rFonts w:ascii="宋体" w:hAnsi="宋体" w:cs="宋体"/>
              </w:rPr>
              <w:t>利用振动来估算缆索</w:t>
            </w:r>
            <w:r>
              <w:rPr>
                <w:rFonts w:hint="eastAsia" w:ascii="宋体" w:hAnsi="宋体" w:cs="宋体"/>
              </w:rPr>
              <w:t>受力</w:t>
            </w:r>
            <w:r>
              <w:rPr>
                <w:rFonts w:ascii="宋体" w:hAnsi="宋体" w:cs="宋体"/>
              </w:rPr>
              <w:t>，必须确定缆索的动态参数（如振动和固有频率）。</w:t>
            </w:r>
          </w:p>
          <w:p w14:paraId="6E29121E">
            <w:pPr>
              <w:pStyle w:val="17"/>
              <w:spacing w:before="100" w:after="100" w:line="276" w:lineRule="auto"/>
              <w:ind w:firstLine="480" w:firstLineChars="200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本研究利用Yolov8模型实现缆索高分辨率语义分割，生成仅包含缆索的新图像，进而可以对缆索振动进行测算。</w:t>
            </w:r>
          </w:p>
          <w:p w14:paraId="4855B92F">
            <w:pPr>
              <w:pStyle w:val="17"/>
              <w:spacing w:before="100" w:after="100" w:line="276" w:lineRule="auto"/>
              <w:ind w:firstLine="480" w:firstLineChars="200"/>
              <w:rPr>
                <w:rFonts w:hint="eastAsia" w:ascii="宋体" w:hAnsi="宋体" w:cs="宋体"/>
              </w:rPr>
            </w:pPr>
          </w:p>
        </w:tc>
      </w:tr>
      <w:tr w14:paraId="6C59F2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</w:tcPr>
          <w:p w14:paraId="028967A6">
            <w:pPr>
              <w:pStyle w:val="3"/>
              <w:ind w:firstLine="560"/>
              <w:rPr>
                <w:rFonts w:asciiTheme="minorEastAsia" w:hAnsiTheme="minorEastAsia" w:eastAsiaTheme="minorEastAsia"/>
              </w:rPr>
            </w:pPr>
            <w:r>
              <w:rPr>
                <w:rFonts w:hint="eastAsia" w:asciiTheme="minorEastAsia" w:hAnsiTheme="minorEastAsia" w:eastAsiaTheme="minorEastAsia"/>
              </w:rPr>
              <w:t>二</w:t>
            </w:r>
            <w:r>
              <w:rPr>
                <w:rFonts w:asciiTheme="minorEastAsia" w:hAnsiTheme="minorEastAsia" w:eastAsiaTheme="minorEastAsia"/>
              </w:rPr>
              <w:t>、</w:t>
            </w:r>
            <w:r>
              <w:rPr>
                <w:rFonts w:hint="eastAsia" w:asciiTheme="minorEastAsia" w:hAnsiTheme="minorEastAsia" w:eastAsiaTheme="minorEastAsia"/>
              </w:rPr>
              <w:t>模型介绍</w:t>
            </w:r>
          </w:p>
        </w:tc>
      </w:tr>
      <w:tr w14:paraId="093644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</w:tcPr>
          <w:p w14:paraId="51A76651">
            <w:pPr>
              <w:spacing w:line="276" w:lineRule="auto"/>
              <w:ind w:firstLine="48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/>
                <w:szCs w:val="24"/>
              </w:rPr>
              <w:t>YOLOv8 模型是 Ultralytics 团队与众多贡献者们，在YOLO v5模型的框架基础上，吸收加入了众多优秀模块，改进了多个模型结构，而提出的一个实时多任务模型。它更进一步提高了模型性能和通用性，在边缘设备部署和工业应用方面的效果远远超过其他模型。 YOLOv8根据不同的架构规模进行划分，包括n、s、m、l、x五种规模，其中模型参数量和精度呈正相关关系。使用者可以根据不同的场景和计算能力要求选择合适的模型规模。YOLOv8模型的架构主要包括三大模块：Backbone主干网络、Neck瓶颈结构以及Head输出头。这些模块共同构成了整个模型的基础架构。 下图显示了 YOLOv8 实例分割模型的结构图</w:t>
            </w:r>
            <w:r>
              <w:rPr>
                <w:rFonts w:hint="eastAsia" w:eastAsia="宋体" w:cs="Times New Roman"/>
                <w:szCs w:val="24"/>
              </w:rPr>
              <w:t>。</w:t>
            </w:r>
          </w:p>
          <w:p w14:paraId="7A7213F6">
            <w:pPr>
              <w:spacing w:line="276" w:lineRule="auto"/>
              <w:ind w:firstLine="480"/>
              <w:rPr>
                <w:rFonts w:hint="eastAsia"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图正在画。。。</w:t>
            </w:r>
          </w:p>
          <w:p w14:paraId="1E0D0593">
            <w:pPr>
              <w:spacing w:line="276" w:lineRule="auto"/>
              <w:ind w:firstLine="480"/>
              <w:rPr>
                <w:rFonts w:eastAsia="宋体" w:cs="Times New Roman"/>
                <w:szCs w:val="24"/>
              </w:rPr>
            </w:pPr>
          </w:p>
          <w:p w14:paraId="749B8B33">
            <w:pPr>
              <w:spacing w:line="276" w:lineRule="auto"/>
              <w:ind w:firstLine="48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/>
                <w:szCs w:val="24"/>
              </w:rPr>
              <w:t xml:space="preserve">YOLOv8的主干网络接收经过Mosaic数据增强、自适应锚框计算和自适应图片缩放后的输入数据。这些数据经过若干层普通卷积以及 CSPLayer层进行特征提取，最终通过SPPF模块进行快速的金字塔池化，完成主干网络部分的特征提取。主干网络的设计参考了YOLO v7 ELAN模块多堆叠的设计思想，将YOLOv5的C3结构替换成了梯度流更丰富的C2f结构。具体来看，C2f模块的CSP结构通过对通道维度进行二分，减少了一次卷积过程，这样一来，C3模块中的三次卷积变为两次，从而加快了网络速度，同时保证了多维度信息的提取能力。 </w:t>
            </w:r>
          </w:p>
          <w:p w14:paraId="0E382994">
            <w:pPr>
              <w:spacing w:line="276" w:lineRule="auto"/>
              <w:ind w:firstLine="48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/>
                <w:szCs w:val="24"/>
              </w:rPr>
              <w:t xml:space="preserve">Neck 层继承了YOLOv5 经典的 PAFPN 架构，相较于基础的FPN结构，增加了一条自下而上的路径用于聚合信息。这样的设计弥补了FPN结构深层信息缺乏、浅层细节信息不足的问题，提高了多尺度特征的提取能力，使得模型在各个层次上都能学习到更准确的细节特征。同时，YOLOv8的Neck层中，原本YOLOv5 中的C3模块也被替换为了速度更快的C2f模块，加速了特征融合过程。 </w:t>
            </w:r>
          </w:p>
          <w:p w14:paraId="6D55207D">
            <w:pPr>
              <w:spacing w:line="276" w:lineRule="auto"/>
              <w:ind w:firstLine="48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/>
                <w:szCs w:val="24"/>
              </w:rPr>
              <w:t>Head部分相较于YOLO v5而言，实例分割中的检测任务将分类和检测头分离，替换为当下主流的解耦头结构 (Decoupled-Head)，同时也从基于锚框 (Anchor-Based)方法替换为了无锚框(Anchor-Free)方法。实例分割中的分割任务则是采用思想来源于YOLACT的原型生成方式，通过生成一组原型masks以及每个实例的mask coefficients，经过线性组合来生成实例的分割结果。YOLOv8同时也抛弃了过往版本的IOU匹配或单边比例分配方式，转而使用了正负样本匹配方式(TaskAligned Assigner)。该方法根据分类与回归的分数加权值进行排序来选择Top K个正样本。加权值align metric计算公式如下：</w:t>
            </w:r>
          </w:p>
          <w:p w14:paraId="13BFCD65">
            <w:pPr>
              <w:spacing w:after="156" w:afterLines="50" w:line="276" w:lineRule="auto"/>
              <w:ind w:firstLine="480"/>
              <w:rPr>
                <w:rFonts w:hint="eastAsia" w:eastAsia="宋体" w:cs="Times New Roman"/>
                <w:szCs w:val="24"/>
              </w:rPr>
            </w:pPr>
            <m:oMathPara>
              <m:oMath>
                <m:r>
                  <m:rPr/>
                  <w:rPr>
                    <w:rFonts w:ascii="Cambria Math" w:hAnsi="Cambria Math" w:eastAsia="宋体" w:cs="Times New Roman"/>
                    <w:szCs w:val="24"/>
                  </w:rPr>
                  <m:t>align metric=</m:t>
                </m:r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 w:cs="Times New Roman"/>
                        <w:szCs w:val="24"/>
                      </w:rPr>
                      <m:t>s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 w:cs="Times New Roman"/>
                        <w:szCs w:val="24"/>
                      </w:rPr>
                      <m:t>α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sup>
                </m:sSup>
                <m:r>
                  <m:rPr/>
                  <w:rPr>
                    <w:rFonts w:ascii="Cambria Math" w:hAnsi="Cambria Math" w:eastAsia="宋体" w:cs="Times New Roman"/>
                    <w:szCs w:val="24"/>
                  </w:rPr>
                  <m:t>∗</m:t>
                </m:r>
                <m:sSup>
                  <m:sSupPr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宋体" w:cs="Times New Roman"/>
                        <w:szCs w:val="24"/>
                      </w:rPr>
                      <m:t>u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宋体" w:cs="Times New Roman"/>
                        <w:szCs w:val="24"/>
                      </w:rPr>
                      <m:t>β</m:t>
                    </m:r>
                    <m:ctrlPr>
                      <w:rPr>
                        <w:rFonts w:ascii="Cambria Math" w:hAnsi="Cambria Math" w:eastAsia="宋体" w:cs="Times New Roman"/>
                        <w:i/>
                        <w:szCs w:val="24"/>
                      </w:rPr>
                    </m:ctrlPr>
                  </m:sup>
                </m:sSup>
              </m:oMath>
            </m:oMathPara>
            <w:bookmarkStart w:id="0" w:name="_GoBack"/>
            <w:bookmarkEnd w:id="0"/>
          </w:p>
          <w:p w14:paraId="1FD7DFF6">
            <w:pPr>
              <w:spacing w:line="276" w:lineRule="auto"/>
              <w:ind w:firstLine="48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/>
                <w:szCs w:val="24"/>
              </w:rPr>
              <w:t>其中</w:t>
            </w:r>
            <m:oMath>
              <m:r>
                <m:rPr/>
                <w:rPr>
                  <w:rFonts w:ascii="Cambria Math" w:hAnsi="Cambria Math" w:eastAsia="宋体" w:cs="Times New Roman"/>
                  <w:szCs w:val="24"/>
                </w:rPr>
                <m:t>s</m:t>
              </m:r>
            </m:oMath>
            <w:r>
              <w:rPr>
                <w:rFonts w:eastAsia="宋体" w:cs="Times New Roman"/>
                <w:szCs w:val="24"/>
              </w:rPr>
              <w:t>为所有像素点对应的分类得分，</w:t>
            </w:r>
            <m:oMath>
              <m:r>
                <m:rPr/>
                <w:rPr>
                  <w:rFonts w:ascii="Cambria Math" w:hAnsi="Cambria Math" w:eastAsia="宋体" w:cs="Times New Roman"/>
                  <w:szCs w:val="24"/>
                </w:rPr>
                <m:t>u</m:t>
              </m:r>
            </m:oMath>
            <w:r>
              <w:rPr>
                <w:rFonts w:eastAsia="宋体" w:cs="Times New Roman"/>
                <w:szCs w:val="24"/>
              </w:rPr>
              <w:t>为所有像素点预测box与标签box 的IOU得分，</w:t>
            </w:r>
            <m:oMath>
              <m:r>
                <m:rPr/>
                <w:rPr>
                  <w:rFonts w:ascii="Cambria Math" w:hAnsi="Cambria Math" w:eastAsia="宋体" w:cs="Times New Roman"/>
                  <w:szCs w:val="24"/>
                </w:rPr>
                <m:t>α</m:t>
              </m:r>
            </m:oMath>
            <w:r>
              <w:rPr>
                <w:rFonts w:eastAsia="宋体" w:cs="Times New Roman"/>
                <w:szCs w:val="24"/>
              </w:rPr>
              <w:t>和</w:t>
            </w:r>
            <m:oMath>
              <m:r>
                <m:rPr/>
                <w:rPr>
                  <w:rFonts w:ascii="Cambria Math" w:hAnsi="Cambria Math" w:eastAsia="宋体" w:cs="Times New Roman"/>
                  <w:szCs w:val="24"/>
                </w:rPr>
                <m:t>β</m:t>
              </m:r>
            </m:oMath>
            <w:r>
              <w:rPr>
                <w:rFonts w:eastAsia="宋体" w:cs="Times New Roman"/>
                <w:szCs w:val="24"/>
              </w:rPr>
              <w:t>为用于控制权重的超参数。</w:t>
            </w:r>
          </w:p>
          <w:p w14:paraId="37B7A65A">
            <w:pPr>
              <w:spacing w:line="276" w:lineRule="auto"/>
              <w:ind w:firstLine="480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/>
                <w:szCs w:val="24"/>
              </w:rPr>
              <w:t>YOLOv8 在损失函数计算过程中，除分类分支继续沿用二元交叉熵损失(BCE Loss)外，在回归分支还额外引入了DFL(Distribution Focal Loss)损失函数，以更好的处理类别间不平衡问题。DFL 损失函数来自于论文 Generalized Focal Loss，通过对边界框的回归值从单一确定值（狄拉克分布）改进为一定范围内的任意概率分布，从而实现更好的 Focal Loss 损失计算。 DFL 损失函数的使用让YOLOv8得以快速聚焦到标签的附近值，使得标签处的概率密度尽可能变大，从而提高网络分布聚焦能力。</w:t>
            </w:r>
          </w:p>
          <w:p w14:paraId="1B759733">
            <w:pPr>
              <w:spacing w:line="276" w:lineRule="auto"/>
              <w:ind w:firstLine="0" w:firstLineChars="0"/>
              <w:rPr>
                <w:rFonts w:ascii="宋体" w:hAnsi="宋体" w:eastAsia="宋体" w:cs="宋体"/>
                <w:szCs w:val="24"/>
              </w:rPr>
            </w:pPr>
          </w:p>
        </w:tc>
      </w:tr>
      <w:tr w14:paraId="05DFB6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</w:tcPr>
          <w:p w14:paraId="01ED40E8">
            <w:pPr>
              <w:pStyle w:val="3"/>
              <w:ind w:firstLine="560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</w:rPr>
              <w:t>三、方法</w:t>
            </w:r>
            <w:r>
              <w:rPr>
                <w:rFonts w:hint="eastAsia" w:asciiTheme="minorEastAsia" w:hAnsiTheme="minorEastAsia" w:eastAsiaTheme="minorEastAsia"/>
              </w:rPr>
              <w:t>实现及结果分析</w:t>
            </w:r>
          </w:p>
        </w:tc>
      </w:tr>
      <w:tr w14:paraId="32BBD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0" w:type="dxa"/>
          </w:tcPr>
          <w:p w14:paraId="725D01DD">
            <w:pPr>
              <w:ind w:firstLine="480"/>
              <w:rPr>
                <w:rFonts w:eastAsia="宋体" w:cs="Times New Roman"/>
                <w:szCs w:val="24"/>
              </w:rPr>
            </w:pPr>
            <w:r>
              <w:rPr>
                <w:rFonts w:hint="eastAsia" w:ascii="Cambria Math" w:hAnsi="Cambria Math" w:eastAsia="宋体" w:cs="Cambria Math"/>
                <w:szCs w:val="24"/>
              </w:rPr>
              <w:t>1、</w:t>
            </w:r>
            <w:r>
              <w:rPr>
                <w:rFonts w:eastAsia="宋体" w:cs="Times New Roman"/>
                <w:szCs w:val="24"/>
              </w:rPr>
              <w:t>数据准备：</w:t>
            </w:r>
          </w:p>
          <w:p w14:paraId="751D757B">
            <w:pPr>
              <w:ind w:firstLine="480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对有限的图像进行增强，采用随机翻转、裁剪、多尺度变换和噪声干扰的随机组合来扩展数据集。</w:t>
            </w:r>
          </w:p>
          <w:p w14:paraId="0630EA7F">
            <w:pPr>
              <w:ind w:left="-240" w:leftChars="-100" w:firstLine="48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drawing>
                <wp:inline distT="0" distB="0" distL="114300" distR="114300">
                  <wp:extent cx="3013075" cy="1695450"/>
                  <wp:effectExtent l="0" t="0" r="0" b="0"/>
                  <wp:docPr id="3" name="Picture 3" descr="13_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13_13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3795" cy="1712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A0B287">
            <w:pPr>
              <w:ind w:firstLine="3937" w:firstLineChars="1790"/>
              <w:rPr>
                <w:rFonts w:hint="eastAsia" w:eastAsia="宋体" w:cs="Times New Roman"/>
                <w:sz w:val="22"/>
                <w:szCs w:val="22"/>
              </w:rPr>
            </w:pPr>
            <w:r>
              <w:rPr>
                <w:rFonts w:eastAsia="宋体" w:cs="Times New Roman"/>
                <w:sz w:val="22"/>
                <w:szCs w:val="22"/>
              </w:rPr>
              <w:fldChar w:fldCharType="begin"/>
            </w:r>
            <w:r>
              <w:rPr>
                <w:rFonts w:eastAsia="宋体" w:cs="Times New Roman"/>
                <w:sz w:val="22"/>
                <w:szCs w:val="22"/>
              </w:rPr>
              <w:instrText xml:space="preserve"> </w:instrText>
            </w:r>
            <w:r>
              <w:rPr>
                <w:rFonts w:hint="eastAsia" w:eastAsia="宋体" w:cs="Times New Roman"/>
                <w:sz w:val="22"/>
                <w:szCs w:val="22"/>
              </w:rPr>
              <w:instrText xml:space="preserve">= 1 \* GB3</w:instrText>
            </w:r>
            <w:r>
              <w:rPr>
                <w:rFonts w:eastAsia="宋体" w:cs="Times New Roman"/>
                <w:sz w:val="22"/>
                <w:szCs w:val="22"/>
              </w:rPr>
              <w:instrText xml:space="preserve"> </w:instrText>
            </w:r>
            <w:r>
              <w:rPr>
                <w:rFonts w:eastAsia="宋体" w:cs="Times New Roman"/>
                <w:sz w:val="22"/>
                <w:szCs w:val="22"/>
              </w:rPr>
              <w:fldChar w:fldCharType="separate"/>
            </w:r>
            <w:r>
              <w:rPr>
                <w:rFonts w:hint="eastAsia" w:eastAsia="宋体" w:cs="Times New Roman"/>
                <w:sz w:val="22"/>
                <w:szCs w:val="22"/>
              </w:rPr>
              <w:t>①</w:t>
            </w:r>
            <w:r>
              <w:rPr>
                <w:rFonts w:eastAsia="宋体" w:cs="Times New Roman"/>
                <w:sz w:val="22"/>
                <w:szCs w:val="22"/>
              </w:rPr>
              <w:fldChar w:fldCharType="end"/>
            </w:r>
            <w:r>
              <w:rPr>
                <w:rFonts w:hint="eastAsia" w:eastAsia="宋体" w:cs="Times New Roman"/>
                <w:sz w:val="22"/>
                <w:szCs w:val="22"/>
              </w:rPr>
              <w:t>原图</w:t>
            </w:r>
          </w:p>
          <w:p w14:paraId="38ED94D9">
            <w:pPr>
              <w:ind w:firstLine="480"/>
              <w:rPr>
                <w:rFonts w:eastAsia="宋体" w:cs="Times New Roman"/>
                <w:szCs w:val="24"/>
              </w:rPr>
            </w:pPr>
          </w:p>
          <w:p w14:paraId="0D741E54">
            <w:pPr>
              <w:ind w:left="-120" w:leftChars="-50" w:firstLine="480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drawing>
                <wp:inline distT="0" distB="0" distL="114300" distR="114300">
                  <wp:extent cx="2448560" cy="1377950"/>
                  <wp:effectExtent l="0" t="0" r="8890" b="0"/>
                  <wp:docPr id="5" name="Picture 5" descr="13_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13_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8015" cy="1382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 w:cs="Times New Roman"/>
                <w:szCs w:val="24"/>
              </w:rPr>
              <w:drawing>
                <wp:inline distT="0" distB="0" distL="114300" distR="114300">
                  <wp:extent cx="2481580" cy="139573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744" cy="1395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06C96B">
            <w:pPr>
              <w:ind w:firstLine="1980" w:firstLineChars="900"/>
              <w:rPr>
                <w:rFonts w:hint="eastAsia" w:eastAsia="宋体" w:cs="Times New Roman"/>
                <w:sz w:val="22"/>
                <w:szCs w:val="22"/>
              </w:rPr>
            </w:pPr>
            <w:r>
              <w:rPr>
                <w:rFonts w:eastAsia="宋体" w:cs="Times New Roman"/>
                <w:sz w:val="22"/>
                <w:szCs w:val="22"/>
              </w:rPr>
              <w:fldChar w:fldCharType="begin"/>
            </w:r>
            <w:r>
              <w:rPr>
                <w:rFonts w:eastAsia="宋体" w:cs="Times New Roman"/>
                <w:sz w:val="22"/>
                <w:szCs w:val="22"/>
              </w:rPr>
              <w:instrText xml:space="preserve"> </w:instrText>
            </w:r>
            <w:r>
              <w:rPr>
                <w:rFonts w:hint="eastAsia" w:eastAsia="宋体" w:cs="Times New Roman"/>
                <w:sz w:val="22"/>
                <w:szCs w:val="22"/>
              </w:rPr>
              <w:instrText xml:space="preserve">= 1 \* GB3</w:instrText>
            </w:r>
            <w:r>
              <w:rPr>
                <w:rFonts w:eastAsia="宋体" w:cs="Times New Roman"/>
                <w:sz w:val="22"/>
                <w:szCs w:val="22"/>
              </w:rPr>
              <w:instrText xml:space="preserve"> </w:instrText>
            </w:r>
            <w:r>
              <w:rPr>
                <w:rFonts w:eastAsia="宋体" w:cs="Times New Roman"/>
                <w:sz w:val="22"/>
                <w:szCs w:val="22"/>
              </w:rPr>
              <w:fldChar w:fldCharType="separate"/>
            </w:r>
            <w:r>
              <w:rPr>
                <w:rFonts w:hint="eastAsia" w:eastAsia="宋体" w:cs="Times New Roman"/>
                <w:sz w:val="22"/>
                <w:szCs w:val="22"/>
              </w:rPr>
              <w:t>①</w:t>
            </w:r>
            <w:r>
              <w:rPr>
                <w:rFonts w:eastAsia="宋体" w:cs="Times New Roman"/>
                <w:sz w:val="22"/>
                <w:szCs w:val="22"/>
              </w:rPr>
              <w:fldChar w:fldCharType="end"/>
            </w:r>
            <w:r>
              <w:rPr>
                <w:rFonts w:hint="eastAsia" w:eastAsia="宋体" w:cs="Times New Roman"/>
                <w:sz w:val="22"/>
                <w:szCs w:val="22"/>
              </w:rPr>
              <w:t xml:space="preserve">模糊                               </w:t>
            </w:r>
            <w:r>
              <w:rPr>
                <w:rFonts w:eastAsia="宋体" w:cs="Times New Roman"/>
                <w:sz w:val="22"/>
                <w:szCs w:val="22"/>
              </w:rPr>
              <w:fldChar w:fldCharType="begin"/>
            </w:r>
            <w:r>
              <w:rPr>
                <w:rFonts w:eastAsia="宋体" w:cs="Times New Roman"/>
                <w:sz w:val="22"/>
                <w:szCs w:val="22"/>
              </w:rPr>
              <w:instrText xml:space="preserve"> </w:instrText>
            </w:r>
            <w:r>
              <w:rPr>
                <w:rFonts w:hint="eastAsia" w:eastAsia="宋体" w:cs="Times New Roman"/>
                <w:sz w:val="22"/>
                <w:szCs w:val="22"/>
              </w:rPr>
              <w:instrText xml:space="preserve">= 2 \* GB3</w:instrText>
            </w:r>
            <w:r>
              <w:rPr>
                <w:rFonts w:eastAsia="宋体" w:cs="Times New Roman"/>
                <w:sz w:val="22"/>
                <w:szCs w:val="22"/>
              </w:rPr>
              <w:instrText xml:space="preserve"> </w:instrText>
            </w:r>
            <w:r>
              <w:rPr>
                <w:rFonts w:eastAsia="宋体" w:cs="Times New Roman"/>
                <w:sz w:val="22"/>
                <w:szCs w:val="22"/>
              </w:rPr>
              <w:fldChar w:fldCharType="separate"/>
            </w:r>
            <w:r>
              <w:rPr>
                <w:rFonts w:hint="eastAsia" w:eastAsia="宋体" w:cs="Times New Roman"/>
                <w:sz w:val="22"/>
                <w:szCs w:val="22"/>
              </w:rPr>
              <w:t>②</w:t>
            </w:r>
            <w:r>
              <w:rPr>
                <w:rFonts w:eastAsia="宋体" w:cs="Times New Roman"/>
                <w:sz w:val="22"/>
                <w:szCs w:val="22"/>
              </w:rPr>
              <w:fldChar w:fldCharType="end"/>
            </w:r>
            <w:r>
              <w:rPr>
                <w:rFonts w:hint="eastAsia" w:eastAsia="宋体" w:cs="Times New Roman"/>
                <w:sz w:val="22"/>
                <w:szCs w:val="22"/>
              </w:rPr>
              <w:t>翻转</w:t>
            </w:r>
          </w:p>
          <w:p w14:paraId="3ABC39A8">
            <w:pPr>
              <w:ind w:left="-120" w:leftChars="-50" w:firstLine="480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drawing>
                <wp:inline distT="0" distB="0" distL="114300" distR="114300">
                  <wp:extent cx="2463800" cy="1385570"/>
                  <wp:effectExtent l="0" t="0" r="0" b="5080"/>
                  <wp:docPr id="7" name="Picture 7" descr="13_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13_40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318" cy="1393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eastAsia="宋体" w:cs="Times New Roman"/>
                <w:szCs w:val="24"/>
              </w:rPr>
              <w:drawing>
                <wp:inline distT="0" distB="0" distL="114300" distR="114300">
                  <wp:extent cx="2501900" cy="1407160"/>
                  <wp:effectExtent l="0" t="0" r="0" b="2540"/>
                  <wp:docPr id="4" name="Picture 4" descr="13_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13_4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1900" cy="14072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09C94">
            <w:pPr>
              <w:ind w:firstLine="1980" w:firstLineChars="900"/>
              <w:rPr>
                <w:rFonts w:eastAsia="宋体" w:cs="Times New Roman"/>
                <w:sz w:val="22"/>
                <w:szCs w:val="22"/>
              </w:rPr>
            </w:pPr>
            <w:r>
              <w:rPr>
                <w:rFonts w:eastAsia="宋体" w:cs="Times New Roman"/>
                <w:sz w:val="22"/>
                <w:szCs w:val="22"/>
              </w:rPr>
              <w:fldChar w:fldCharType="begin"/>
            </w:r>
            <w:r>
              <w:rPr>
                <w:rFonts w:eastAsia="宋体" w:cs="Times New Roman"/>
                <w:sz w:val="22"/>
                <w:szCs w:val="22"/>
              </w:rPr>
              <w:instrText xml:space="preserve"> </w:instrText>
            </w:r>
            <w:r>
              <w:rPr>
                <w:rFonts w:hint="eastAsia" w:eastAsia="宋体" w:cs="Times New Roman"/>
                <w:sz w:val="22"/>
                <w:szCs w:val="22"/>
              </w:rPr>
              <w:instrText xml:space="preserve">= 1 \* GB3</w:instrText>
            </w:r>
            <w:r>
              <w:rPr>
                <w:rFonts w:eastAsia="宋体" w:cs="Times New Roman"/>
                <w:sz w:val="22"/>
                <w:szCs w:val="22"/>
              </w:rPr>
              <w:instrText xml:space="preserve"> </w:instrText>
            </w:r>
            <w:r>
              <w:rPr>
                <w:rFonts w:eastAsia="宋体" w:cs="Times New Roman"/>
                <w:sz w:val="22"/>
                <w:szCs w:val="22"/>
              </w:rPr>
              <w:fldChar w:fldCharType="separate"/>
            </w:r>
            <w:r>
              <w:rPr>
                <w:rFonts w:hint="eastAsia" w:eastAsia="宋体" w:cs="Times New Roman"/>
                <w:sz w:val="22"/>
                <w:szCs w:val="22"/>
              </w:rPr>
              <w:t>①</w:t>
            </w:r>
            <w:r>
              <w:rPr>
                <w:rFonts w:eastAsia="宋体" w:cs="Times New Roman"/>
                <w:sz w:val="22"/>
                <w:szCs w:val="22"/>
              </w:rPr>
              <w:fldChar w:fldCharType="end"/>
            </w:r>
            <w:r>
              <w:rPr>
                <w:rFonts w:hint="eastAsia" w:eastAsia="宋体" w:cs="Times New Roman"/>
                <w:sz w:val="22"/>
                <w:szCs w:val="22"/>
              </w:rPr>
              <w:t xml:space="preserve">变色                               </w:t>
            </w:r>
            <w:r>
              <w:rPr>
                <w:rFonts w:eastAsia="宋体" w:cs="Times New Roman"/>
                <w:sz w:val="22"/>
                <w:szCs w:val="22"/>
              </w:rPr>
              <w:fldChar w:fldCharType="begin"/>
            </w:r>
            <w:r>
              <w:rPr>
                <w:rFonts w:eastAsia="宋体" w:cs="Times New Roman"/>
                <w:sz w:val="22"/>
                <w:szCs w:val="22"/>
              </w:rPr>
              <w:instrText xml:space="preserve"> </w:instrText>
            </w:r>
            <w:r>
              <w:rPr>
                <w:rFonts w:hint="eastAsia" w:eastAsia="宋体" w:cs="Times New Roman"/>
                <w:sz w:val="22"/>
                <w:szCs w:val="22"/>
              </w:rPr>
              <w:instrText xml:space="preserve">= 2 \* GB3</w:instrText>
            </w:r>
            <w:r>
              <w:rPr>
                <w:rFonts w:eastAsia="宋体" w:cs="Times New Roman"/>
                <w:sz w:val="22"/>
                <w:szCs w:val="22"/>
              </w:rPr>
              <w:instrText xml:space="preserve"> </w:instrText>
            </w:r>
            <w:r>
              <w:rPr>
                <w:rFonts w:eastAsia="宋体" w:cs="Times New Roman"/>
                <w:sz w:val="22"/>
                <w:szCs w:val="22"/>
              </w:rPr>
              <w:fldChar w:fldCharType="separate"/>
            </w:r>
            <w:r>
              <w:rPr>
                <w:rFonts w:hint="eastAsia" w:eastAsia="宋体" w:cs="Times New Roman"/>
                <w:sz w:val="22"/>
                <w:szCs w:val="22"/>
              </w:rPr>
              <w:t>②</w:t>
            </w:r>
            <w:r>
              <w:rPr>
                <w:rFonts w:eastAsia="宋体" w:cs="Times New Roman"/>
                <w:sz w:val="22"/>
                <w:szCs w:val="22"/>
              </w:rPr>
              <w:fldChar w:fldCharType="end"/>
            </w:r>
            <w:r>
              <w:rPr>
                <w:rFonts w:hint="eastAsia" w:eastAsia="宋体" w:cs="Times New Roman"/>
                <w:sz w:val="22"/>
                <w:szCs w:val="22"/>
              </w:rPr>
              <w:t>旋转</w:t>
            </w:r>
          </w:p>
          <w:p w14:paraId="61FCC443">
            <w:pPr>
              <w:spacing w:after="156" w:afterLines="50"/>
              <w:ind w:firstLine="480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得</w:t>
            </w:r>
            <w:r>
              <w:rPr>
                <w:rFonts w:eastAsia="宋体" w:cs="Times New Roman"/>
                <w:szCs w:val="24"/>
              </w:rPr>
              <w:t>扩展后</w:t>
            </w:r>
            <w:r>
              <w:rPr>
                <w:rFonts w:hint="eastAsia" w:eastAsia="宋体" w:cs="Times New Roman"/>
                <w:szCs w:val="24"/>
              </w:rPr>
              <w:t>到总共15000</w:t>
            </w:r>
            <w:r>
              <w:rPr>
                <w:rFonts w:eastAsia="宋体" w:cs="Times New Roman"/>
                <w:szCs w:val="24"/>
              </w:rPr>
              <w:t>张图片，将其按照8：2进行随机划分，12000张图片用于训练，3000用于验证。</w:t>
            </w:r>
          </w:p>
          <w:p w14:paraId="23D25417">
            <w:pPr>
              <w:ind w:firstLine="480"/>
              <w:jc w:val="left"/>
              <w:rPr>
                <w:rFonts w:hint="eastAsia" w:eastAsia="宋体" w:cs="Times New Roman"/>
                <w:szCs w:val="24"/>
              </w:rPr>
            </w:pPr>
            <w:r>
              <w:rPr>
                <w:rFonts w:ascii="Cambria Math" w:hAnsi="Cambria Math" w:eastAsia="宋体" w:cs="Cambria Math"/>
                <w:szCs w:val="24"/>
              </w:rPr>
              <w:t>②</w:t>
            </w:r>
            <w:r>
              <w:rPr>
                <w:rFonts w:eastAsia="宋体" w:cs="Times New Roman"/>
                <w:szCs w:val="24"/>
              </w:rPr>
              <w:t>训练模型：</w:t>
            </w:r>
            <w:r>
              <w:rPr>
                <w:rFonts w:hint="eastAsia" w:eastAsia="宋体" w:cs="Times New Roman"/>
                <w:szCs w:val="24"/>
              </w:rPr>
              <w:t>使用</w:t>
            </w:r>
            <w:r>
              <w:rPr>
                <w:rFonts w:eastAsia="宋体" w:cs="Times New Roman"/>
                <w:szCs w:val="24"/>
              </w:rPr>
              <w:t>YOLOv8</w:t>
            </w:r>
            <w:r>
              <w:rPr>
                <w:rFonts w:hint="eastAsia" w:eastAsia="宋体" w:cs="Times New Roman"/>
                <w:szCs w:val="24"/>
              </w:rPr>
              <w:t>在COCO数据集上进行大规模训练得到的预训练模型，加速训练过程，并且提高模型的泛化能力和性能。设置输入图像大小为1080，模型训练100 epoch，分割损失如下，损失下降先快后慢，在90 epoch时又快速下降，最终趋向于0。</w:t>
            </w:r>
          </w:p>
          <w:p w14:paraId="126A4554">
            <w:pPr>
              <w:ind w:firstLine="48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eastAsia="宋体" w:cs="Times New Roman"/>
                <w:szCs w:val="24"/>
              </w:rPr>
              <w:drawing>
                <wp:inline distT="0" distB="0" distL="0" distR="0">
                  <wp:extent cx="3616960" cy="2698750"/>
                  <wp:effectExtent l="0" t="0" r="2540" b="6350"/>
                  <wp:docPr id="165309170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3091706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5122" cy="2719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6DC798">
            <w:pPr>
              <w:ind w:firstLine="480"/>
              <w:jc w:val="center"/>
              <w:rPr>
                <w:rFonts w:hint="eastAsia" w:eastAsia="宋体" w:cs="Times New Roman"/>
                <w:szCs w:val="24"/>
              </w:rPr>
            </w:pPr>
          </w:p>
          <w:p w14:paraId="212705B8">
            <w:pPr>
              <w:ind w:firstLine="480"/>
              <w:rPr>
                <w:rFonts w:hint="eastAsia"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在验证集上测试模型得到</w:t>
            </w:r>
            <w:r>
              <w:t>Mask Precision-Recall Curve</w:t>
            </w:r>
            <w:r>
              <w:rPr>
                <w:rFonts w:hint="eastAsia" w:eastAsia="宋体" w:cs="Times New Roman"/>
                <w:szCs w:val="24"/>
              </w:rPr>
              <w:t>，</w:t>
            </w:r>
            <w:r>
              <w:rPr>
                <w:rFonts w:eastAsia="宋体" w:cs="Times New Roman"/>
                <w:szCs w:val="24"/>
              </w:rPr>
              <w:t>评估语义分割模型</w:t>
            </w:r>
            <w:r>
              <w:rPr>
                <w:rFonts w:hint="eastAsia" w:eastAsia="宋体" w:cs="Times New Roman"/>
                <w:szCs w:val="24"/>
              </w:rPr>
              <w:t>的好坏，曲线下面积较大，则语义分割效果较好。</w:t>
            </w:r>
          </w:p>
          <w:p w14:paraId="711335AA">
            <w:pPr>
              <w:ind w:firstLine="480"/>
              <w:jc w:val="center"/>
              <w:rPr>
                <w:rFonts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drawing>
                <wp:inline distT="0" distB="0" distL="114300" distR="114300">
                  <wp:extent cx="3746500" cy="2497455"/>
                  <wp:effectExtent l="0" t="0" r="6350" b="0"/>
                  <wp:docPr id="10" name="Picture 10" descr="MaskPR_cur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MaskPR_curve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176" cy="2508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DD46AC">
            <w:pPr>
              <w:ind w:firstLine="480"/>
              <w:jc w:val="left"/>
              <w:rPr>
                <w:rFonts w:hint="eastAsia"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绘制mAP50和mAP50-95曲线，则</w:t>
            </w:r>
            <w:r>
              <w:rPr>
                <w:rFonts w:eastAsia="宋体" w:cs="Times New Roman"/>
                <w:szCs w:val="24"/>
              </w:rPr>
              <w:t>使用 IoU阈值为0.5来计算的平均精度（mAP）的值</w:t>
            </w:r>
            <w:r>
              <w:rPr>
                <w:rFonts w:hint="eastAsia" w:eastAsia="宋体" w:cs="Times New Roman"/>
                <w:szCs w:val="24"/>
              </w:rPr>
              <w:t>接近1，</w:t>
            </w:r>
            <w:r>
              <w:rPr>
                <w:rFonts w:eastAsia="宋体" w:cs="Times New Roman"/>
                <w:szCs w:val="24"/>
              </w:rPr>
              <w:t>考虑IoU阈值从0.5到0.95范围内的所有可能值时，计算得到的平均精度（mAP）的值</w:t>
            </w:r>
            <w:r>
              <w:rPr>
                <w:rFonts w:hint="eastAsia" w:eastAsia="宋体" w:cs="Times New Roman"/>
                <w:szCs w:val="24"/>
              </w:rPr>
              <w:t>接近0.85，语义分割效果较好。</w:t>
            </w:r>
          </w:p>
          <w:p w14:paraId="5FD39DEC">
            <w:pPr>
              <w:ind w:firstLine="480"/>
              <w:jc w:val="center"/>
              <w:rPr>
                <w:rFonts w:hint="eastAsia" w:eastAsia="宋体" w:cs="Times New Roman"/>
                <w:szCs w:val="24"/>
              </w:rPr>
            </w:pPr>
            <w:r>
              <w:rPr>
                <w:rFonts w:eastAsia="宋体" w:cs="Times New Roman"/>
                <w:szCs w:val="24"/>
              </w:rPr>
              <w:drawing>
                <wp:inline distT="0" distB="0" distL="0" distR="0">
                  <wp:extent cx="3889375" cy="2901950"/>
                  <wp:effectExtent l="0" t="0" r="0" b="0"/>
                  <wp:docPr id="15967717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7717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2918" cy="29042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FEA216">
            <w:pPr>
              <w:ind w:firstLine="480"/>
              <w:rPr>
                <w:rFonts w:eastAsia="宋体" w:cs="Times New Roman"/>
                <w:szCs w:val="24"/>
              </w:rPr>
            </w:pPr>
          </w:p>
          <w:p w14:paraId="3E188231">
            <w:pPr>
              <w:ind w:firstLine="480"/>
              <w:rPr>
                <w:rFonts w:hint="eastAsia" w:eastAsia="宋体" w:cs="Times New Roman"/>
                <w:szCs w:val="24"/>
              </w:rPr>
            </w:pPr>
            <w:r>
              <w:rPr>
                <w:rFonts w:hint="eastAsia" w:eastAsia="宋体" w:cs="Times New Roman"/>
                <w:szCs w:val="24"/>
              </w:rPr>
              <w:t>输入图像尺寸对结果是有影响的，输入图像尺寸为640时，分割结果并不是完全贴合缆索边界（如下右图），输入图像尺寸改为1080再次训练后，结果得到改善。</w:t>
            </w:r>
          </w:p>
          <w:p w14:paraId="4D4778FA">
            <w:pPr>
              <w:ind w:firstLine="480"/>
            </w:pPr>
          </w:p>
          <w:p w14:paraId="49F8ED3B">
            <w:pPr>
              <w:ind w:firstLine="400"/>
              <w:rPr>
                <w:rFonts w:ascii="宋体" w:hAnsi="宋体" w:eastAsia="宋体" w:cs="宋体"/>
                <w:sz w:val="20"/>
                <w:szCs w:val="20"/>
              </w:rPr>
            </w:pPr>
          </w:p>
          <w:p w14:paraId="6DB1C52D">
            <w:pPr>
              <w:ind w:firstLine="480"/>
            </w:pPr>
          </w:p>
          <w:p w14:paraId="57E639E5">
            <w:pPr>
              <w:ind w:firstLine="0" w:firstLineChars="0"/>
            </w:pPr>
            <w:r>
              <w:drawing>
                <wp:inline distT="0" distB="0" distL="114300" distR="114300">
                  <wp:extent cx="2597150" cy="1460500"/>
                  <wp:effectExtent l="0" t="0" r="0" b="6350"/>
                  <wp:docPr id="13" name="Picture 13" descr="12_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12_790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7150" cy="1461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eastAsia="宋体" w:cs="宋体"/>
                <w:sz w:val="20"/>
                <w:szCs w:val="20"/>
              </w:rPr>
              <w:drawing>
                <wp:inline distT="0" distB="0" distL="114300" distR="114300">
                  <wp:extent cx="2597150" cy="1460500"/>
                  <wp:effectExtent l="0" t="0" r="0" b="6350"/>
                  <wp:docPr id="12" name="Picture 12" descr="12_7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12_79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846" cy="1481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47EB6C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           1080                                640 </w:t>
            </w:r>
          </w:p>
          <w:p w14:paraId="001F50ED">
            <w:pPr>
              <w:ind w:firstLine="0" w:firstLineChars="0"/>
            </w:pPr>
          </w:p>
          <w:p w14:paraId="4C703A89"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 w:eastAsia="宋体" w:cs="Times New Roman"/>
                <w:szCs w:val="24"/>
              </w:rPr>
              <w:t>分割结果部分展示：</w:t>
            </w:r>
          </w:p>
          <w:p w14:paraId="38BB0CF3">
            <w:pPr>
              <w:ind w:firstLine="0" w:firstLineChars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3803650" cy="2139315"/>
                  <wp:effectExtent l="0" t="0" r="6350" b="0"/>
                  <wp:docPr id="20731963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19635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8526" cy="2153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drawing>
                <wp:inline distT="0" distB="0" distL="0" distR="0">
                  <wp:extent cx="3771900" cy="2121535"/>
                  <wp:effectExtent l="0" t="0" r="0" b="0"/>
                  <wp:docPr id="1959053609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9053609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354" cy="212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drawing>
                <wp:inline distT="0" distB="0" distL="0" distR="0">
                  <wp:extent cx="4216400" cy="2371725"/>
                  <wp:effectExtent l="0" t="0" r="0" b="9525"/>
                  <wp:docPr id="20156284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6284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148" cy="2376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drawing>
                <wp:inline distT="0" distB="0" distL="0" distR="0">
                  <wp:extent cx="4095750" cy="2303780"/>
                  <wp:effectExtent l="0" t="0" r="0" b="1270"/>
                  <wp:docPr id="822010538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010538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1830" cy="2307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827A95">
            <w:pPr>
              <w:ind w:firstLine="0" w:firstLineChars="0"/>
            </w:pPr>
          </w:p>
          <w:p w14:paraId="10A55BB5">
            <w:pPr>
              <w:ind w:firstLine="0" w:firstLineChars="0"/>
            </w:pPr>
          </w:p>
        </w:tc>
      </w:tr>
    </w:tbl>
    <w:p w14:paraId="6C27EB82">
      <w:pPr>
        <w:ind w:firstLine="0" w:firstLineChars="0"/>
        <w:rPr>
          <w:rFonts w:ascii="楷体" w:hAnsi="楷体" w:eastAsia="楷体"/>
        </w:rPr>
      </w:pPr>
    </w:p>
    <w:sectPr>
      <w:headerReference r:id="rId7" w:type="first"/>
      <w:headerReference r:id="rId5" w:type="default"/>
      <w:footerReference r:id="rId8" w:type="default"/>
      <w:headerReference r:id="rId6" w:type="even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</w:p>
  </w:endnote>
  <w:endnote w:type="continuationSeparator" w:id="1">
    <w:p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8C4CE1D">
    <w:pPr>
      <w:pStyle w:val="14"/>
      <w:ind w:firstLine="42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</w:p>
  </w:footnote>
  <w:footnote w:type="continuationSeparator" w:id="1">
    <w:p>
      <w:pPr>
        <w:spacing w:line="36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63DDE3">
    <w:pPr>
      <w:ind w:left="48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C733EC5">
    <w:pPr>
      <w:pStyle w:val="1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30BC4A">
    <w:pPr>
      <w:pStyle w:val="1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DE8"/>
    <w:rsid w:val="00001AB0"/>
    <w:rsid w:val="0000687D"/>
    <w:rsid w:val="00010F80"/>
    <w:rsid w:val="0001128C"/>
    <w:rsid w:val="0001340D"/>
    <w:rsid w:val="0001784E"/>
    <w:rsid w:val="00024A72"/>
    <w:rsid w:val="00024E71"/>
    <w:rsid w:val="00026011"/>
    <w:rsid w:val="00026944"/>
    <w:rsid w:val="00030183"/>
    <w:rsid w:val="0003423A"/>
    <w:rsid w:val="000363CC"/>
    <w:rsid w:val="000420C2"/>
    <w:rsid w:val="00043C4E"/>
    <w:rsid w:val="00047FF4"/>
    <w:rsid w:val="00051F6D"/>
    <w:rsid w:val="0005551C"/>
    <w:rsid w:val="00055A97"/>
    <w:rsid w:val="000569A6"/>
    <w:rsid w:val="00063878"/>
    <w:rsid w:val="00071897"/>
    <w:rsid w:val="00073561"/>
    <w:rsid w:val="000835EE"/>
    <w:rsid w:val="00083F59"/>
    <w:rsid w:val="000A4959"/>
    <w:rsid w:val="000B2A7B"/>
    <w:rsid w:val="000B459D"/>
    <w:rsid w:val="000B7E30"/>
    <w:rsid w:val="000C0237"/>
    <w:rsid w:val="000C74F5"/>
    <w:rsid w:val="000D0DB5"/>
    <w:rsid w:val="000D1630"/>
    <w:rsid w:val="000D344A"/>
    <w:rsid w:val="000D6075"/>
    <w:rsid w:val="000D76AC"/>
    <w:rsid w:val="000E037A"/>
    <w:rsid w:val="000F3147"/>
    <w:rsid w:val="000F4C96"/>
    <w:rsid w:val="000F54DF"/>
    <w:rsid w:val="000F554C"/>
    <w:rsid w:val="000F7518"/>
    <w:rsid w:val="0010250F"/>
    <w:rsid w:val="00110475"/>
    <w:rsid w:val="00114347"/>
    <w:rsid w:val="001143F4"/>
    <w:rsid w:val="0011465E"/>
    <w:rsid w:val="00116118"/>
    <w:rsid w:val="00117C0B"/>
    <w:rsid w:val="0012499A"/>
    <w:rsid w:val="00136722"/>
    <w:rsid w:val="0013755A"/>
    <w:rsid w:val="00157771"/>
    <w:rsid w:val="00160405"/>
    <w:rsid w:val="00163C95"/>
    <w:rsid w:val="0016636F"/>
    <w:rsid w:val="0017258F"/>
    <w:rsid w:val="00174011"/>
    <w:rsid w:val="001844E4"/>
    <w:rsid w:val="0018641D"/>
    <w:rsid w:val="001A156C"/>
    <w:rsid w:val="001A70C2"/>
    <w:rsid w:val="001C0289"/>
    <w:rsid w:val="001C1A19"/>
    <w:rsid w:val="001E4B8E"/>
    <w:rsid w:val="001F459B"/>
    <w:rsid w:val="002013A5"/>
    <w:rsid w:val="00204219"/>
    <w:rsid w:val="002068BA"/>
    <w:rsid w:val="002142E2"/>
    <w:rsid w:val="002157B9"/>
    <w:rsid w:val="00217A3E"/>
    <w:rsid w:val="002341D0"/>
    <w:rsid w:val="00234B1A"/>
    <w:rsid w:val="002423B6"/>
    <w:rsid w:val="0025316E"/>
    <w:rsid w:val="00253923"/>
    <w:rsid w:val="00254761"/>
    <w:rsid w:val="0025582D"/>
    <w:rsid w:val="00265424"/>
    <w:rsid w:val="00265749"/>
    <w:rsid w:val="00267EC8"/>
    <w:rsid w:val="002726F8"/>
    <w:rsid w:val="002801C9"/>
    <w:rsid w:val="00280B8C"/>
    <w:rsid w:val="00280FCE"/>
    <w:rsid w:val="002869C0"/>
    <w:rsid w:val="002A0EB0"/>
    <w:rsid w:val="002A6CB9"/>
    <w:rsid w:val="002B30A0"/>
    <w:rsid w:val="002C3422"/>
    <w:rsid w:val="002C6CCA"/>
    <w:rsid w:val="002E3B6C"/>
    <w:rsid w:val="002E3F21"/>
    <w:rsid w:val="002E4999"/>
    <w:rsid w:val="003127A2"/>
    <w:rsid w:val="0031290C"/>
    <w:rsid w:val="003131CE"/>
    <w:rsid w:val="003133F7"/>
    <w:rsid w:val="0032399D"/>
    <w:rsid w:val="00326914"/>
    <w:rsid w:val="00335A97"/>
    <w:rsid w:val="003375E5"/>
    <w:rsid w:val="0034165F"/>
    <w:rsid w:val="0034184A"/>
    <w:rsid w:val="0035372B"/>
    <w:rsid w:val="00354458"/>
    <w:rsid w:val="0036676A"/>
    <w:rsid w:val="00366C0B"/>
    <w:rsid w:val="00367FA0"/>
    <w:rsid w:val="003705D0"/>
    <w:rsid w:val="003725E4"/>
    <w:rsid w:val="0038346D"/>
    <w:rsid w:val="00384E83"/>
    <w:rsid w:val="003902B2"/>
    <w:rsid w:val="00394DB7"/>
    <w:rsid w:val="003968B3"/>
    <w:rsid w:val="0039710C"/>
    <w:rsid w:val="003A0E0E"/>
    <w:rsid w:val="003A6E21"/>
    <w:rsid w:val="003B4211"/>
    <w:rsid w:val="003B512E"/>
    <w:rsid w:val="003C000A"/>
    <w:rsid w:val="003C6531"/>
    <w:rsid w:val="003D10BE"/>
    <w:rsid w:val="003D4705"/>
    <w:rsid w:val="003E6408"/>
    <w:rsid w:val="003F33BA"/>
    <w:rsid w:val="00401159"/>
    <w:rsid w:val="00401EEB"/>
    <w:rsid w:val="00406205"/>
    <w:rsid w:val="004127F4"/>
    <w:rsid w:val="00412AC4"/>
    <w:rsid w:val="00415DD8"/>
    <w:rsid w:val="00417226"/>
    <w:rsid w:val="00422903"/>
    <w:rsid w:val="00426A13"/>
    <w:rsid w:val="00436C2E"/>
    <w:rsid w:val="00446FF5"/>
    <w:rsid w:val="00450D16"/>
    <w:rsid w:val="00455BF4"/>
    <w:rsid w:val="00461C0F"/>
    <w:rsid w:val="00464123"/>
    <w:rsid w:val="00466E2B"/>
    <w:rsid w:val="00471C75"/>
    <w:rsid w:val="00474BA9"/>
    <w:rsid w:val="00492162"/>
    <w:rsid w:val="0049341A"/>
    <w:rsid w:val="004B0CBD"/>
    <w:rsid w:val="004B1153"/>
    <w:rsid w:val="004B5D1A"/>
    <w:rsid w:val="004C108F"/>
    <w:rsid w:val="004D63D9"/>
    <w:rsid w:val="004D7112"/>
    <w:rsid w:val="004F449A"/>
    <w:rsid w:val="004F6463"/>
    <w:rsid w:val="005051A2"/>
    <w:rsid w:val="005106F1"/>
    <w:rsid w:val="005107E7"/>
    <w:rsid w:val="00512FD9"/>
    <w:rsid w:val="00515A1C"/>
    <w:rsid w:val="0052054A"/>
    <w:rsid w:val="00520CE1"/>
    <w:rsid w:val="0052134E"/>
    <w:rsid w:val="00524BB6"/>
    <w:rsid w:val="00525681"/>
    <w:rsid w:val="00530609"/>
    <w:rsid w:val="00532595"/>
    <w:rsid w:val="00532C70"/>
    <w:rsid w:val="00536FE1"/>
    <w:rsid w:val="00540344"/>
    <w:rsid w:val="00542889"/>
    <w:rsid w:val="0054314F"/>
    <w:rsid w:val="005540D1"/>
    <w:rsid w:val="0055742C"/>
    <w:rsid w:val="00564CA2"/>
    <w:rsid w:val="005656A6"/>
    <w:rsid w:val="00570E12"/>
    <w:rsid w:val="005714F9"/>
    <w:rsid w:val="00576550"/>
    <w:rsid w:val="005839B2"/>
    <w:rsid w:val="00586568"/>
    <w:rsid w:val="0059202B"/>
    <w:rsid w:val="005930B4"/>
    <w:rsid w:val="005A7DFD"/>
    <w:rsid w:val="005B5BD0"/>
    <w:rsid w:val="005D473F"/>
    <w:rsid w:val="005E1ACF"/>
    <w:rsid w:val="005E434A"/>
    <w:rsid w:val="005F02D4"/>
    <w:rsid w:val="005F0DA6"/>
    <w:rsid w:val="005F17E5"/>
    <w:rsid w:val="005F3302"/>
    <w:rsid w:val="006040BE"/>
    <w:rsid w:val="00605D53"/>
    <w:rsid w:val="00610501"/>
    <w:rsid w:val="00611C7A"/>
    <w:rsid w:val="0061238D"/>
    <w:rsid w:val="006131FE"/>
    <w:rsid w:val="00615660"/>
    <w:rsid w:val="00616198"/>
    <w:rsid w:val="00616A02"/>
    <w:rsid w:val="006264E2"/>
    <w:rsid w:val="00630DFC"/>
    <w:rsid w:val="00631275"/>
    <w:rsid w:val="00631F6A"/>
    <w:rsid w:val="0063321D"/>
    <w:rsid w:val="00637212"/>
    <w:rsid w:val="00640CDE"/>
    <w:rsid w:val="00641CEB"/>
    <w:rsid w:val="00647704"/>
    <w:rsid w:val="0064782A"/>
    <w:rsid w:val="00647DBE"/>
    <w:rsid w:val="00650414"/>
    <w:rsid w:val="00650A29"/>
    <w:rsid w:val="00652C46"/>
    <w:rsid w:val="0065392A"/>
    <w:rsid w:val="00656BB7"/>
    <w:rsid w:val="0066377E"/>
    <w:rsid w:val="00671862"/>
    <w:rsid w:val="00671FAE"/>
    <w:rsid w:val="00677BE1"/>
    <w:rsid w:val="0068133A"/>
    <w:rsid w:val="00684E3B"/>
    <w:rsid w:val="00691208"/>
    <w:rsid w:val="006917CA"/>
    <w:rsid w:val="00692634"/>
    <w:rsid w:val="00695DB0"/>
    <w:rsid w:val="006963C1"/>
    <w:rsid w:val="006A5955"/>
    <w:rsid w:val="006A68D6"/>
    <w:rsid w:val="006A70E1"/>
    <w:rsid w:val="006A7169"/>
    <w:rsid w:val="006B00DD"/>
    <w:rsid w:val="006B0961"/>
    <w:rsid w:val="006B6DC0"/>
    <w:rsid w:val="006C1CF8"/>
    <w:rsid w:val="006C4037"/>
    <w:rsid w:val="006C4BA5"/>
    <w:rsid w:val="006C6529"/>
    <w:rsid w:val="006D17CA"/>
    <w:rsid w:val="006F1C02"/>
    <w:rsid w:val="00702236"/>
    <w:rsid w:val="00710212"/>
    <w:rsid w:val="00711A25"/>
    <w:rsid w:val="007122B0"/>
    <w:rsid w:val="00716983"/>
    <w:rsid w:val="007169B5"/>
    <w:rsid w:val="00722625"/>
    <w:rsid w:val="0072374F"/>
    <w:rsid w:val="00724806"/>
    <w:rsid w:val="00735F9B"/>
    <w:rsid w:val="00742480"/>
    <w:rsid w:val="00746B0C"/>
    <w:rsid w:val="0075019C"/>
    <w:rsid w:val="00761F4B"/>
    <w:rsid w:val="0076482C"/>
    <w:rsid w:val="00764EEE"/>
    <w:rsid w:val="00766345"/>
    <w:rsid w:val="007753BF"/>
    <w:rsid w:val="00780884"/>
    <w:rsid w:val="00782D89"/>
    <w:rsid w:val="00786766"/>
    <w:rsid w:val="00790207"/>
    <w:rsid w:val="00790486"/>
    <w:rsid w:val="00793584"/>
    <w:rsid w:val="007B14CE"/>
    <w:rsid w:val="007B4DA1"/>
    <w:rsid w:val="007B5DF7"/>
    <w:rsid w:val="007B7D6D"/>
    <w:rsid w:val="007C776E"/>
    <w:rsid w:val="007D5AEA"/>
    <w:rsid w:val="007D7B33"/>
    <w:rsid w:val="007D7EB6"/>
    <w:rsid w:val="007E02CE"/>
    <w:rsid w:val="007E201A"/>
    <w:rsid w:val="007E5CCF"/>
    <w:rsid w:val="007F143A"/>
    <w:rsid w:val="007F4E43"/>
    <w:rsid w:val="007F6C44"/>
    <w:rsid w:val="00802AF2"/>
    <w:rsid w:val="00807001"/>
    <w:rsid w:val="008106DD"/>
    <w:rsid w:val="008155C2"/>
    <w:rsid w:val="00822283"/>
    <w:rsid w:val="00823ED6"/>
    <w:rsid w:val="008241CF"/>
    <w:rsid w:val="008251B4"/>
    <w:rsid w:val="00827E29"/>
    <w:rsid w:val="00833F37"/>
    <w:rsid w:val="0083570D"/>
    <w:rsid w:val="00840DE3"/>
    <w:rsid w:val="00843C59"/>
    <w:rsid w:val="0084646B"/>
    <w:rsid w:val="0084721A"/>
    <w:rsid w:val="00853068"/>
    <w:rsid w:val="00857EA0"/>
    <w:rsid w:val="008615B2"/>
    <w:rsid w:val="00867060"/>
    <w:rsid w:val="00872B99"/>
    <w:rsid w:val="008809E4"/>
    <w:rsid w:val="00882C44"/>
    <w:rsid w:val="00885466"/>
    <w:rsid w:val="00887CF7"/>
    <w:rsid w:val="008923B0"/>
    <w:rsid w:val="008A2A6F"/>
    <w:rsid w:val="008A427F"/>
    <w:rsid w:val="008C0E56"/>
    <w:rsid w:val="008C7A1F"/>
    <w:rsid w:val="008C7A4E"/>
    <w:rsid w:val="008D0651"/>
    <w:rsid w:val="008E11A8"/>
    <w:rsid w:val="008E672C"/>
    <w:rsid w:val="008F272B"/>
    <w:rsid w:val="008F685D"/>
    <w:rsid w:val="008F7E5A"/>
    <w:rsid w:val="0091010D"/>
    <w:rsid w:val="009155D8"/>
    <w:rsid w:val="009157C5"/>
    <w:rsid w:val="00920397"/>
    <w:rsid w:val="009209A3"/>
    <w:rsid w:val="0092151C"/>
    <w:rsid w:val="009217CE"/>
    <w:rsid w:val="00923832"/>
    <w:rsid w:val="00927D20"/>
    <w:rsid w:val="009471D2"/>
    <w:rsid w:val="00953DBF"/>
    <w:rsid w:val="0095520F"/>
    <w:rsid w:val="009553BD"/>
    <w:rsid w:val="0097179A"/>
    <w:rsid w:val="009750DA"/>
    <w:rsid w:val="009854E6"/>
    <w:rsid w:val="00987003"/>
    <w:rsid w:val="00987E36"/>
    <w:rsid w:val="009900D4"/>
    <w:rsid w:val="009904D9"/>
    <w:rsid w:val="00996F26"/>
    <w:rsid w:val="0099752B"/>
    <w:rsid w:val="009B4915"/>
    <w:rsid w:val="009C393C"/>
    <w:rsid w:val="009C5F22"/>
    <w:rsid w:val="009C710D"/>
    <w:rsid w:val="009D4ABD"/>
    <w:rsid w:val="009E1781"/>
    <w:rsid w:val="009E29CF"/>
    <w:rsid w:val="009E5DFE"/>
    <w:rsid w:val="009F4E0D"/>
    <w:rsid w:val="009F7398"/>
    <w:rsid w:val="00A00F5F"/>
    <w:rsid w:val="00A01598"/>
    <w:rsid w:val="00A0440A"/>
    <w:rsid w:val="00A132BE"/>
    <w:rsid w:val="00A14935"/>
    <w:rsid w:val="00A20E97"/>
    <w:rsid w:val="00A2194D"/>
    <w:rsid w:val="00A32FA8"/>
    <w:rsid w:val="00A40C35"/>
    <w:rsid w:val="00A4135D"/>
    <w:rsid w:val="00A43D50"/>
    <w:rsid w:val="00A51F33"/>
    <w:rsid w:val="00A545F7"/>
    <w:rsid w:val="00A578D7"/>
    <w:rsid w:val="00A57BA5"/>
    <w:rsid w:val="00A6082D"/>
    <w:rsid w:val="00A62DA8"/>
    <w:rsid w:val="00A634A6"/>
    <w:rsid w:val="00A63D74"/>
    <w:rsid w:val="00A64CEA"/>
    <w:rsid w:val="00A82184"/>
    <w:rsid w:val="00A91440"/>
    <w:rsid w:val="00A9309F"/>
    <w:rsid w:val="00A93C87"/>
    <w:rsid w:val="00A960BE"/>
    <w:rsid w:val="00AA0475"/>
    <w:rsid w:val="00AA37E1"/>
    <w:rsid w:val="00AB2661"/>
    <w:rsid w:val="00AB452D"/>
    <w:rsid w:val="00AB4E40"/>
    <w:rsid w:val="00AB577A"/>
    <w:rsid w:val="00AC6B3F"/>
    <w:rsid w:val="00AD3FFD"/>
    <w:rsid w:val="00AD49ED"/>
    <w:rsid w:val="00AE0641"/>
    <w:rsid w:val="00AE06E0"/>
    <w:rsid w:val="00AE444E"/>
    <w:rsid w:val="00AF3ED6"/>
    <w:rsid w:val="00AF52A3"/>
    <w:rsid w:val="00B0075C"/>
    <w:rsid w:val="00B01B9F"/>
    <w:rsid w:val="00B02AB2"/>
    <w:rsid w:val="00B02B47"/>
    <w:rsid w:val="00B17596"/>
    <w:rsid w:val="00B20E80"/>
    <w:rsid w:val="00B224C3"/>
    <w:rsid w:val="00B301C3"/>
    <w:rsid w:val="00B31024"/>
    <w:rsid w:val="00B31F10"/>
    <w:rsid w:val="00B44EDC"/>
    <w:rsid w:val="00B47B65"/>
    <w:rsid w:val="00B61FF4"/>
    <w:rsid w:val="00B7445A"/>
    <w:rsid w:val="00B779D1"/>
    <w:rsid w:val="00B85280"/>
    <w:rsid w:val="00B85911"/>
    <w:rsid w:val="00B902E9"/>
    <w:rsid w:val="00B90919"/>
    <w:rsid w:val="00BA1846"/>
    <w:rsid w:val="00BA23E5"/>
    <w:rsid w:val="00BA5192"/>
    <w:rsid w:val="00BB3A63"/>
    <w:rsid w:val="00BB416C"/>
    <w:rsid w:val="00BB4F02"/>
    <w:rsid w:val="00BB768D"/>
    <w:rsid w:val="00BB7735"/>
    <w:rsid w:val="00BC1BE5"/>
    <w:rsid w:val="00BC396A"/>
    <w:rsid w:val="00BC5A85"/>
    <w:rsid w:val="00BD5C50"/>
    <w:rsid w:val="00BD6D17"/>
    <w:rsid w:val="00BD7AA9"/>
    <w:rsid w:val="00BE283D"/>
    <w:rsid w:val="00BF0230"/>
    <w:rsid w:val="00C017FF"/>
    <w:rsid w:val="00C02B31"/>
    <w:rsid w:val="00C0348A"/>
    <w:rsid w:val="00C03AE7"/>
    <w:rsid w:val="00C05073"/>
    <w:rsid w:val="00C0529A"/>
    <w:rsid w:val="00C0583C"/>
    <w:rsid w:val="00C06880"/>
    <w:rsid w:val="00C0713B"/>
    <w:rsid w:val="00C12128"/>
    <w:rsid w:val="00C130D7"/>
    <w:rsid w:val="00C1746C"/>
    <w:rsid w:val="00C24DE8"/>
    <w:rsid w:val="00C27F5F"/>
    <w:rsid w:val="00C348DB"/>
    <w:rsid w:val="00C35616"/>
    <w:rsid w:val="00C3717C"/>
    <w:rsid w:val="00C406EE"/>
    <w:rsid w:val="00C55493"/>
    <w:rsid w:val="00C56649"/>
    <w:rsid w:val="00C60671"/>
    <w:rsid w:val="00C60A11"/>
    <w:rsid w:val="00C83D5F"/>
    <w:rsid w:val="00C8565D"/>
    <w:rsid w:val="00C94D15"/>
    <w:rsid w:val="00C96170"/>
    <w:rsid w:val="00CA4101"/>
    <w:rsid w:val="00CA44DB"/>
    <w:rsid w:val="00CA671C"/>
    <w:rsid w:val="00CA7A46"/>
    <w:rsid w:val="00CB0C59"/>
    <w:rsid w:val="00CB0FC1"/>
    <w:rsid w:val="00CB269A"/>
    <w:rsid w:val="00CB5A5F"/>
    <w:rsid w:val="00CB7ADB"/>
    <w:rsid w:val="00CC23DE"/>
    <w:rsid w:val="00CC493F"/>
    <w:rsid w:val="00CC59BA"/>
    <w:rsid w:val="00CC7F46"/>
    <w:rsid w:val="00CD3964"/>
    <w:rsid w:val="00CD56F4"/>
    <w:rsid w:val="00CE2828"/>
    <w:rsid w:val="00CE763C"/>
    <w:rsid w:val="00CF7A4C"/>
    <w:rsid w:val="00D07595"/>
    <w:rsid w:val="00D122BA"/>
    <w:rsid w:val="00D14F57"/>
    <w:rsid w:val="00D16027"/>
    <w:rsid w:val="00D21F38"/>
    <w:rsid w:val="00D24350"/>
    <w:rsid w:val="00D25AD7"/>
    <w:rsid w:val="00D4050D"/>
    <w:rsid w:val="00D40B70"/>
    <w:rsid w:val="00D43A38"/>
    <w:rsid w:val="00D5571F"/>
    <w:rsid w:val="00D5610E"/>
    <w:rsid w:val="00D62D8D"/>
    <w:rsid w:val="00D63AC4"/>
    <w:rsid w:val="00D67F10"/>
    <w:rsid w:val="00D71971"/>
    <w:rsid w:val="00D7681F"/>
    <w:rsid w:val="00D770C2"/>
    <w:rsid w:val="00D776E2"/>
    <w:rsid w:val="00D82191"/>
    <w:rsid w:val="00D84793"/>
    <w:rsid w:val="00D910B7"/>
    <w:rsid w:val="00D92731"/>
    <w:rsid w:val="00D93271"/>
    <w:rsid w:val="00D95E2D"/>
    <w:rsid w:val="00DA196C"/>
    <w:rsid w:val="00DA6674"/>
    <w:rsid w:val="00DA7BB0"/>
    <w:rsid w:val="00DC02F6"/>
    <w:rsid w:val="00DC4384"/>
    <w:rsid w:val="00DC6CC9"/>
    <w:rsid w:val="00DD0788"/>
    <w:rsid w:val="00DD1D2B"/>
    <w:rsid w:val="00DD2173"/>
    <w:rsid w:val="00DD30B4"/>
    <w:rsid w:val="00DD3DFC"/>
    <w:rsid w:val="00DD54D7"/>
    <w:rsid w:val="00DD729F"/>
    <w:rsid w:val="00DE0A4C"/>
    <w:rsid w:val="00DE383E"/>
    <w:rsid w:val="00DE3FE1"/>
    <w:rsid w:val="00DE4A09"/>
    <w:rsid w:val="00DE636C"/>
    <w:rsid w:val="00E00477"/>
    <w:rsid w:val="00E01B31"/>
    <w:rsid w:val="00E056DF"/>
    <w:rsid w:val="00E13EC7"/>
    <w:rsid w:val="00E14A8A"/>
    <w:rsid w:val="00E15DFA"/>
    <w:rsid w:val="00E21A7E"/>
    <w:rsid w:val="00E2245D"/>
    <w:rsid w:val="00E2263D"/>
    <w:rsid w:val="00E23BF6"/>
    <w:rsid w:val="00E24866"/>
    <w:rsid w:val="00E3234D"/>
    <w:rsid w:val="00E370B9"/>
    <w:rsid w:val="00E41E79"/>
    <w:rsid w:val="00E42FB9"/>
    <w:rsid w:val="00E43A94"/>
    <w:rsid w:val="00E44479"/>
    <w:rsid w:val="00E4477F"/>
    <w:rsid w:val="00E52824"/>
    <w:rsid w:val="00E55488"/>
    <w:rsid w:val="00E5550A"/>
    <w:rsid w:val="00E559F5"/>
    <w:rsid w:val="00E56FC3"/>
    <w:rsid w:val="00E57335"/>
    <w:rsid w:val="00E57993"/>
    <w:rsid w:val="00E702AA"/>
    <w:rsid w:val="00E720B1"/>
    <w:rsid w:val="00E73892"/>
    <w:rsid w:val="00E91294"/>
    <w:rsid w:val="00E93330"/>
    <w:rsid w:val="00EA0CE2"/>
    <w:rsid w:val="00EB055C"/>
    <w:rsid w:val="00EB2831"/>
    <w:rsid w:val="00EB31DB"/>
    <w:rsid w:val="00EB5B5E"/>
    <w:rsid w:val="00EB5C23"/>
    <w:rsid w:val="00EC192D"/>
    <w:rsid w:val="00EC1D37"/>
    <w:rsid w:val="00EC1FFA"/>
    <w:rsid w:val="00EC229A"/>
    <w:rsid w:val="00EC5BC3"/>
    <w:rsid w:val="00EC796B"/>
    <w:rsid w:val="00ED60B0"/>
    <w:rsid w:val="00ED7A6C"/>
    <w:rsid w:val="00EE0394"/>
    <w:rsid w:val="00EE0A43"/>
    <w:rsid w:val="00EE7C14"/>
    <w:rsid w:val="00EE7D47"/>
    <w:rsid w:val="00EF24DD"/>
    <w:rsid w:val="00EF2A48"/>
    <w:rsid w:val="00EF7207"/>
    <w:rsid w:val="00F121A2"/>
    <w:rsid w:val="00F1410D"/>
    <w:rsid w:val="00F16051"/>
    <w:rsid w:val="00F23CBD"/>
    <w:rsid w:val="00F25C46"/>
    <w:rsid w:val="00F3048B"/>
    <w:rsid w:val="00F3278F"/>
    <w:rsid w:val="00F358B0"/>
    <w:rsid w:val="00F35B4B"/>
    <w:rsid w:val="00F3650B"/>
    <w:rsid w:val="00F365E9"/>
    <w:rsid w:val="00F46905"/>
    <w:rsid w:val="00F5506E"/>
    <w:rsid w:val="00F55A09"/>
    <w:rsid w:val="00F66CAD"/>
    <w:rsid w:val="00F67555"/>
    <w:rsid w:val="00F70ADF"/>
    <w:rsid w:val="00F741B7"/>
    <w:rsid w:val="00F7578D"/>
    <w:rsid w:val="00F7702C"/>
    <w:rsid w:val="00F7756D"/>
    <w:rsid w:val="00F77884"/>
    <w:rsid w:val="00F837B8"/>
    <w:rsid w:val="00F86A93"/>
    <w:rsid w:val="00F92426"/>
    <w:rsid w:val="00FA0EB9"/>
    <w:rsid w:val="00FA3F3E"/>
    <w:rsid w:val="00FA4250"/>
    <w:rsid w:val="00FB3261"/>
    <w:rsid w:val="00FB4153"/>
    <w:rsid w:val="00FB664B"/>
    <w:rsid w:val="00FC20EB"/>
    <w:rsid w:val="00FC41E6"/>
    <w:rsid w:val="00FC4DA6"/>
    <w:rsid w:val="00FC6DE0"/>
    <w:rsid w:val="00FD75D9"/>
    <w:rsid w:val="00FE3770"/>
    <w:rsid w:val="00FE4B31"/>
    <w:rsid w:val="00FE5377"/>
    <w:rsid w:val="00FF4448"/>
    <w:rsid w:val="04D42A7C"/>
    <w:rsid w:val="06020B9C"/>
    <w:rsid w:val="23042EFF"/>
    <w:rsid w:val="25C73A07"/>
    <w:rsid w:val="32C75620"/>
    <w:rsid w:val="531F686F"/>
    <w:rsid w:val="54184DD6"/>
    <w:rsid w:val="559B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Theme="minorEastAsia" w:cstheme="minorBidi"/>
      <w:color w:val="000000" w:themeColor="text1"/>
      <w:kern w:val="2"/>
      <w:sz w:val="24"/>
      <w:szCs w:val="21"/>
      <w:lang w:val="en-US" w:eastAsia="zh-CN" w:bidi="ar-SA"/>
      <w14:textFill>
        <w14:solidFill>
          <w14:schemeClr w14:val="tx1"/>
        </w14:solidFill>
      </w14:textFill>
    </w:rPr>
  </w:style>
  <w:style w:type="paragraph" w:styleId="2">
    <w:name w:val="heading 1"/>
    <w:basedOn w:val="1"/>
    <w:next w:val="1"/>
    <w:link w:val="25"/>
    <w:qFormat/>
    <w:uiPriority w:val="9"/>
    <w:pPr>
      <w:spacing w:beforeLines="50" w:afterLines="50"/>
      <w:jc w:val="center"/>
      <w:outlineLvl w:val="0"/>
    </w:pPr>
    <w:rPr>
      <w:rFonts w:eastAsia="黑体" w:cs="宋体"/>
      <w:bCs/>
      <w:color w:val="auto"/>
      <w:kern w:val="36"/>
      <w:sz w:val="36"/>
      <w:szCs w:val="48"/>
    </w:rPr>
  </w:style>
  <w:style w:type="paragraph" w:styleId="3">
    <w:name w:val="heading 2"/>
    <w:basedOn w:val="1"/>
    <w:next w:val="1"/>
    <w:link w:val="29"/>
    <w:qFormat/>
    <w:uiPriority w:val="9"/>
    <w:pPr>
      <w:outlineLvl w:val="1"/>
    </w:pPr>
    <w:rPr>
      <w:rFonts w:eastAsia="黑体" w:cs="宋体"/>
      <w:b/>
      <w:bCs/>
      <w:color w:val="auto"/>
      <w:kern w:val="0"/>
      <w:sz w:val="28"/>
      <w:szCs w:val="36"/>
    </w:rPr>
  </w:style>
  <w:style w:type="paragraph" w:styleId="4">
    <w:name w:val="heading 3"/>
    <w:next w:val="1"/>
    <w:link w:val="30"/>
    <w:unhideWhenUsed/>
    <w:qFormat/>
    <w:uiPriority w:val="9"/>
    <w:pPr>
      <w:keepNext/>
      <w:keepLines/>
      <w:spacing w:line="360" w:lineRule="auto"/>
      <w:outlineLvl w:val="2"/>
    </w:pPr>
    <w:rPr>
      <w:rFonts w:eastAsia="黑体" w:asciiTheme="minorHAnsi" w:hAnsiTheme="minorHAnsi" w:cstheme="minorBidi"/>
      <w:b/>
      <w:bCs/>
      <w:color w:val="000000" w:themeColor="text1"/>
      <w:kern w:val="2"/>
      <w:sz w:val="24"/>
      <w:szCs w:val="32"/>
      <w:lang w:val="en-US" w:eastAsia="zh-CN" w:bidi="ar-SA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8"/>
    <w:semiHidden/>
    <w:unhideWhenUsed/>
    <w:qFormat/>
    <w:uiPriority w:val="99"/>
    <w:rPr>
      <w:sz w:val="18"/>
      <w:szCs w:val="18"/>
    </w:rPr>
  </w:style>
  <w:style w:type="paragraph" w:styleId="9">
    <w:name w:val="Body Text Indent 2"/>
    <w:basedOn w:val="1"/>
    <w:qFormat/>
    <w:uiPriority w:val="0"/>
    <w:pPr>
      <w:spacing w:after="120" w:line="480" w:lineRule="auto"/>
      <w:ind w:left="420" w:leftChars="200"/>
    </w:pPr>
    <w:rPr>
      <w:kern w:val="0"/>
      <w:sz w:val="20"/>
    </w:rPr>
  </w:style>
  <w:style w:type="paragraph" w:styleId="10">
    <w:name w:val="caption"/>
    <w:basedOn w:val="1"/>
    <w:next w:val="1"/>
    <w:semiHidden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character" w:styleId="11">
    <w:name w:val="annotation reference"/>
    <w:basedOn w:val="6"/>
    <w:semiHidden/>
    <w:unhideWhenUsed/>
    <w:qFormat/>
    <w:uiPriority w:val="99"/>
    <w:rPr>
      <w:sz w:val="21"/>
      <w:szCs w:val="21"/>
    </w:rPr>
  </w:style>
  <w:style w:type="paragraph" w:styleId="12">
    <w:name w:val="annotation text"/>
    <w:basedOn w:val="1"/>
    <w:link w:val="35"/>
    <w:semiHidden/>
    <w:unhideWhenUsed/>
    <w:qFormat/>
    <w:uiPriority w:val="99"/>
    <w:pPr>
      <w:jc w:val="left"/>
    </w:pPr>
  </w:style>
  <w:style w:type="paragraph" w:styleId="13">
    <w:name w:val="annotation subject"/>
    <w:basedOn w:val="12"/>
    <w:next w:val="12"/>
    <w:link w:val="34"/>
    <w:semiHidden/>
    <w:unhideWhenUsed/>
    <w:qFormat/>
    <w:uiPriority w:val="99"/>
    <w:rPr>
      <w:b/>
      <w:bCs/>
    </w:rPr>
  </w:style>
  <w:style w:type="paragraph" w:styleId="14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21"/>
      <w:szCs w:val="18"/>
    </w:rPr>
  </w:style>
  <w:style w:type="paragraph" w:styleId="15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6">
    <w:name w:val="Hyperlink"/>
    <w:basedOn w:val="6"/>
    <w:semiHidden/>
    <w:unhideWhenUsed/>
    <w:qFormat/>
    <w:uiPriority w:val="99"/>
    <w:rPr>
      <w:color w:val="0000FF"/>
      <w:u w:val="single"/>
    </w:rPr>
  </w:style>
  <w:style w:type="paragraph" w:styleId="17">
    <w:name w:val="Normal (Web)"/>
    <w:semiHidden/>
    <w:unhideWhenUsed/>
    <w:uiPriority w:val="99"/>
    <w:pPr>
      <w:spacing w:beforeAutospacing="1" w:afterAutospacing="1"/>
    </w:pPr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table" w:styleId="1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9">
    <w:name w:val="表格文字"/>
    <w:basedOn w:val="1"/>
    <w:link w:val="36"/>
    <w:qFormat/>
    <w:uiPriority w:val="0"/>
    <w:pPr>
      <w:ind w:firstLine="0" w:firstLineChars="0"/>
      <w:jc w:val="center"/>
    </w:pPr>
  </w:style>
  <w:style w:type="paragraph" w:styleId="20">
    <w:name w:val="List Paragraph"/>
    <w:basedOn w:val="1"/>
    <w:qFormat/>
    <w:uiPriority w:val="34"/>
    <w:pPr>
      <w:ind w:firstLine="420"/>
    </w:pPr>
  </w:style>
  <w:style w:type="character" w:customStyle="1" w:styleId="21">
    <w:name w:val="首页样式-勿修改 字符"/>
    <w:basedOn w:val="6"/>
    <w:link w:val="22"/>
    <w:qFormat/>
    <w:uiPriority w:val="0"/>
    <w:rPr>
      <w:rFonts w:ascii="Courier New" w:hAnsi="Courier New"/>
      <w:sz w:val="30"/>
      <w:szCs w:val="30"/>
    </w:rPr>
  </w:style>
  <w:style w:type="paragraph" w:customStyle="1" w:styleId="22">
    <w:name w:val="首页样式-勿修改"/>
    <w:basedOn w:val="1"/>
    <w:link w:val="21"/>
    <w:qFormat/>
    <w:uiPriority w:val="0"/>
    <w:pPr>
      <w:ind w:firstLine="0" w:firstLineChars="0"/>
    </w:pPr>
    <w:rPr>
      <w:rFonts w:ascii="Courier New" w:hAnsi="Courier New"/>
      <w:sz w:val="30"/>
      <w:szCs w:val="30"/>
    </w:rPr>
  </w:style>
  <w:style w:type="character" w:customStyle="1" w:styleId="23">
    <w:name w:val="图表文字 字符"/>
    <w:basedOn w:val="6"/>
    <w:link w:val="24"/>
    <w:qFormat/>
    <w:uiPriority w:val="0"/>
    <w:rPr>
      <w:rFonts w:ascii="Times New Roman" w:hAnsi="Times New Roman"/>
      <w:color w:val="0033CC"/>
    </w:rPr>
  </w:style>
  <w:style w:type="paragraph" w:customStyle="1" w:styleId="24">
    <w:name w:val="图表文字"/>
    <w:basedOn w:val="1"/>
    <w:link w:val="23"/>
    <w:qFormat/>
    <w:uiPriority w:val="0"/>
    <w:pPr>
      <w:ind w:firstLine="0" w:firstLineChars="0"/>
    </w:pPr>
    <w:rPr>
      <w:color w:val="0033CC"/>
      <w:sz w:val="21"/>
    </w:rPr>
  </w:style>
  <w:style w:type="character" w:customStyle="1" w:styleId="25">
    <w:name w:val="标题 1 字符"/>
    <w:basedOn w:val="6"/>
    <w:link w:val="2"/>
    <w:qFormat/>
    <w:uiPriority w:val="9"/>
    <w:rPr>
      <w:rFonts w:ascii="Times New Roman" w:hAnsi="Times New Roman" w:eastAsia="黑体" w:cs="宋体"/>
      <w:bCs/>
      <w:color w:val="auto"/>
      <w:kern w:val="36"/>
      <w:sz w:val="36"/>
      <w:szCs w:val="48"/>
    </w:rPr>
  </w:style>
  <w:style w:type="character" w:customStyle="1" w:styleId="26">
    <w:name w:val="首页标题-勿修改 字符"/>
    <w:basedOn w:val="21"/>
    <w:link w:val="27"/>
    <w:qFormat/>
    <w:uiPriority w:val="0"/>
    <w:rPr>
      <w:rFonts w:ascii="Courier New" w:hAnsi="Courier New" w:eastAsia="黑体"/>
      <w:b/>
      <w:sz w:val="36"/>
      <w:szCs w:val="30"/>
    </w:rPr>
  </w:style>
  <w:style w:type="paragraph" w:customStyle="1" w:styleId="27">
    <w:name w:val="首页标题-勿修改"/>
    <w:basedOn w:val="22"/>
    <w:link w:val="26"/>
    <w:qFormat/>
    <w:uiPriority w:val="0"/>
    <w:pPr>
      <w:ind w:firstLine="480"/>
    </w:pPr>
    <w:rPr>
      <w:rFonts w:eastAsia="黑体"/>
      <w:b/>
      <w:sz w:val="36"/>
    </w:rPr>
  </w:style>
  <w:style w:type="character" w:customStyle="1" w:styleId="28">
    <w:name w:val="批注框文本 字符"/>
    <w:basedOn w:val="6"/>
    <w:link w:val="8"/>
    <w:semiHidden/>
    <w:qFormat/>
    <w:uiPriority w:val="99"/>
    <w:rPr>
      <w:sz w:val="18"/>
      <w:szCs w:val="18"/>
    </w:rPr>
  </w:style>
  <w:style w:type="character" w:customStyle="1" w:styleId="29">
    <w:name w:val="标题 2 字符"/>
    <w:basedOn w:val="6"/>
    <w:link w:val="3"/>
    <w:qFormat/>
    <w:uiPriority w:val="9"/>
    <w:rPr>
      <w:rFonts w:ascii="Times New Roman" w:hAnsi="Times New Roman" w:eastAsia="黑体" w:cs="宋体"/>
      <w:b/>
      <w:bCs/>
      <w:color w:val="auto"/>
      <w:kern w:val="0"/>
      <w:sz w:val="28"/>
      <w:szCs w:val="36"/>
    </w:rPr>
  </w:style>
  <w:style w:type="character" w:customStyle="1" w:styleId="30">
    <w:name w:val="标题 3 字符"/>
    <w:basedOn w:val="6"/>
    <w:link w:val="4"/>
    <w:qFormat/>
    <w:uiPriority w:val="9"/>
    <w:rPr>
      <w:rFonts w:eastAsia="黑体"/>
      <w:b/>
      <w:bCs/>
      <w:sz w:val="24"/>
      <w:szCs w:val="32"/>
    </w:rPr>
  </w:style>
  <w:style w:type="character" w:customStyle="1" w:styleId="31">
    <w:name w:val="页脚 字符"/>
    <w:basedOn w:val="6"/>
    <w:link w:val="14"/>
    <w:qFormat/>
    <w:uiPriority w:val="99"/>
    <w:rPr>
      <w:rFonts w:ascii="Times New Roman" w:hAnsi="Times New Roman"/>
      <w:szCs w:val="18"/>
    </w:rPr>
  </w:style>
  <w:style w:type="character" w:customStyle="1" w:styleId="32">
    <w:name w:val="页眉 字符"/>
    <w:basedOn w:val="6"/>
    <w:link w:val="15"/>
    <w:qFormat/>
    <w:uiPriority w:val="99"/>
    <w:rPr>
      <w:sz w:val="18"/>
      <w:szCs w:val="18"/>
    </w:rPr>
  </w:style>
  <w:style w:type="character" w:customStyle="1" w:styleId="33">
    <w:name w:val="标题 4 字符"/>
    <w:basedOn w:val="6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4">
    <w:name w:val="批注主题 字符"/>
    <w:basedOn w:val="35"/>
    <w:link w:val="13"/>
    <w:semiHidden/>
    <w:qFormat/>
    <w:uiPriority w:val="99"/>
    <w:rPr>
      <w:b/>
      <w:bCs/>
    </w:rPr>
  </w:style>
  <w:style w:type="character" w:customStyle="1" w:styleId="35">
    <w:name w:val="批注文字 字符"/>
    <w:basedOn w:val="6"/>
    <w:link w:val="12"/>
    <w:semiHidden/>
    <w:qFormat/>
    <w:uiPriority w:val="99"/>
  </w:style>
  <w:style w:type="character" w:customStyle="1" w:styleId="36">
    <w:name w:val="表格文字 字符"/>
    <w:basedOn w:val="6"/>
    <w:link w:val="19"/>
    <w:qFormat/>
    <w:uiPriority w:val="0"/>
    <w:rPr>
      <w:rFonts w:ascii="Times New Roman" w:hAnsi="Times New Roman"/>
      <w:sz w:val="24"/>
    </w:rPr>
  </w:style>
  <w:style w:type="character" w:styleId="37">
    <w:name w:val="Placeholder Text"/>
    <w:basedOn w:val="6"/>
    <w:unhideWhenUsed/>
    <w:qFormat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image" Target="media/image14.jpeg"/><Relationship Id="rId22" Type="http://schemas.openxmlformats.org/officeDocument/2006/relationships/image" Target="media/image13.jpeg"/><Relationship Id="rId21" Type="http://schemas.openxmlformats.org/officeDocument/2006/relationships/image" Target="media/image12.jpeg"/><Relationship Id="rId20" Type="http://schemas.openxmlformats.org/officeDocument/2006/relationships/image" Target="media/image11.jpeg"/><Relationship Id="rId2" Type="http://schemas.openxmlformats.org/officeDocument/2006/relationships/settings" Target="settings.xml"/><Relationship Id="rId19" Type="http://schemas.openxmlformats.org/officeDocument/2006/relationships/image" Target="media/image10.jpeg"/><Relationship Id="rId18" Type="http://schemas.openxmlformats.org/officeDocument/2006/relationships/image" Target="media/image9.jpe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jpeg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363</Words>
  <Characters>2071</Characters>
  <Lines>17</Lines>
  <Paragraphs>4</Paragraphs>
  <TotalTime>188</TotalTime>
  <ScaleCrop>false</ScaleCrop>
  <LinksUpToDate>false</LinksUpToDate>
  <CharactersWithSpaces>2430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2023-06-07T12:15:00Z</dcterms:created>
  <dc:creator>Administrator</dc:creator>
  <cp:lastModifiedBy>Administrator</cp:lastModifiedBy>
  <dcterms:modified xsi:type="dcterms:W3CDTF">2024-06-24T12:07:26Z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0D2C66EB0F984D92AAAD5AC7BFCED373_12</vt:lpwstr>
  </property>
</Properties>
</file>