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1、系统架构的演变：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集中式架构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代码耦合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高</w:t>
      </w:r>
      <w:r>
        <w:rPr>
          <w:rFonts w:hint="eastAsia" w:ascii="微软雅黑" w:hAnsi="微软雅黑" w:eastAsia="微软雅黑" w:cs="微软雅黑"/>
          <w:sz w:val="15"/>
          <w:szCs w:val="15"/>
        </w:rPr>
        <w:t>，开发维护困难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 无法针对不同模块进行针对性优化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单点容错率低，并发能力差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垂直拆分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系统间相互独立，会有很多重复开发工作，影响开发效率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分布式服务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系统间耦合度变高，调用关系错综复杂，难以维护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4）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服务治理（SOA）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服务间会有依赖关系，一旦某个环节出错会影响较大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5"/>
          <w:szCs w:val="15"/>
        </w:rPr>
        <w:t>服务关系复杂，运维、测试部署困难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5）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微服务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特点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</w:t>
      </w:r>
      <w:r>
        <w:rPr>
          <w:rFonts w:hint="eastAsia" w:ascii="微软雅黑" w:hAnsi="微软雅黑" w:eastAsia="微软雅黑" w:cs="微软雅黑"/>
          <w:sz w:val="15"/>
          <w:szCs w:val="15"/>
        </w:rPr>
        <w:t>自治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（服务独立）、</w:t>
      </w:r>
      <w:r>
        <w:rPr>
          <w:rFonts w:hint="eastAsia" w:ascii="微软雅黑" w:hAnsi="微软雅黑" w:eastAsia="微软雅黑" w:cs="微软雅黑"/>
          <w:sz w:val="15"/>
          <w:szCs w:val="15"/>
        </w:rPr>
        <w:t>单一职责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（一个服务对应一个业务能力）、团队独立、技术独立（使用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rest接口各服务间技术不干涉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）、前后端分离（</w:t>
      </w:r>
      <w:r>
        <w:rPr>
          <w:rFonts w:hint="eastAsia" w:ascii="微软雅黑" w:hAnsi="微软雅黑" w:eastAsia="微软雅黑" w:cs="微软雅黑"/>
          <w:sz w:val="15"/>
          <w:szCs w:val="15"/>
        </w:rPr>
        <w:t>采用前后端分离开发，提供统一Rest接口，后端不用再为PC、移动段开发不同接口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）、</w:t>
      </w:r>
      <w:r>
        <w:rPr>
          <w:rFonts w:hint="eastAsia" w:ascii="微软雅黑" w:hAnsi="微软雅黑" w:eastAsia="微软雅黑" w:cs="微软雅黑"/>
          <w:sz w:val="15"/>
          <w:szCs w:val="15"/>
        </w:rPr>
        <w:t>数据库分离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5"/>
          <w:szCs w:val="15"/>
        </w:rPr>
        <w:t>部署独立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（</w:t>
      </w:r>
      <w:r>
        <w:rPr>
          <w:rFonts w:hint="eastAsia" w:ascii="微软雅黑" w:hAnsi="微软雅黑" w:eastAsia="微软雅黑" w:cs="微软雅黑"/>
          <w:sz w:val="15"/>
          <w:szCs w:val="15"/>
        </w:rPr>
        <w:t>每个服务都是独立的组件，可复用，可替换，降低耦合，易维护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）。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2、远程调用：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1）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RPC</w:t>
      </w:r>
      <w:r>
        <w:rPr>
          <w:rFonts w:hint="eastAsia" w:ascii="微软雅黑" w:hAnsi="微软雅黑" w:eastAsia="微软雅黑" w:cs="微软雅黑"/>
          <w:sz w:val="15"/>
          <w:szCs w:val="15"/>
        </w:rPr>
        <w:t>：Remote Produce Call远程过程调用，类似的还有RMI。自定义数据格式，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基于原生TCP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（三次握手）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通信，速度快，效率高</w:t>
      </w:r>
      <w:r>
        <w:rPr>
          <w:rFonts w:hint="eastAsia" w:ascii="微软雅黑" w:hAnsi="微软雅黑" w:eastAsia="微软雅黑" w:cs="微软雅黑"/>
          <w:sz w:val="15"/>
          <w:szCs w:val="15"/>
        </w:rPr>
        <w:t>。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</w:rPr>
        <w:t>早期的webservice，现在热门的dubbo，都是RPC的典型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Http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：http其实是一种网络传输协议，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基于TCP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，规定了数据传输的格式。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现在客户端浏览器与服务端通信基本都是采用Http协议。也可以用来进行远程服务调用。缺点是消息封装臃肿。</w:t>
      </w:r>
      <w:r>
        <w:rPr>
          <w:rFonts w:hint="eastAsia" w:ascii="微软雅黑" w:hAnsi="微软雅黑" w:eastAsia="微软雅黑" w:cs="微软雅黑"/>
          <w:sz w:val="15"/>
          <w:szCs w:val="15"/>
          <w:lang w:eastAsia="zh-CN"/>
        </w:rPr>
        <w:t>  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现在热门的Rest风格，就可以通过http协议来实现。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RPC规定调用方与服务方使用技术要一致，而Http则没有该要求。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优点：RPC方式更加透明，对用户更方便。Http方式更灵活，没有规定API和语言，跨语言、跨平台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  <w:t>缺点：RPC方式需要在API层面进行封装，限制了开发的语言环境。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3、Http远程调用详细。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流行的的http客户端工具：HttpClient（Apache公司的产品，是Http Components下的一个组件）、 OKHttp、URLConnection等。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HttpClient示例：</w:t>
      </w: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//发起get请求：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public void testGet() throws IOException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HttpGet request = new HttpGet("http://www.baidu.com");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String response = this.httpClient.execute(request, new BasicResponseHandler());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System.out.println(response);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//发起Post请求：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void testPost() throws IOException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HttpPost request = new HttpPost("http://www.oschina.net/");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request.setHeader("User-Agent",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              "Mozilla/5.0 (Windows NT 10.0; WOW64) AppleWebKit/537.36 (KHTML, like Gecko)  Chrome/56.0.2924.87 Safari/537.36");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String response = this.httpClient.execute(request, new BasicResponseHandler());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System.out.println(response);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得到的是一个json字符串需要反序列化为需要的对象：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JacksonJson工具是SpringMVC内置的json处理工具，其中有一个ObjectMapper类，可以方便的实现对json的处理。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//对象转json</w:t>
      </w: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private ObjectMapper mapper = new ObjectMapper();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  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 public void testJson() throws JsonProcessingException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 user = new User();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user.setId(8L);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user.setAge(21);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user.setName("柳岩");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user.setUserName("liuyan");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// 序列化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String json = mapper.writeValueAsString(user);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System.out.println("json = " + json);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  }</w:t>
      </w: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firstLine="150" w:firstLineChars="100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//json转普通对象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private ObjectMapper mapper = new ObjectMapper();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void testJson() throws IOException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 user = new User();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user.setId(8L);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user.setAge(21);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user.setName("柳岩");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user.setUserName("liuyan");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序列化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String json = mapper.writeValueAsString(user);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反序列化，接收两个参数：json数据，反序列化的目标类字节码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 result = mapper.readValue(json, User.class);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System.out.println("result = " + result);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//json转集合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private ObjectMapper mapper = new ObjectMapper();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void testJson() throws IOException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 user = new User();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user.setId(8L);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user.setAge(21);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user.setName("柳岩");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user.setUserName("liuyan");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序列化,得到对象集合的json字符串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String json = mapper.writeValueAsString(Arrays.asList(user, user));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反序列化，接收两个参数：json数据，反序列化的目标类字节码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List&lt;User&gt; users = mapper.readValue(json, mapper.getTypeFactory().constructCollectionType(List.class, User.class));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for (User u : users)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System.out.println("u = " + u);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//json转任意复杂类型</w:t>
      </w:r>
    </w:p>
    <w:p>
      <w:pPr>
        <w:numPr>
          <w:ilvl w:val="0"/>
          <w:numId w:val="0"/>
        </w:numPr>
        <w:ind w:left="149" w:leftChars="71" w:firstLine="0" w:firstLine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private ObjectMapper mapper = new ObjectMapper();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@Test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void testJson() throws IOException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 user = new User();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user.setId(8L);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user.setAge(21);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user.setName("柳岩");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user.setUserName("liuyan");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序列化,得到对象集合的json字符串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String json = mapper.writeValueAsString(Arrays.asList(user, user));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// 反序列化，接收两个参数：json数据，反序列化的目标类字节码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List&lt;User&gt; users = mapper.readValue(json, new TypeReference&lt;List&lt;User&gt;&gt;(){});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for (User u : users)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System.out.println("u = " + u);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3)Spring的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RestTemplate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模板工具类对基于Http的客户端进行了封装，并且实现了对象与json的序列化和反序列化,没有限定Http的客户端类型，而是进行了抽象，目前常用的3种都有支持：HttpClient、 OkHttp、J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DK原生的URLConnection（默认的）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b/>
          <w:bCs/>
          <w:color w:val="C00000"/>
          <w:sz w:val="15"/>
          <w:szCs w:val="15"/>
          <w:lang w:val="en-US" w:eastAsia="zh-CN"/>
        </w:rPr>
        <w:t>见项目cousumer1示例。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4、Eureka：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服务注册中心（可以是一个集群），实现了服务的自动注册、发现、状态监控。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见项目eureka-server示例。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 提供者：启动后向Eureka注册自己信息（地址，提供什么服务），提供服务的应用，可以是SpringBoot应用，也可以是其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    它任意技术实现，只要对外提供的是Rest风格服务即可。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见项目user-service示例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 消费者：消费应用从注册中心获取服务列表，得知每个服务方的信息，知道去哪里调用服务方。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见项目cousumer1示例。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-- 心跳(续约)：提供者定期通过http方式向Eureka刷新自己的状态。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5、负载均衡Robbin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见项目cousumer1示例。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1)Eureka中已经集成了Ribbon，无需引入新的依赖。直接在RestTemplate的配置方法上添加`@LoadBalanced`注解。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2)修改调用方式，不再手动获取ip和端口，而是直接通过服务名称调用。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#Ribbon默认的负载均衡策略是简单的轮询,提供了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修改负载均衡规则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的配置入口，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格式是：{服务名称}.ribbon.NFLoadBalancerRuleClassName，值就是IRule的实现类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user-service. Ribbon. NFLoadBalancerRuleClassName: com.netflix.loadbalancer.RandomRule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#引入spring-retry依赖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&lt;dependency&gt;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&lt;groupId&gt;org.springframework.retry&lt;/groupId&gt;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&lt;artifactId&gt;spring-retry&lt;/artifactId&gt;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#修改配置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spring.cloud.loadbalancer.retry.enabled.true # 开启Spring Cloud的重试功能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user-service.ribbon.ConnectTimeout: 250 # Ribbon的连接超时时间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user-service.ribbon.ReadTimeout: 1000 # Ribbon的数据读取超时时间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user-service.ribbon.OkToRetryOnAllOperations: true # 是否对所有操作都进行重试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user-service.ribbon.MaxAutoRetriesNextServer: 1 # 切换实例的重试次数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user-service.ribbon.MaxAutoRetries: 1 # 对当前实例的重试次数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6、配置Hystix熔断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见项目cousumer2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示例。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93360" cy="13100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1310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8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#引入依赖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&lt;dependency&gt;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&lt;groupId&gt;org.springframework.cloud&lt;/groupId&gt;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&lt;artifactId&gt;spring-cloud-starter-netflix-hystrix&lt;/artifactId&gt;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&lt;/dependency&gt;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#改造user-consumer，添加一个用来访问的user服务的DAO，并且声明一个失败时的回滚处理函数：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@Component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class UserDao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@Autowired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private RestTemplate restTemplate;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private static final Logger logger = LoggerFactory.getLogger(UserDao.class);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</w:t>
      </w:r>
      <w:r>
        <w:rPr>
          <w:rFonts w:hint="eastAsia" w:ascii="微软雅黑" w:hAnsi="微软雅黑" w:eastAsia="微软雅黑" w:cs="微软雅黑"/>
          <w:b/>
          <w:bCs/>
          <w:sz w:val="15"/>
          <w:szCs w:val="15"/>
          <w:lang w:val="en-US" w:eastAsia="zh-CN"/>
        </w:rPr>
        <w:t>@HystrixCommand(fallbackMethod = "queryUserByIdFallback")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public User queryUserById(Long id){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long begin = System.currentTimeMillis();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String url = "http://user-service/user/" + id;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 user = this.restTemplate.getForObject(url, User.class);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long end = System.currentTimeMillis();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// 记录访问用时：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logger.info("访问用时：{}", end - begin);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return user;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public User queryUserByIdFallback(Long id){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 user = new User();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user.setId(id);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user.setName("用户信息查询出现异常！");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return user;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#在原来的业务逻辑中调用这个DAO：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class UserService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@Autowired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private UserDao userDao;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public List&lt;User&gt; queryUserByIds(List&lt;Long&gt; ids)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List&lt;User&gt; users = new ArrayList&lt;&gt;();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ids.forEach(id -&gt;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    // 我们测试多次查询，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    users.add(this.userDao.queryUserById(id));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});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return users;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#测试：改造服务提供者，随机休眠一段时间，以触发熔断：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@Service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class UserService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@Autowired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private UserMapper userMapper;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public User queryById(Long id) throws InterruptedException {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// 为了演示超时现象，我们在这里然线程休眠,时间随机 0~2000毫秒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Thread.sleep(new Random().nextInt(2000));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    return this.userMapper.selectByPrimaryKey(id);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    }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实现熔断后重试机制似乎没有生效是因为R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ibbon超时时间设置的是1000ms，而Hystix的超时时间默认也是1000ms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，因此重试机制没有被触发，而是先触发了熔断。所以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Ribbon的超时时间一定要小于Hystix的超时时间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#设置Hystrix超时时间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hystrix.command.default.execution.isolation.thread.timeoutInMilliseconds:6000ms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7、Feign: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可以把Rest的请求进行隐藏，伪装成类似SpringMVC的Controller一样。你不用再自己拼接url，拼接参数等等操作，一切都交给Feign去做。封装了ribbon负载均衡和Hystix断路器。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见项目comsumer1示例。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C0000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8、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Zuul网关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服务网关统一向外系统提供REST API的过程中，除了具备服务路由、均衡负载功能之外，它还具备了`权限控制`等功能。Spring Cloud Netflix中的Zuul为微服务架构提供了前门保护的作用，同时将权限控制这些较重的非业务逻辑内容迁移到服务路由层面，使得服务集群主体能够具备更高的可复用性和可测试性。</w:t>
      </w:r>
      <w:r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  <w:t>见项目zuul-demo示例。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C00000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ZuulFilter是过滤器的顶级父类。在这里我们看一下其中定义的4个最重要的方法：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public abstract ZuulFilter implements IZuulFilter{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  abstract public String filterType();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  abstract public int filterOrder();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  boolean shouldFilter();                // 来自IZuulFilter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  Object run() throws ZuulException;    // IZuulFilter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--shouldFilter：返回一个`Boolean`值，判断该过滤器是否需要执行。返回true执行，返回false不执行。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--run：过滤器的具体业务逻辑。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--filterType：返回字符串，代表过滤器的类型。包含以下4种：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pre：请求在被路由之前执行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routing：在路由请求时调用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post：在routing和errror过滤器之后调用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error：处理请求时发生错误调用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--filterOrder：通过返回的int值来定义过滤器的执行顺序，数字越小优先级越高。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color w:val="B22222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#过滤器执行生命周期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5900" cy="224599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正常流程：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--请求到达首先会经过pre类型过滤器，而后到达routing类型，进行路由，请求就到达真正的服务提供者，执行请求，返回结果后，会到达post过滤器。而后返回响应。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异常流程：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--整个过程中，pre或者routing过滤器出现异常，都会直接进入error过滤器，再error处理完毕后，会将请求交给POST过滤器，最后返回给用户。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--如果是error过滤器自己出现异常，最终也会进入POST过滤器，而后返回。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 xml:space="preserve">  --如果是POST过滤器出现异常，会跳转到error过滤器，但是与pre和routing不同的时，请求不会再到达POST过滤器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#所有内置过滤器列表: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99100" cy="2882900"/>
            <wp:effectExtent l="0" t="0" r="635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8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使用场景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请求鉴权：一般放在pre类型，如果发现没有访问权限，直接就拦截了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异常处理：一般会在error类型和post类型过滤器中结合来处理。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-- 服务调用时长统计：pre和post结合使用。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Zuul中默认就已经集成了Ribbon负载均衡和Hystix熔断机制。但是所有的超时策略都是走的默认值，比如熔断超时时间只有1S，很容易就触发了。因此建议我们手动进行配置：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zuul: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retryable: true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ribbon: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ConnectTimeout: 250 # 连接超时时间(ms)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ReadTimeout: 2000 # 通信超时时间(ms)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OkToRetryOnAllOperations: true # 是否对所有操作重试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MaxAutoRetriesNextServer: 2 # 同一服务不同实例的重试次数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  MaxAutoRetries: 1 # 同一实例的重试次数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hystrix.command. Default.execution. Isolation.thread.timeoutInMillisecond: 6000  # 熔断超时时长：6000ms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05CBD"/>
    <w:multiLevelType w:val="singleLevel"/>
    <w:tmpl w:val="94405CB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616D"/>
    <w:rsid w:val="010A711B"/>
    <w:rsid w:val="011F0450"/>
    <w:rsid w:val="04C46A7D"/>
    <w:rsid w:val="04CC1780"/>
    <w:rsid w:val="05860B68"/>
    <w:rsid w:val="05C44672"/>
    <w:rsid w:val="06A16894"/>
    <w:rsid w:val="09CE0A9B"/>
    <w:rsid w:val="0A492538"/>
    <w:rsid w:val="0B2F227F"/>
    <w:rsid w:val="0B986FE7"/>
    <w:rsid w:val="0BAB19A7"/>
    <w:rsid w:val="0BC1764E"/>
    <w:rsid w:val="0CE72D31"/>
    <w:rsid w:val="0E5A3BDD"/>
    <w:rsid w:val="0F54663D"/>
    <w:rsid w:val="10246C65"/>
    <w:rsid w:val="10A93F08"/>
    <w:rsid w:val="10DD73FB"/>
    <w:rsid w:val="12881759"/>
    <w:rsid w:val="12DA0831"/>
    <w:rsid w:val="14BC7234"/>
    <w:rsid w:val="14F45BD6"/>
    <w:rsid w:val="18444687"/>
    <w:rsid w:val="19A242E3"/>
    <w:rsid w:val="1B4B2D23"/>
    <w:rsid w:val="1C965D8E"/>
    <w:rsid w:val="1D5F5208"/>
    <w:rsid w:val="1E9C7E36"/>
    <w:rsid w:val="1F7F2BE5"/>
    <w:rsid w:val="1FD151E9"/>
    <w:rsid w:val="228D244C"/>
    <w:rsid w:val="2299583E"/>
    <w:rsid w:val="22FF0279"/>
    <w:rsid w:val="23BB1EC9"/>
    <w:rsid w:val="23E901D2"/>
    <w:rsid w:val="25544869"/>
    <w:rsid w:val="25E239A1"/>
    <w:rsid w:val="269F16FB"/>
    <w:rsid w:val="26B034EA"/>
    <w:rsid w:val="27625D63"/>
    <w:rsid w:val="27B133DE"/>
    <w:rsid w:val="281D74D8"/>
    <w:rsid w:val="286D762E"/>
    <w:rsid w:val="28BE48A9"/>
    <w:rsid w:val="28E82E9A"/>
    <w:rsid w:val="28ED30D7"/>
    <w:rsid w:val="29D84991"/>
    <w:rsid w:val="2B7F5C7F"/>
    <w:rsid w:val="2C4F2A92"/>
    <w:rsid w:val="2C5144D8"/>
    <w:rsid w:val="2DA46BF1"/>
    <w:rsid w:val="2DEE61C6"/>
    <w:rsid w:val="2E0A7E76"/>
    <w:rsid w:val="2E3355CC"/>
    <w:rsid w:val="2F823091"/>
    <w:rsid w:val="2FC12A12"/>
    <w:rsid w:val="2FFE2390"/>
    <w:rsid w:val="313376EB"/>
    <w:rsid w:val="316E33D1"/>
    <w:rsid w:val="31DA7CE7"/>
    <w:rsid w:val="33E54F78"/>
    <w:rsid w:val="34305F30"/>
    <w:rsid w:val="362B63B2"/>
    <w:rsid w:val="36A41F47"/>
    <w:rsid w:val="371217FD"/>
    <w:rsid w:val="374C1DDB"/>
    <w:rsid w:val="37AB382E"/>
    <w:rsid w:val="3968209A"/>
    <w:rsid w:val="3A521717"/>
    <w:rsid w:val="3ABD7762"/>
    <w:rsid w:val="3AD91112"/>
    <w:rsid w:val="3B5E7EF8"/>
    <w:rsid w:val="3B7C330C"/>
    <w:rsid w:val="3C0843CE"/>
    <w:rsid w:val="3C1A6EAA"/>
    <w:rsid w:val="3C435F31"/>
    <w:rsid w:val="3DA108AB"/>
    <w:rsid w:val="3E975268"/>
    <w:rsid w:val="3EA862FD"/>
    <w:rsid w:val="401163A1"/>
    <w:rsid w:val="4056552D"/>
    <w:rsid w:val="415A7DAD"/>
    <w:rsid w:val="4165136E"/>
    <w:rsid w:val="42CE15B3"/>
    <w:rsid w:val="43F20548"/>
    <w:rsid w:val="44042E57"/>
    <w:rsid w:val="4409521F"/>
    <w:rsid w:val="444F4E68"/>
    <w:rsid w:val="44A31A31"/>
    <w:rsid w:val="44C14DD1"/>
    <w:rsid w:val="454E6B04"/>
    <w:rsid w:val="45554531"/>
    <w:rsid w:val="45781E5E"/>
    <w:rsid w:val="45B00911"/>
    <w:rsid w:val="45D138AC"/>
    <w:rsid w:val="46157D93"/>
    <w:rsid w:val="464E5E98"/>
    <w:rsid w:val="465C0230"/>
    <w:rsid w:val="468838A4"/>
    <w:rsid w:val="470B19A9"/>
    <w:rsid w:val="47193FA2"/>
    <w:rsid w:val="47263CE3"/>
    <w:rsid w:val="473467C8"/>
    <w:rsid w:val="474B601A"/>
    <w:rsid w:val="481E39D9"/>
    <w:rsid w:val="491010EC"/>
    <w:rsid w:val="49205971"/>
    <w:rsid w:val="4A0E7243"/>
    <w:rsid w:val="4DA07CB9"/>
    <w:rsid w:val="4E99254F"/>
    <w:rsid w:val="4F670984"/>
    <w:rsid w:val="50907A67"/>
    <w:rsid w:val="50960E28"/>
    <w:rsid w:val="51556DA0"/>
    <w:rsid w:val="52D6129C"/>
    <w:rsid w:val="534E3194"/>
    <w:rsid w:val="53712C5A"/>
    <w:rsid w:val="548E51C5"/>
    <w:rsid w:val="54D25472"/>
    <w:rsid w:val="54F155BF"/>
    <w:rsid w:val="55A2549E"/>
    <w:rsid w:val="55B742A0"/>
    <w:rsid w:val="567A25F4"/>
    <w:rsid w:val="56CD75A3"/>
    <w:rsid w:val="57F873F4"/>
    <w:rsid w:val="5814323C"/>
    <w:rsid w:val="58247FC8"/>
    <w:rsid w:val="59471E90"/>
    <w:rsid w:val="59C40915"/>
    <w:rsid w:val="5B3855A1"/>
    <w:rsid w:val="5BB30F61"/>
    <w:rsid w:val="5C663C0C"/>
    <w:rsid w:val="5D08626E"/>
    <w:rsid w:val="5D3D128A"/>
    <w:rsid w:val="5D922B57"/>
    <w:rsid w:val="5DE45E6C"/>
    <w:rsid w:val="5F735B71"/>
    <w:rsid w:val="5FDE31BF"/>
    <w:rsid w:val="605F1010"/>
    <w:rsid w:val="60A258B7"/>
    <w:rsid w:val="61421343"/>
    <w:rsid w:val="61956C06"/>
    <w:rsid w:val="62517AC6"/>
    <w:rsid w:val="62B10EC7"/>
    <w:rsid w:val="63183340"/>
    <w:rsid w:val="66106A82"/>
    <w:rsid w:val="664B5013"/>
    <w:rsid w:val="66A27DE1"/>
    <w:rsid w:val="68991393"/>
    <w:rsid w:val="695C2D9B"/>
    <w:rsid w:val="696A1FDF"/>
    <w:rsid w:val="69D72EA3"/>
    <w:rsid w:val="6A0A0792"/>
    <w:rsid w:val="6AA616ED"/>
    <w:rsid w:val="6AD128E0"/>
    <w:rsid w:val="6BCB6BDE"/>
    <w:rsid w:val="6E4530A6"/>
    <w:rsid w:val="6E731C91"/>
    <w:rsid w:val="6E7943D9"/>
    <w:rsid w:val="6E8958FE"/>
    <w:rsid w:val="6EE011AF"/>
    <w:rsid w:val="6F332477"/>
    <w:rsid w:val="6FC63ECC"/>
    <w:rsid w:val="70884FFB"/>
    <w:rsid w:val="70C605E4"/>
    <w:rsid w:val="71681EA4"/>
    <w:rsid w:val="716B7481"/>
    <w:rsid w:val="71AF3798"/>
    <w:rsid w:val="725578AD"/>
    <w:rsid w:val="72AF69EA"/>
    <w:rsid w:val="730D5DE6"/>
    <w:rsid w:val="736060C0"/>
    <w:rsid w:val="73663474"/>
    <w:rsid w:val="73773EDC"/>
    <w:rsid w:val="739A4933"/>
    <w:rsid w:val="7466694B"/>
    <w:rsid w:val="74CA011B"/>
    <w:rsid w:val="74EE6026"/>
    <w:rsid w:val="75F24623"/>
    <w:rsid w:val="768371BF"/>
    <w:rsid w:val="76D66468"/>
    <w:rsid w:val="779A4005"/>
    <w:rsid w:val="788750E9"/>
    <w:rsid w:val="7A8324BD"/>
    <w:rsid w:val="7B1271DC"/>
    <w:rsid w:val="7CE0525D"/>
    <w:rsid w:val="7CE540CD"/>
    <w:rsid w:val="7D167FA0"/>
    <w:rsid w:val="7D1D3AE4"/>
    <w:rsid w:val="7DE35779"/>
    <w:rsid w:val="7E3B15F1"/>
    <w:rsid w:val="7E3D37D3"/>
    <w:rsid w:val="7E9D199E"/>
    <w:rsid w:val="7ED516CB"/>
    <w:rsid w:val="7EDB2765"/>
    <w:rsid w:val="7F476B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2018-12-24T05:14:56Z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