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20" w:lineRule="auto"/>
        <w:jc w:val="center"/>
        <w:rPr>
          <w:rFonts w:hint="eastAsia"/>
          <w:b/>
          <w:bCs/>
          <w:sz w:val="52"/>
        </w:rPr>
      </w:pPr>
      <w:r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240"/>
          <w:szCs w:val="56"/>
        </w:rPr>
        <w:drawing>
          <wp:inline distT="0" distB="0" distL="114300" distR="114300">
            <wp:extent cx="4095115" cy="828675"/>
            <wp:effectExtent l="0" t="0" r="4445" b="9525"/>
            <wp:docPr id="142" name="图片 1" descr="毛体师大-修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" descr="毛体师大-修饰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720" w:lineRule="auto"/>
        <w:jc w:val="center"/>
        <w:rPr>
          <w:rFonts w:hint="eastAsia" w:eastAsia="方正美黑简体"/>
          <w:b/>
          <w:bCs/>
          <w:sz w:val="84"/>
        </w:rPr>
      </w:pPr>
      <w:r>
        <w:rPr>
          <w:rFonts w:hint="eastAsia" w:eastAsia="方正美黑简体"/>
          <w:b/>
          <w:bCs/>
          <w:sz w:val="56"/>
          <w:szCs w:val="20"/>
          <w:lang w:val="en-US" w:eastAsia="zh-CN"/>
        </w:rPr>
        <w:t xml:space="preserve"> 编 码 规 范</w:t>
      </w:r>
      <w:r>
        <w:rPr>
          <w:rFonts w:hint="eastAsia" w:eastAsia="方正美黑简体"/>
          <w:b/>
          <w:bCs/>
          <w:sz w:val="84"/>
        </w:rPr>
        <w:t xml:space="preserve">  </w:t>
      </w:r>
    </w:p>
    <w:p>
      <w:pPr>
        <w:spacing w:line="480" w:lineRule="auto"/>
        <w:ind w:left="0" w:leftChars="0" w:firstLine="0" w:firstLineChars="0"/>
        <w:jc w:val="both"/>
        <w:rPr>
          <w:rFonts w:hint="eastAsia"/>
          <w:b/>
          <w:bCs/>
          <w:sz w:val="28"/>
        </w:rPr>
      </w:pPr>
    </w:p>
    <w:p>
      <w:pPr>
        <w:spacing w:line="480" w:lineRule="auto"/>
        <w:jc w:val="center"/>
        <w:rPr>
          <w:rFonts w:hint="eastAsia"/>
          <w:b/>
          <w:bCs/>
          <w:sz w:val="28"/>
        </w:rPr>
      </w:pPr>
    </w:p>
    <w:p>
      <w:pPr>
        <w:spacing w:line="480" w:lineRule="auto"/>
        <w:ind w:firstLine="1500" w:firstLineChars="500"/>
        <w:rPr>
          <w:rFonts w:ascii="黑体" w:hAnsi="黑体" w:eastAsia="黑体"/>
          <w:sz w:val="30"/>
        </w:rPr>
      </w:pPr>
      <w:r>
        <w:rPr>
          <w:sz w:val="30"/>
        </w:rPr>
        <w:t>题    目：</w:t>
      </w:r>
      <w:r>
        <w:rPr>
          <w:sz w:val="30"/>
          <w:u w:val="single"/>
        </w:rPr>
        <w:t xml:space="preserve">   </w:t>
      </w:r>
      <w:r>
        <w:rPr>
          <w:rFonts w:hint="eastAsia"/>
          <w:sz w:val="30"/>
          <w:u w:val="single"/>
          <w:lang w:val="en-US" w:eastAsia="zh-CN"/>
        </w:rPr>
        <w:t xml:space="preserve">  “无微不至”的借阅伴侣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  <w:lang w:val="en-US" w:eastAsia="zh-CN"/>
        </w:rPr>
        <w:t xml:space="preserve">   </w:t>
      </w:r>
      <w:r>
        <w:rPr>
          <w:rFonts w:ascii="黑体" w:hAnsi="黑体" w:eastAsia="黑体"/>
          <w:sz w:val="30"/>
        </w:rPr>
        <w:t xml:space="preserve"> </w:t>
      </w:r>
    </w:p>
    <w:p>
      <w:pPr>
        <w:spacing w:line="480" w:lineRule="auto"/>
        <w:ind w:firstLine="1500" w:firstLineChars="500"/>
        <w:rPr>
          <w:rFonts w:hint="eastAsia"/>
          <w:sz w:val="30"/>
          <w:u w:val="single"/>
          <w:lang w:val="en-US" w:eastAsia="zh-CN"/>
        </w:rPr>
      </w:pPr>
      <w:r>
        <w:rPr>
          <w:sz w:val="30"/>
        </w:rPr>
        <w:t>学    院：</w:t>
      </w:r>
      <w:r>
        <w:rPr>
          <w:sz w:val="30"/>
          <w:u w:val="single"/>
        </w:rPr>
        <w:t xml:space="preserve">     </w:t>
      </w:r>
      <w:r>
        <w:rPr>
          <w:rFonts w:hint="eastAsia"/>
          <w:sz w:val="30"/>
          <w:u w:val="single"/>
          <w:lang w:val="en-US" w:eastAsia="zh-CN"/>
        </w:rPr>
        <w:t xml:space="preserve"> </w:t>
      </w:r>
      <w:r>
        <w:rPr>
          <w:sz w:val="30"/>
          <w:u w:val="single"/>
        </w:rPr>
        <w:t>计算机科学与工程学院</w:t>
      </w:r>
      <w:r>
        <w:rPr>
          <w:rFonts w:hint="eastAsia"/>
          <w:sz w:val="30"/>
          <w:u w:val="single"/>
          <w:lang w:val="en-US" w:eastAsia="zh-CN"/>
        </w:rPr>
        <w:t xml:space="preserve"> 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  <w:lang w:val="en-US" w:eastAsia="zh-CN"/>
        </w:rPr>
        <w:t xml:space="preserve"> </w:t>
      </w:r>
    </w:p>
    <w:p>
      <w:pPr>
        <w:spacing w:line="480" w:lineRule="auto"/>
        <w:ind w:firstLine="1500" w:firstLineChars="500"/>
        <w:rPr>
          <w:rFonts w:hint="eastAsia"/>
          <w:sz w:val="30"/>
          <w:u w:val="single"/>
          <w:lang w:val="en-US" w:eastAsia="zh-CN"/>
        </w:rPr>
      </w:pPr>
      <w:r>
        <w:rPr>
          <w:sz w:val="30"/>
        </w:rPr>
        <w:t>专    业：</w:t>
      </w:r>
      <w:r>
        <w:rPr>
          <w:sz w:val="30"/>
          <w:u w:val="single"/>
        </w:rPr>
        <w:t xml:space="preserve">      </w:t>
      </w:r>
      <w:r>
        <w:rPr>
          <w:rFonts w:hint="eastAsia"/>
          <w:sz w:val="30"/>
          <w:u w:val="single"/>
          <w:lang w:val="en-US" w:eastAsia="zh-CN"/>
        </w:rPr>
        <w:t xml:space="preserve">  </w:t>
      </w:r>
      <w:r>
        <w:rPr>
          <w:sz w:val="30"/>
          <w:u w:val="single"/>
        </w:rPr>
        <w:t xml:space="preserve">计算机科学与技术  </w:t>
      </w:r>
      <w:r>
        <w:rPr>
          <w:rFonts w:hint="eastAsia"/>
          <w:sz w:val="30"/>
          <w:u w:val="single"/>
          <w:lang w:val="en-US" w:eastAsia="zh-CN"/>
        </w:rPr>
        <w:t xml:space="preserve">  </w:t>
      </w:r>
      <w:r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  <w:lang w:val="en-US" w:eastAsia="zh-CN"/>
        </w:rPr>
        <w:t xml:space="preserve"> </w:t>
      </w:r>
    </w:p>
    <w:p>
      <w:pPr>
        <w:spacing w:line="480" w:lineRule="auto"/>
        <w:ind w:firstLine="1500" w:firstLineChars="500"/>
        <w:rPr>
          <w:rFonts w:hint="eastAsia"/>
          <w:sz w:val="30"/>
          <w:u w:val="single"/>
          <w:lang w:eastAsia="zh-CN"/>
        </w:rPr>
      </w:pPr>
      <w:r>
        <w:rPr>
          <w:sz w:val="30"/>
        </w:rPr>
        <w:t>班    级：</w:t>
      </w:r>
      <w:r>
        <w:rPr>
          <w:sz w:val="30"/>
          <w:u w:val="single"/>
        </w:rPr>
        <w:t xml:space="preserve">      </w:t>
      </w:r>
      <w:r>
        <w:rPr>
          <w:rFonts w:hint="eastAsia"/>
          <w:sz w:val="30"/>
          <w:u w:val="single"/>
          <w:lang w:val="en-US" w:eastAsia="zh-CN"/>
        </w:rPr>
        <w:t xml:space="preserve"> </w:t>
      </w:r>
      <w:r>
        <w:rPr>
          <w:sz w:val="30"/>
          <w:u w:val="single"/>
        </w:rPr>
        <w:t>201</w:t>
      </w:r>
      <w:r>
        <w:rPr>
          <w:rFonts w:hint="eastAsia"/>
          <w:sz w:val="30"/>
          <w:u w:val="single"/>
          <w:lang w:val="en-US" w:eastAsia="zh-CN"/>
        </w:rPr>
        <w:t>8</w:t>
      </w:r>
      <w:r>
        <w:rPr>
          <w:sz w:val="30"/>
          <w:u w:val="single"/>
        </w:rPr>
        <w:t xml:space="preserve">级卓越工程师班 </w:t>
      </w:r>
      <w:r>
        <w:rPr>
          <w:rFonts w:hint="eastAsia"/>
          <w:sz w:val="30"/>
          <w:u w:val="single"/>
          <w:lang w:val="en-US" w:eastAsia="zh-CN"/>
        </w:rPr>
        <w:t xml:space="preserve">   </w:t>
      </w:r>
      <w:r>
        <w:rPr>
          <w:sz w:val="30"/>
          <w:u w:val="single"/>
        </w:rPr>
        <w:t xml:space="preserve">  </w:t>
      </w:r>
    </w:p>
    <w:p>
      <w:pPr>
        <w:spacing w:line="480" w:lineRule="auto"/>
        <w:ind w:firstLine="1500" w:firstLineChars="500"/>
        <w:rPr>
          <w:sz w:val="30"/>
          <w:u w:val="single"/>
        </w:rPr>
      </w:pPr>
      <w:r>
        <w:rPr>
          <w:rFonts w:hint="eastAsia"/>
          <w:sz w:val="30"/>
          <w:lang w:val="en-US" w:eastAsia="zh-CN"/>
        </w:rPr>
        <w:t>团队名称</w:t>
      </w:r>
      <w:r>
        <w:rPr>
          <w:sz w:val="30"/>
        </w:rPr>
        <w:t>：</w:t>
      </w:r>
      <w:r>
        <w:rPr>
          <w:sz w:val="30"/>
          <w:u w:val="single"/>
        </w:rPr>
        <w:t xml:space="preserve">        </w:t>
      </w:r>
      <w:r>
        <w:rPr>
          <w:rFonts w:hint="eastAsia"/>
          <w:sz w:val="30"/>
          <w:u w:val="single"/>
          <w:lang w:val="en-US" w:eastAsia="zh-CN"/>
        </w:rPr>
        <w:t xml:space="preserve">  奋斗的小菜鸟</w:t>
      </w:r>
      <w:r>
        <w:rPr>
          <w:sz w:val="30"/>
          <w:u w:val="single"/>
        </w:rPr>
        <w:t xml:space="preserve">   </w:t>
      </w:r>
      <w:r>
        <w:rPr>
          <w:rFonts w:hint="eastAsia"/>
          <w:sz w:val="30"/>
          <w:u w:val="single"/>
          <w:lang w:val="en-US" w:eastAsia="zh-CN"/>
        </w:rPr>
        <w:t xml:space="preserve">  </w:t>
      </w:r>
      <w:r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  <w:lang w:val="en-US" w:eastAsia="zh-CN"/>
        </w:rPr>
        <w:t xml:space="preserve"> </w:t>
      </w:r>
      <w:r>
        <w:rPr>
          <w:sz w:val="30"/>
          <w:u w:val="single"/>
        </w:rPr>
        <w:t xml:space="preserve">  </w:t>
      </w:r>
    </w:p>
    <w:p>
      <w:pPr>
        <w:spacing w:line="480" w:lineRule="auto"/>
        <w:ind w:firstLine="1500" w:firstLineChars="500"/>
        <w:rPr>
          <w:rFonts w:hint="eastAsia" w:eastAsia="宋体"/>
          <w:sz w:val="30"/>
          <w:u w:val="single"/>
          <w:lang w:val="en-US" w:eastAsia="zh-CN"/>
        </w:rPr>
      </w:pPr>
      <w:r>
        <w:rPr>
          <w:rFonts w:hint="eastAsia"/>
          <w:sz w:val="30"/>
          <w:lang w:val="en-US" w:eastAsia="zh-CN"/>
        </w:rPr>
        <w:t>团队成员</w:t>
      </w:r>
      <w:r>
        <w:rPr>
          <w:sz w:val="30"/>
        </w:rPr>
        <w:t>：</w:t>
      </w:r>
      <w:r>
        <w:rPr>
          <w:sz w:val="30"/>
          <w:u w:val="single"/>
        </w:rPr>
        <w:t xml:space="preserve">    </w:t>
      </w:r>
      <w:r>
        <w:rPr>
          <w:rFonts w:hint="eastAsia"/>
          <w:sz w:val="30"/>
          <w:u w:val="single"/>
          <w:lang w:val="en-US" w:eastAsia="zh-CN"/>
        </w:rPr>
        <w:t xml:space="preserve">魏娜娜 马艳 牛建疆 王会娟  </w:t>
      </w:r>
      <w:r>
        <w:rPr>
          <w:sz w:val="30"/>
          <w:u w:val="single"/>
        </w:rPr>
        <w:t xml:space="preserve"> </w:t>
      </w:r>
    </w:p>
    <w:p>
      <w:pPr>
        <w:spacing w:line="480" w:lineRule="auto"/>
        <w:ind w:firstLine="1500" w:firstLineChars="500"/>
        <w:rPr>
          <w:rFonts w:hint="eastAsia"/>
          <w:sz w:val="30"/>
          <w:u w:val="single"/>
          <w:lang w:val="en-US" w:eastAsia="zh-CN"/>
        </w:rPr>
      </w:pPr>
    </w:p>
    <w:p>
      <w:pPr>
        <w:spacing w:after="245" w:line="259" w:lineRule="auto"/>
        <w:ind w:left="0" w:leftChars="0" w:right="0" w:firstLine="0" w:firstLineChars="0"/>
        <w:rPr>
          <w:sz w:val="44"/>
        </w:rPr>
      </w:pPr>
    </w:p>
    <w:p>
      <w:pPr>
        <w:spacing w:after="245" w:line="259" w:lineRule="auto"/>
        <w:ind w:left="-5" w:right="0"/>
        <w:rPr>
          <w:sz w:val="44"/>
        </w:rPr>
      </w:pPr>
    </w:p>
    <w:p>
      <w:pPr>
        <w:spacing w:after="245" w:line="259" w:lineRule="auto"/>
        <w:ind w:left="434" w:leftChars="181" w:right="0" w:firstLine="3493" w:firstLineChars="794"/>
        <w:jc w:val="both"/>
      </w:pPr>
      <w:r>
        <w:rPr>
          <w:sz w:val="44"/>
        </w:rPr>
        <w:t>目录</w:t>
      </w:r>
    </w:p>
    <w:sdt>
      <w:sdtPr>
        <w:rPr>
          <w:rFonts w:ascii="宋体" w:hAnsi="宋体" w:eastAsia="宋体" w:cs="宋体"/>
          <w:b w:val="0"/>
          <w:sz w:val="24"/>
        </w:rPr>
        <w:id w:val="531850870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b w:val="0"/>
          <w:sz w:val="24"/>
        </w:rPr>
      </w:sdtEndPr>
      <w:sdtContent>
        <w:p>
          <w:pPr>
            <w:tabs>
              <w:tab w:val="right" w:leader="hyphen" w:pos="8416"/>
            </w:tabs>
            <w:rPr>
              <w:rFonts w:ascii="宋体" w:hAnsi="宋体" w:eastAsia="宋体" w:cs="宋体"/>
              <w:color w:val="000000"/>
              <w:kern w:val="2"/>
              <w:sz w:val="24"/>
              <w:szCs w:val="22"/>
              <w:lang w:val="en-US" w:eastAsia="zh-CN" w:bidi="ar-SA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</w:p>
        <w:p>
          <w:pPr>
            <w:pStyle w:val="6"/>
            <w:tabs>
              <w:tab w:val="right" w:leader="dot" w:pos="8426"/>
            </w:tabs>
          </w:pPr>
          <w:r>
            <w:fldChar w:fldCharType="begin"/>
          </w:r>
          <w:r>
            <w:instrText xml:space="preserve"> HYPERLINK \l _Toc22991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szCs w:val="32"/>
              <w:lang w:val="en-US" w:eastAsia="zh-CN"/>
            </w:rPr>
            <w:t>第一章  编码规范</w:t>
          </w:r>
          <w:r>
            <w:tab/>
          </w:r>
          <w:r>
            <w:fldChar w:fldCharType="begin"/>
          </w:r>
          <w:r>
            <w:instrText xml:space="preserve"> PAGEREF _Toc22991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426"/>
            </w:tabs>
          </w:pPr>
          <w:r>
            <w:fldChar w:fldCharType="begin"/>
          </w:r>
          <w:r>
            <w:instrText xml:space="preserve"> HYPERLINK \l _Toc7019 </w:instrText>
          </w:r>
          <w:r>
            <w:fldChar w:fldCharType="separate"/>
          </w:r>
          <w:r>
            <w:rPr>
              <w:rFonts w:hint="default" w:ascii="Times New Roman" w:hAnsi="Times New Roman" w:eastAsia="黑体" w:cs="Times New Roman"/>
              <w:bCs/>
              <w:szCs w:val="28"/>
            </w:rPr>
            <w:t>1.1</w:t>
          </w:r>
          <w:r>
            <w:rPr>
              <w:rFonts w:hint="eastAsia" w:ascii="黑体" w:hAnsi="黑体" w:eastAsia="黑体" w:cs="黑体"/>
              <w:szCs w:val="28"/>
            </w:rPr>
            <w:t xml:space="preserve"> </w:t>
          </w:r>
          <w:r>
            <w:rPr>
              <w:rFonts w:hint="eastAsia" w:cs="黑体"/>
              <w:szCs w:val="28"/>
              <w:lang w:val="en-US" w:eastAsia="zh-CN"/>
            </w:rPr>
            <w:t>好代码的原则</w:t>
          </w:r>
          <w:r>
            <w:tab/>
          </w:r>
          <w:r>
            <w:fldChar w:fldCharType="begin"/>
          </w:r>
          <w:r>
            <w:instrText xml:space="preserve"> PAGEREF _Toc7019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426"/>
            </w:tabs>
          </w:pPr>
          <w:r>
            <w:fldChar w:fldCharType="begin"/>
          </w:r>
          <w:r>
            <w:instrText xml:space="preserve"> HYPERLINK \l _Toc13412 </w:instrText>
          </w:r>
          <w:r>
            <w:fldChar w:fldCharType="separate"/>
          </w:r>
          <w:r>
            <w:rPr>
              <w:rFonts w:hint="default" w:ascii="Times New Roman" w:hAnsi="Times New Roman" w:eastAsia="黑体" w:cs="Times New Roman"/>
              <w:bCs/>
              <w:szCs w:val="28"/>
            </w:rPr>
            <w:t>1.</w:t>
          </w:r>
          <w:r>
            <w:rPr>
              <w:rFonts w:hint="eastAsia" w:ascii="Times New Roman" w:hAnsi="Times New Roman" w:cs="Times New Roman"/>
              <w:bCs/>
              <w:szCs w:val="28"/>
              <w:lang w:val="en-US" w:eastAsia="zh-CN"/>
            </w:rPr>
            <w:t>2</w:t>
          </w:r>
          <w:r>
            <w:rPr>
              <w:rFonts w:hint="eastAsia" w:ascii="黑体" w:hAnsi="黑体" w:eastAsia="黑体" w:cs="黑体"/>
              <w:szCs w:val="28"/>
            </w:rPr>
            <w:t xml:space="preserve"> </w:t>
          </w:r>
          <w:r>
            <w:rPr>
              <w:rFonts w:hint="eastAsia" w:cs="黑体"/>
              <w:szCs w:val="28"/>
              <w:lang w:val="en-US" w:eastAsia="zh-CN"/>
            </w:rPr>
            <w:t>项目命名规范</w:t>
          </w:r>
          <w:r>
            <w:tab/>
          </w:r>
          <w:r>
            <w:fldChar w:fldCharType="begin"/>
          </w:r>
          <w:r>
            <w:instrText xml:space="preserve"> PAGEREF _Toc13412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426"/>
            </w:tabs>
          </w:pPr>
          <w:r>
            <w:fldChar w:fldCharType="begin"/>
          </w:r>
          <w:r>
            <w:instrText xml:space="preserve"> HYPERLINK \l _Toc12738 </w:instrText>
          </w:r>
          <w:r>
            <w:fldChar w:fldCharType="separate"/>
          </w:r>
          <w:r>
            <w:rPr>
              <w:rFonts w:hint="default" w:ascii="Times New Roman" w:hAnsi="Times New Roman" w:eastAsia="黑体" w:cs="Times New Roman"/>
              <w:bCs/>
              <w:szCs w:val="28"/>
            </w:rPr>
            <w:t>1.</w:t>
          </w:r>
          <w:r>
            <w:rPr>
              <w:rFonts w:hint="eastAsia" w:ascii="Times New Roman" w:hAnsi="Times New Roman" w:cs="Times New Roman"/>
              <w:bCs/>
              <w:szCs w:val="28"/>
              <w:lang w:val="en-US" w:eastAsia="zh-CN"/>
            </w:rPr>
            <w:t>3</w:t>
          </w:r>
          <w:r>
            <w:rPr>
              <w:rFonts w:hint="eastAsia" w:ascii="黑体" w:hAnsi="黑体" w:eastAsia="黑体" w:cs="黑体"/>
              <w:szCs w:val="28"/>
            </w:rPr>
            <w:t xml:space="preserve"> </w:t>
          </w:r>
          <w:r>
            <w:rPr>
              <w:rFonts w:hint="eastAsia" w:cs="黑体"/>
              <w:szCs w:val="28"/>
              <w:lang w:val="en-US" w:eastAsia="zh-CN"/>
            </w:rPr>
            <w:t>方法参数规范</w:t>
          </w:r>
          <w:r>
            <w:tab/>
          </w:r>
          <w:r>
            <w:fldChar w:fldCharType="begin"/>
          </w:r>
          <w:r>
            <w:instrText xml:space="preserve"> PAGEREF _Toc12738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426"/>
            </w:tabs>
          </w:pPr>
          <w:r>
            <w:fldChar w:fldCharType="begin"/>
          </w:r>
          <w:r>
            <w:instrText xml:space="preserve"> HYPERLINK \l _Toc31673 </w:instrText>
          </w:r>
          <w:r>
            <w:fldChar w:fldCharType="separate"/>
          </w:r>
          <w:r>
            <w:rPr>
              <w:rFonts w:hint="default" w:ascii="Times New Roman" w:hAnsi="Times New Roman" w:eastAsia="黑体" w:cs="Times New Roman"/>
              <w:bCs/>
              <w:szCs w:val="28"/>
            </w:rPr>
            <w:t>1.</w:t>
          </w:r>
          <w:r>
            <w:rPr>
              <w:rFonts w:hint="eastAsia" w:ascii="Times New Roman" w:hAnsi="Times New Roman" w:cs="Times New Roman"/>
              <w:bCs/>
              <w:szCs w:val="28"/>
              <w:lang w:val="en-US" w:eastAsia="zh-CN"/>
            </w:rPr>
            <w:t>4</w:t>
          </w:r>
          <w:r>
            <w:rPr>
              <w:rFonts w:hint="eastAsia" w:ascii="黑体" w:hAnsi="黑体" w:eastAsia="黑体" w:cs="黑体"/>
              <w:szCs w:val="28"/>
            </w:rPr>
            <w:t xml:space="preserve"> </w:t>
          </w:r>
          <w:r>
            <w:rPr>
              <w:rFonts w:hint="eastAsia" w:cs="黑体"/>
              <w:szCs w:val="28"/>
              <w:lang w:val="en-US" w:eastAsia="zh-CN"/>
            </w:rPr>
            <w:t>注释规范</w:t>
          </w:r>
          <w:r>
            <w:tab/>
          </w:r>
          <w:r>
            <w:fldChar w:fldCharType="begin"/>
          </w:r>
          <w:r>
            <w:instrText xml:space="preserve"> PAGEREF _Toc31673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426"/>
            </w:tabs>
          </w:pPr>
          <w:r>
            <w:fldChar w:fldCharType="begin"/>
          </w:r>
          <w:r>
            <w:instrText xml:space="preserve"> HYPERLINK \l _Toc18126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szCs w:val="32"/>
              <w:lang w:val="en-US" w:eastAsia="zh-CN"/>
            </w:rPr>
            <w:t>第二章  项目规范</w:t>
          </w:r>
          <w:r>
            <w:tab/>
          </w:r>
          <w:r>
            <w:fldChar w:fldCharType="begin"/>
          </w:r>
          <w:r>
            <w:instrText xml:space="preserve"> PAGEREF _Toc18126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426"/>
            </w:tabs>
          </w:pPr>
          <w:r>
            <w:fldChar w:fldCharType="begin"/>
          </w:r>
          <w:r>
            <w:instrText xml:space="preserve"> HYPERLINK \l _Toc23825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/>
              <w:szCs w:val="28"/>
              <w:lang w:val="en-US" w:eastAsia="zh-CN"/>
            </w:rPr>
            <w:t>2</w:t>
          </w:r>
          <w:r>
            <w:rPr>
              <w:rFonts w:hint="default" w:ascii="Times New Roman" w:hAnsi="Times New Roman" w:eastAsia="黑体" w:cs="Times New Roman"/>
              <w:bCs/>
              <w:szCs w:val="28"/>
            </w:rPr>
            <w:t>.1</w:t>
          </w:r>
          <w:r>
            <w:rPr>
              <w:rFonts w:hint="eastAsia" w:ascii="黑体" w:hAnsi="黑体" w:eastAsia="黑体" w:cs="黑体"/>
              <w:szCs w:val="28"/>
            </w:rPr>
            <w:t xml:space="preserve"> </w:t>
          </w:r>
          <w:r>
            <w:rPr>
              <w:rFonts w:hint="eastAsia" w:cs="黑体"/>
              <w:szCs w:val="28"/>
              <w:lang w:val="en-US" w:eastAsia="zh-CN"/>
            </w:rPr>
            <w:t>代码目录结构</w:t>
          </w:r>
          <w:r>
            <w:tab/>
          </w:r>
          <w:r>
            <w:fldChar w:fldCharType="begin"/>
          </w:r>
          <w:r>
            <w:instrText xml:space="preserve"> PAGEREF _Toc23825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426"/>
            </w:tabs>
          </w:pPr>
          <w:r>
            <w:fldChar w:fldCharType="begin"/>
          </w:r>
          <w:r>
            <w:instrText xml:space="preserve"> HYPERLINK \l _Toc7282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/>
              <w:szCs w:val="28"/>
              <w:lang w:val="en-US" w:eastAsia="zh-CN"/>
            </w:rPr>
            <w:t>2</w:t>
          </w:r>
          <w:r>
            <w:rPr>
              <w:rFonts w:hint="default" w:ascii="Times New Roman" w:hAnsi="Times New Roman" w:cs="Times New Roman"/>
              <w:bCs/>
              <w:szCs w:val="28"/>
              <w:lang w:val="en-US" w:eastAsia="zh-CN"/>
            </w:rPr>
            <w:t>.</w:t>
          </w:r>
          <w:r>
            <w:rPr>
              <w:rFonts w:hint="eastAsia" w:ascii="Times New Roman" w:hAnsi="Times New Roman" w:cs="Times New Roman"/>
              <w:bCs/>
              <w:szCs w:val="28"/>
              <w:lang w:val="en-US" w:eastAsia="zh-CN"/>
            </w:rPr>
            <w:t>2 common目录规范</w:t>
          </w:r>
          <w:r>
            <w:tab/>
          </w:r>
          <w:r>
            <w:fldChar w:fldCharType="begin"/>
          </w:r>
          <w:r>
            <w:instrText xml:space="preserve"> PAGEREF _Toc7282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426"/>
            </w:tabs>
          </w:pPr>
          <w:r>
            <w:fldChar w:fldCharType="begin"/>
          </w:r>
          <w:r>
            <w:instrText xml:space="preserve"> HYPERLINK \l _Toc24005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/>
              <w:szCs w:val="28"/>
              <w:lang w:val="en-US" w:eastAsia="zh-CN"/>
            </w:rPr>
            <w:t>2.3 config 目录规范</w:t>
          </w:r>
          <w:r>
            <w:tab/>
          </w:r>
          <w:r>
            <w:fldChar w:fldCharType="begin"/>
          </w:r>
          <w:r>
            <w:instrText xml:space="preserve"> PAGEREF _Toc24005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426"/>
            </w:tabs>
          </w:pPr>
          <w:r>
            <w:fldChar w:fldCharType="begin"/>
          </w:r>
          <w:r>
            <w:instrText xml:space="preserve"> HYPERLINK \l _Toc18842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/>
              <w:szCs w:val="28"/>
              <w:lang w:val="en-US" w:eastAsia="zh-CN"/>
            </w:rPr>
            <w:t>2.4 module 目录规范</w:t>
          </w:r>
          <w:r>
            <w:tab/>
          </w:r>
          <w:r>
            <w:fldChar w:fldCharType="begin"/>
          </w:r>
          <w:r>
            <w:instrText xml:space="preserve"> PAGEREF _Toc18842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426"/>
            </w:tabs>
          </w:pPr>
          <w:r>
            <w:fldChar w:fldCharType="begin"/>
          </w:r>
          <w:r>
            <w:instrText xml:space="preserve"> HYPERLINK \l _Toc11294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/>
              <w:szCs w:val="28"/>
              <w:lang w:val="en-US" w:eastAsia="zh-CN"/>
            </w:rPr>
            <w:t>2.5 domain 包中的 javabean 命名规范</w:t>
          </w:r>
          <w:r>
            <w:tab/>
          </w:r>
          <w:r>
            <w:fldChar w:fldCharType="begin"/>
          </w:r>
          <w:r>
            <w:instrText xml:space="preserve"> PAGEREF _Toc11294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  <w:bookmarkStart w:id="15" w:name="_GoBack"/>
          <w:bookmarkEnd w:id="15"/>
        </w:p>
        <w:p>
          <w:pPr>
            <w:pStyle w:val="6"/>
            <w:tabs>
              <w:tab w:val="right" w:leader="dot" w:pos="8426"/>
            </w:tabs>
          </w:pPr>
          <w:r>
            <w:fldChar w:fldCharType="begin"/>
          </w:r>
          <w:r>
            <w:instrText xml:space="preserve"> HYPERLINK \l _Toc12854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szCs w:val="32"/>
              <w:lang w:val="en-US" w:eastAsia="zh-CN"/>
            </w:rPr>
            <w:t>第三章  Java编程规范</w:t>
          </w:r>
          <w:r>
            <w:tab/>
          </w:r>
          <w:r>
            <w:fldChar w:fldCharType="begin"/>
          </w:r>
          <w:r>
            <w:instrText xml:space="preserve"> PAGEREF _Toc12854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426"/>
            </w:tabs>
          </w:pPr>
          <w:r>
            <w:fldChar w:fldCharType="begin"/>
          </w:r>
          <w:r>
            <w:instrText xml:space="preserve"> HYPERLINK \l _Toc30707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/>
              <w:szCs w:val="28"/>
              <w:lang w:val="en-US" w:eastAsia="zh-CN"/>
            </w:rPr>
            <w:t>3</w:t>
          </w:r>
          <w:r>
            <w:rPr>
              <w:rFonts w:hint="default" w:ascii="Times New Roman" w:hAnsi="Times New Roman" w:cs="Times New Roman"/>
              <w:bCs/>
              <w:szCs w:val="28"/>
              <w:lang w:val="en-US" w:eastAsia="zh-CN"/>
            </w:rPr>
            <w:t>.</w:t>
          </w:r>
          <w:r>
            <w:rPr>
              <w:rFonts w:hint="eastAsia" w:ascii="Times New Roman" w:hAnsi="Times New Roman" w:cs="Times New Roman"/>
              <w:bCs/>
              <w:szCs w:val="28"/>
              <w:lang w:val="en-US" w:eastAsia="zh-CN"/>
            </w:rPr>
            <w:t>1 介绍</w:t>
          </w:r>
          <w:r>
            <w:tab/>
          </w:r>
          <w:r>
            <w:fldChar w:fldCharType="begin"/>
          </w:r>
          <w:r>
            <w:instrText xml:space="preserve"> PAGEREF _Toc30707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426"/>
            </w:tabs>
          </w:pPr>
          <w:r>
            <w:fldChar w:fldCharType="begin"/>
          </w:r>
          <w:r>
            <w:instrText xml:space="preserve"> HYPERLINK \l _Toc15324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/>
              <w:szCs w:val="28"/>
              <w:lang w:val="en-US" w:eastAsia="zh-CN"/>
            </w:rPr>
            <w:t>3</w:t>
          </w:r>
          <w:r>
            <w:rPr>
              <w:rFonts w:hint="default" w:ascii="Times New Roman" w:hAnsi="Times New Roman" w:cs="Times New Roman"/>
              <w:bCs/>
              <w:szCs w:val="28"/>
              <w:lang w:val="en-US" w:eastAsia="zh-CN"/>
            </w:rPr>
            <w:t>.</w:t>
          </w:r>
          <w:r>
            <w:rPr>
              <w:rFonts w:hint="eastAsia" w:ascii="Times New Roman" w:hAnsi="Times New Roman" w:cs="Times New Roman"/>
              <w:bCs/>
              <w:szCs w:val="28"/>
              <w:lang w:val="en-US" w:eastAsia="zh-CN"/>
            </w:rPr>
            <w:t>2 代码格式</w:t>
          </w:r>
          <w:r>
            <w:tab/>
          </w:r>
          <w:r>
            <w:fldChar w:fldCharType="begin"/>
          </w:r>
          <w:r>
            <w:instrText xml:space="preserve"> PAGEREF _Toc15324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426"/>
            </w:tabs>
          </w:pPr>
          <w:r>
            <w:fldChar w:fldCharType="begin"/>
          </w:r>
          <w:r>
            <w:instrText xml:space="preserve"> HYPERLINK \l _Toc6450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/>
              <w:szCs w:val="28"/>
              <w:lang w:val="en-US" w:eastAsia="zh-CN"/>
            </w:rPr>
            <w:t>3.3 Java注释</w:t>
          </w:r>
          <w:r>
            <w:tab/>
          </w:r>
          <w:r>
            <w:fldChar w:fldCharType="begin"/>
          </w:r>
          <w:r>
            <w:instrText xml:space="preserve"> PAGEREF _Toc6450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hyphen" w:pos="8416"/>
            </w:tabs>
          </w:pPr>
          <w:r>
            <w:fldChar w:fldCharType="end"/>
          </w:r>
        </w:p>
      </w:sdtContent>
    </w:sdt>
    <w:p>
      <w:pPr>
        <w:spacing w:after="0" w:line="240" w:lineRule="auto"/>
        <w:ind w:left="0" w:right="0" w:firstLine="0"/>
        <w:rPr>
          <w:rFonts w:ascii="Calibri" w:hAnsi="Calibri" w:eastAsia="Calibri" w:cs="Calibri"/>
          <w:b/>
          <w:sz w:val="44"/>
        </w:rPr>
      </w:pPr>
      <w:r>
        <w:rPr>
          <w:rFonts w:ascii="Calibri" w:hAnsi="Calibri" w:eastAsia="Calibri" w:cs="Calibri"/>
          <w:b/>
        </w:rPr>
        <w:br w:type="page"/>
      </w:r>
    </w:p>
    <w:p>
      <w:pPr>
        <w:pStyle w:val="2"/>
        <w:numPr>
          <w:ilvl w:val="0"/>
          <w:numId w:val="0"/>
        </w:numPr>
        <w:ind w:left="-5" w:firstLine="2560" w:firstLineChars="800"/>
        <w:jc w:val="both"/>
        <w:rPr>
          <w:rFonts w:hint="eastAsia" w:ascii="黑体" w:hAnsi="黑体" w:eastAsia="黑体" w:cs="黑体"/>
          <w:b w:val="0"/>
          <w:bCs/>
          <w:sz w:val="32"/>
          <w:szCs w:val="32"/>
          <w:lang w:val="en-US"/>
        </w:rPr>
      </w:pPr>
      <w:bookmarkStart w:id="0" w:name="_Toc22991"/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第一章  编码规范</w:t>
      </w:r>
      <w:bookmarkEnd w:id="0"/>
    </w:p>
    <w:p>
      <w:pPr>
        <w:pStyle w:val="3"/>
        <w:numPr>
          <w:ilvl w:val="0"/>
          <w:numId w:val="0"/>
        </w:numPr>
        <w:spacing w:after="275" w:line="259" w:lineRule="auto"/>
        <w:ind w:left="-5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bookmarkStart w:id="1" w:name="_Toc7019"/>
      <w:r>
        <w:rPr>
          <w:rFonts w:hint="default" w:ascii="Times New Roman" w:hAnsi="Times New Roman" w:eastAsia="黑体" w:cs="Times New Roman"/>
          <w:b w:val="0"/>
          <w:bCs/>
          <w:sz w:val="28"/>
          <w:szCs w:val="28"/>
        </w:rPr>
        <w:t>1.1</w:t>
      </w:r>
      <w:r>
        <w:rPr>
          <w:rFonts w:hint="eastAsia" w:ascii="黑体" w:hAnsi="黑体" w:eastAsia="黑体" w:cs="黑体"/>
          <w:b/>
          <w:sz w:val="28"/>
          <w:szCs w:val="28"/>
        </w:rPr>
        <w:t xml:space="preserve"> </w:t>
      </w:r>
      <w:r>
        <w:rPr>
          <w:rFonts w:hint="eastAsia" w:cs="黑体"/>
          <w:sz w:val="28"/>
          <w:szCs w:val="28"/>
          <w:lang w:val="en-US" w:eastAsia="zh-CN"/>
        </w:rPr>
        <w:t>好代码的原则</w:t>
      </w:r>
      <w:bookmarkEnd w:id="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480" w:firstLineChars="200"/>
        <w:textAlignment w:val="auto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</w:t>
      </w:r>
      <w:r>
        <w:t>为</w:t>
      </w:r>
      <w:r>
        <w:rPr>
          <w:rFonts w:hint="eastAsia"/>
        </w:rPr>
        <w:t>通过所有测试</w:t>
      </w:r>
      <w:r>
        <w:rPr>
          <w:rFonts w:hint="eastAsia"/>
          <w:lang w:val="en-US" w:eastAsia="zh-CN"/>
        </w:rPr>
        <w:t>(</w:t>
      </w:r>
      <w:r>
        <w:rPr>
          <w:rFonts w:hint="default" w:ascii="Times New Roman" w:hAnsi="Times New Roman" w:cs="Times New Roman"/>
        </w:rPr>
        <w:t>Passes its tests</w:t>
      </w:r>
      <w:r>
        <w:rPr>
          <w:rFonts w:hint="eastAsia" w:ascii="Times New Roman" w:hAnsi="Times New Roman" w:cs="Times New Roman"/>
          <w:lang w:val="en-US" w:eastAsia="zh-CN"/>
        </w:rPr>
        <w:t>)</w:t>
      </w:r>
      <w:r>
        <w:rPr>
          <w:rFonts w:hint="eastAsia"/>
        </w:rPr>
        <w:t>：强调的是外部需求，这是代码实现最重要的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480" w:firstLineChars="200"/>
        <w:textAlignment w:val="auto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2）</w:t>
      </w:r>
      <w:r>
        <w:rPr>
          <w:rFonts w:hint="eastAsia"/>
        </w:rPr>
        <w:t xml:space="preserve">尽可能消除重复 </w:t>
      </w:r>
      <w:r>
        <w:rPr>
          <w:rFonts w:hint="default" w:ascii="Times New Roman" w:hAnsi="Times New Roman" w:cs="Times New Roman"/>
        </w:rPr>
        <w:t>(Minimizes duplication)</w:t>
      </w:r>
      <w:r>
        <w:rPr>
          <w:rFonts w:hint="eastAsia"/>
        </w:rPr>
        <w:t>：代码的模块架构设计，保证代码的正交性，保证代码更容易修改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480" w:firstLineChars="200"/>
        <w:textAlignment w:val="auto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3）</w:t>
      </w:r>
      <w:r>
        <w:rPr>
          <w:rFonts w:hint="eastAsia"/>
        </w:rPr>
        <w:t xml:space="preserve">尽可能清晰表达 </w:t>
      </w:r>
      <w:r>
        <w:rPr>
          <w:rFonts w:hint="default" w:ascii="Times New Roman" w:hAnsi="Times New Roman" w:cs="Times New Roman"/>
        </w:rPr>
        <w:t>(Maximizes clarity)</w:t>
      </w:r>
      <w:r>
        <w:rPr>
          <w:rFonts w:hint="eastAsia"/>
        </w:rPr>
        <w:t>：代码的可阅读性，保证代码是容易阅读的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480" w:firstLineChars="200"/>
        <w:textAlignment w:val="auto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4）</w:t>
      </w:r>
      <w:r>
        <w:rPr>
          <w:rFonts w:hint="eastAsia"/>
        </w:rPr>
        <w:t xml:space="preserve">更少代码元素 </w:t>
      </w:r>
      <w:r>
        <w:rPr>
          <w:rFonts w:hint="default" w:ascii="Times New Roman" w:hAnsi="Times New Roman" w:cs="Times New Roman"/>
        </w:rPr>
        <w:t>(Has fewer elements)</w:t>
      </w:r>
      <w:r>
        <w:rPr>
          <w:rFonts w:hint="eastAsia"/>
        </w:rPr>
        <w:t>：保证代码是简洁的，在简洁和表达力之间，我们更看重表达力</w:t>
      </w:r>
    </w:p>
    <w:p>
      <w:pPr>
        <w:pStyle w:val="3"/>
        <w:numPr>
          <w:ilvl w:val="0"/>
          <w:numId w:val="0"/>
        </w:numPr>
        <w:spacing w:after="275" w:line="259" w:lineRule="auto"/>
        <w:rPr>
          <w:rFonts w:hint="eastAsia" w:cs="黑体"/>
          <w:sz w:val="28"/>
          <w:szCs w:val="28"/>
          <w:lang w:val="en-US" w:eastAsia="zh-CN"/>
        </w:rPr>
      </w:pPr>
      <w:bookmarkStart w:id="2" w:name="_Toc13412"/>
      <w:r>
        <w:rPr>
          <w:rFonts w:hint="default" w:ascii="Times New Roman" w:hAnsi="Times New Roman" w:eastAsia="黑体" w:cs="Times New Roman"/>
          <w:b w:val="0"/>
          <w:bCs/>
          <w:sz w:val="28"/>
          <w:szCs w:val="28"/>
        </w:rPr>
        <w:t>1.</w:t>
      </w:r>
      <w:r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  <w:t>2</w:t>
      </w:r>
      <w:r>
        <w:rPr>
          <w:rFonts w:hint="eastAsia" w:ascii="黑体" w:hAnsi="黑体" w:eastAsia="黑体" w:cs="黑体"/>
          <w:b/>
          <w:sz w:val="28"/>
          <w:szCs w:val="28"/>
        </w:rPr>
        <w:t xml:space="preserve"> </w:t>
      </w:r>
      <w:r>
        <w:rPr>
          <w:rFonts w:hint="eastAsia" w:cs="黑体"/>
          <w:sz w:val="28"/>
          <w:szCs w:val="28"/>
          <w:lang w:val="en-US" w:eastAsia="zh-CN"/>
        </w:rPr>
        <w:t>项目命名规范</w:t>
      </w:r>
      <w:bookmarkEnd w:id="2"/>
    </w:p>
    <w:p>
      <w:pPr>
        <w:spacing w:line="360" w:lineRule="auto"/>
        <w:ind w:left="240" w:leftChars="100" w:firstLine="228" w:firstLineChars="95"/>
        <w:rPr>
          <w:rFonts w:hint="eastAsia"/>
        </w:rPr>
      </w:pPr>
      <w:r>
        <w:rPr>
          <w:rFonts w:hint="eastAsia"/>
        </w:rPr>
        <w:t>全部采用小写方式， 以中划线分隔。</w:t>
      </w:r>
    </w:p>
    <w:p>
      <w:pPr>
        <w:spacing w:line="360" w:lineRule="auto"/>
        <w:ind w:left="240" w:leftChars="100" w:firstLine="228" w:firstLineChars="95"/>
        <w:rPr>
          <w:rFonts w:hint="default" w:ascii="Times New Roman" w:hAnsi="Times New Roman" w:cs="Times New Roman"/>
        </w:rPr>
      </w:pPr>
      <w:r>
        <w:rPr>
          <w:rFonts w:hint="eastAsia"/>
        </w:rPr>
        <w:t>正例：</w:t>
      </w:r>
      <w:r>
        <w:rPr>
          <w:rFonts w:hint="default" w:ascii="Times New Roman" w:hAnsi="Times New Roman" w:cs="Times New Roman"/>
        </w:rPr>
        <w:t>mall-management-system / order-service-client / user-api</w:t>
      </w:r>
    </w:p>
    <w:p>
      <w:pPr>
        <w:spacing w:line="360" w:lineRule="auto"/>
        <w:ind w:left="240" w:leftChars="100" w:firstLine="228" w:firstLineChars="95"/>
        <w:rPr>
          <w:rFonts w:hint="default" w:ascii="Times New Roman" w:hAnsi="Times New Roman" w:cs="Times New Roman"/>
        </w:rPr>
      </w:pPr>
      <w:r>
        <w:rPr>
          <w:rFonts w:hint="eastAsia"/>
        </w:rPr>
        <w:t>反例：</w:t>
      </w:r>
      <w:r>
        <w:rPr>
          <w:rFonts w:hint="default" w:ascii="Times New Roman" w:hAnsi="Times New Roman" w:cs="Times New Roman"/>
        </w:rPr>
        <w:t xml:space="preserve">mall_management-system / mallManagementSystem / </w:t>
      </w:r>
    </w:p>
    <w:p>
      <w:pPr>
        <w:pStyle w:val="3"/>
        <w:numPr>
          <w:ilvl w:val="0"/>
          <w:numId w:val="0"/>
        </w:numPr>
        <w:spacing w:after="275" w:line="259" w:lineRule="auto"/>
        <w:ind w:left="-5"/>
        <w:rPr>
          <w:rFonts w:hint="eastAsia" w:cs="黑体"/>
          <w:sz w:val="28"/>
          <w:szCs w:val="28"/>
          <w:lang w:val="en-US" w:eastAsia="zh-CN"/>
        </w:rPr>
      </w:pPr>
      <w:bookmarkStart w:id="3" w:name="_Toc12738"/>
      <w:r>
        <w:rPr>
          <w:rFonts w:hint="default" w:ascii="Times New Roman" w:hAnsi="Times New Roman" w:eastAsia="黑体" w:cs="Times New Roman"/>
          <w:b w:val="0"/>
          <w:bCs/>
          <w:sz w:val="28"/>
          <w:szCs w:val="28"/>
        </w:rPr>
        <w:t>1.</w:t>
      </w:r>
      <w:r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  <w:t>3</w:t>
      </w:r>
      <w:r>
        <w:rPr>
          <w:rFonts w:hint="eastAsia" w:ascii="黑体" w:hAnsi="黑体" w:eastAsia="黑体" w:cs="黑体"/>
          <w:b/>
          <w:sz w:val="28"/>
          <w:szCs w:val="28"/>
        </w:rPr>
        <w:t xml:space="preserve"> </w:t>
      </w:r>
      <w:r>
        <w:rPr>
          <w:rFonts w:hint="eastAsia" w:cs="黑体"/>
          <w:sz w:val="28"/>
          <w:szCs w:val="28"/>
          <w:lang w:val="en-US" w:eastAsia="zh-CN"/>
        </w:rPr>
        <w:t>方法参数规范</w:t>
      </w:r>
      <w:bookmarkEnd w:id="3"/>
    </w:p>
    <w:p>
      <w:pPr>
        <w:numPr>
          <w:ilvl w:val="0"/>
          <w:numId w:val="0"/>
        </w:numPr>
        <w:spacing w:line="360" w:lineRule="auto"/>
        <w:ind w:right="0" w:rightChars="0" w:firstLine="480" w:firstLineChars="200"/>
        <w:rPr>
          <w:rFonts w:hint="eastAsia"/>
        </w:rPr>
      </w:pPr>
      <w:r>
        <w:rPr>
          <w:rFonts w:hint="eastAsia"/>
        </w:rPr>
        <w:t>无论是</w:t>
      </w:r>
      <w:r>
        <w:rPr>
          <w:rFonts w:hint="default" w:ascii="Times New Roman" w:hAnsi="Times New Roman" w:cs="Times New Roman"/>
        </w:rPr>
        <w:t>controller，service，manager，</w:t>
      </w:r>
      <w:r>
        <w:rPr>
          <w:rFonts w:hint="eastAsia"/>
        </w:rPr>
        <w:t>亦或是其他的代码，每个方法最多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个参数，如果超出3个参数的话，要封装成javabean对象。</w:t>
      </w:r>
    </w:p>
    <w:p>
      <w:pPr>
        <w:numPr>
          <w:ilvl w:val="0"/>
          <w:numId w:val="0"/>
        </w:numPr>
        <w:spacing w:line="360" w:lineRule="auto"/>
        <w:ind w:leftChars="0" w:right="0" w:rightChars="0" w:firstLine="480" w:firstLineChars="200"/>
        <w:rPr>
          <w:rFonts w:hint="eastAsia"/>
        </w:rPr>
      </w:pPr>
      <w:r>
        <w:rPr>
          <w:rFonts w:hint="eastAsia"/>
        </w:rPr>
        <w:t>方便他人调用，降低出错几率。尤其是当参数是同一种类型，仅仅依靠顺序区分，稍有不慎便是灾难性后果，而且排查起来也极其恶心。</w:t>
      </w:r>
    </w:p>
    <w:p>
      <w:pPr>
        <w:numPr>
          <w:ilvl w:val="0"/>
          <w:numId w:val="0"/>
        </w:numPr>
        <w:spacing w:line="360" w:lineRule="auto"/>
        <w:ind w:leftChars="0" w:right="0" w:rightChars="0" w:firstLine="480" w:firstLineChars="200"/>
        <w:rPr>
          <w:rFonts w:hint="eastAsia"/>
        </w:rPr>
      </w:pPr>
      <w:r>
        <w:rPr>
          <w:rFonts w:hint="eastAsia"/>
        </w:rPr>
        <w:t>保持代码整洁、清晰度。当一个个方法里充斥着一堆堆参数的时候，再坚强的人，也会身心疲惫。</w:t>
      </w:r>
    </w:p>
    <w:p>
      <w:pPr>
        <w:pStyle w:val="3"/>
        <w:numPr>
          <w:ilvl w:val="0"/>
          <w:numId w:val="0"/>
        </w:numPr>
        <w:spacing w:after="275" w:line="259" w:lineRule="auto"/>
        <w:ind w:left="-5"/>
        <w:rPr>
          <w:rFonts w:hint="eastAsia" w:cs="黑体"/>
          <w:sz w:val="28"/>
          <w:szCs w:val="28"/>
          <w:lang w:val="en-US" w:eastAsia="zh-CN"/>
        </w:rPr>
      </w:pPr>
      <w:bookmarkStart w:id="4" w:name="_Toc31673"/>
      <w:r>
        <w:rPr>
          <w:rFonts w:hint="default" w:ascii="Times New Roman" w:hAnsi="Times New Roman" w:eastAsia="黑体" w:cs="Times New Roman"/>
          <w:b w:val="0"/>
          <w:bCs/>
          <w:sz w:val="28"/>
          <w:szCs w:val="28"/>
        </w:rPr>
        <w:t>1.</w:t>
      </w:r>
      <w:r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  <w:t>4</w:t>
      </w:r>
      <w:r>
        <w:rPr>
          <w:rFonts w:hint="eastAsia" w:ascii="黑体" w:hAnsi="黑体" w:eastAsia="黑体" w:cs="黑体"/>
          <w:b/>
          <w:sz w:val="28"/>
          <w:szCs w:val="28"/>
        </w:rPr>
        <w:t xml:space="preserve"> </w:t>
      </w:r>
      <w:r>
        <w:rPr>
          <w:rFonts w:hint="eastAsia" w:cs="黑体"/>
          <w:sz w:val="28"/>
          <w:szCs w:val="28"/>
          <w:lang w:val="en-US" w:eastAsia="zh-CN"/>
        </w:rPr>
        <w:t>注释规范</w:t>
      </w:r>
      <w:bookmarkEnd w:id="4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113" w:firstLine="480" w:firstLineChars="200"/>
        <w:textAlignment w:val="auto"/>
        <w:rPr>
          <w:rFonts w:hint="eastAsia"/>
        </w:rPr>
      </w:pPr>
      <w:r>
        <w:rPr>
          <w:rFonts w:hint="eastAsia"/>
        </w:rPr>
        <w:t>注释并不是越多越好，当注释过多，维护代码的同时，还需要维护注释，不仅变成了一种负担，也与我们当初添加注释的初衷背道而驰。</w:t>
      </w:r>
    </w:p>
    <w:p>
      <w:pPr>
        <w:spacing w:line="360" w:lineRule="auto"/>
        <w:ind w:left="0" w:leftChars="0" w:right="0" w:firstLine="480" w:firstLineChars="200"/>
        <w:rPr>
          <w:rFonts w:hint="eastAsia"/>
        </w:rPr>
      </w:pPr>
      <w:r>
        <w:rPr>
          <w:rFonts w:hint="eastAsia"/>
        </w:rPr>
        <w:t>首先：应通过清晰的逻辑架构，好的变量命名来提高代码可读性；需要的时候，才辅以注释说明。注释是为了帮助阅读者快速读懂代码，所以要从读者的角度出发，按需注释。注释内容要简洁、明了、无二义性，信息全面且不冗余。</w:t>
      </w:r>
    </w:p>
    <w:p>
      <w:pPr>
        <w:spacing w:line="360" w:lineRule="auto"/>
        <w:ind w:left="430" w:right="0"/>
        <w:rPr>
          <w:rFonts w:hint="eastAsi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480" w:firstLineChars="200"/>
        <w:textAlignment w:val="auto"/>
        <w:rPr>
          <w:rFonts w:hint="eastAsia"/>
        </w:rPr>
      </w:pPr>
      <w:r>
        <w:rPr>
          <w:rFonts w:hint="eastAsia"/>
        </w:rPr>
        <w:t>其次：无论是修改、复制代码时，都要仔细核对注释内容是否正确。只改代码，不改注释是一种不文明行为，破坏了代码与注释的一致性，会让阅读者迷惑、费解，甚至误解。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eastAsia" w:ascii="宋体" w:hAnsi="宋体" w:eastAsia="宋体" w:cs="宋体"/>
          <w:color w:val="00000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="宋体" w:cs="宋体"/>
          <w:color w:val="000000"/>
          <w:kern w:val="2"/>
          <w:sz w:val="24"/>
          <w:szCs w:val="22"/>
          <w:lang w:val="en-US" w:eastAsia="zh-CN" w:bidi="ar-SA"/>
        </w:rPr>
        <w:t>方法要尽量通过方法名自解释，不要写无用、信息冗余的方法头，不要写空有格式的方法头注释。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default" w:ascii="宋体" w:hAnsi="宋体" w:eastAsia="宋体" w:cs="宋体"/>
          <w:color w:val="00000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="宋体" w:cs="宋体"/>
          <w:color w:val="000000"/>
          <w:kern w:val="2"/>
          <w:sz w:val="24"/>
          <w:szCs w:val="22"/>
          <w:lang w:val="en-US" w:eastAsia="zh-CN" w:bidi="ar-SA"/>
        </w:rPr>
        <w:t>方法头注释内容可选，但不限于：功能说明、返回值，用法、算法实现等等。尤其是对外的方法接口声明，其注释，应当将重要、有用的信息表达清楚。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480" w:firstLineChars="200"/>
        <w:textAlignment w:val="auto"/>
        <w:rPr>
          <w:rFonts w:hint="eastAsia"/>
        </w:rPr>
      </w:pPr>
    </w:p>
    <w:p>
      <w:pPr>
        <w:spacing w:line="360" w:lineRule="auto"/>
        <w:ind w:left="430" w:right="0"/>
      </w:pPr>
      <w:r>
        <w:br w:type="page"/>
      </w:r>
    </w:p>
    <w:p>
      <w:pPr>
        <w:pStyle w:val="2"/>
        <w:numPr>
          <w:ilvl w:val="0"/>
          <w:numId w:val="0"/>
        </w:numPr>
        <w:ind w:left="-5" w:firstLine="2560" w:firstLineChars="800"/>
        <w:jc w:val="both"/>
        <w:rPr>
          <w:rFonts w:hint="eastAsia" w:ascii="黑体" w:hAnsi="黑体" w:eastAsia="黑体" w:cs="黑体"/>
          <w:b w:val="0"/>
          <w:bCs/>
          <w:sz w:val="32"/>
          <w:szCs w:val="32"/>
          <w:lang w:val="en-US"/>
        </w:rPr>
      </w:pPr>
      <w:bookmarkStart w:id="5" w:name="_Toc18126"/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第二章  项目规范</w:t>
      </w:r>
      <w:bookmarkEnd w:id="5"/>
    </w:p>
    <w:p>
      <w:pPr>
        <w:pStyle w:val="3"/>
        <w:numPr>
          <w:ilvl w:val="0"/>
          <w:numId w:val="0"/>
        </w:numPr>
        <w:spacing w:after="275" w:line="259" w:lineRule="auto"/>
        <w:ind w:left="-5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bookmarkStart w:id="6" w:name="_Toc23825"/>
      <w:r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 w:val="0"/>
          <w:bCs/>
          <w:sz w:val="28"/>
          <w:szCs w:val="28"/>
        </w:rPr>
        <w:t>.1</w:t>
      </w:r>
      <w:r>
        <w:rPr>
          <w:rFonts w:hint="eastAsia" w:ascii="黑体" w:hAnsi="黑体" w:eastAsia="黑体" w:cs="黑体"/>
          <w:b/>
          <w:sz w:val="28"/>
          <w:szCs w:val="28"/>
        </w:rPr>
        <w:t xml:space="preserve"> </w:t>
      </w:r>
      <w:r>
        <w:rPr>
          <w:rFonts w:hint="eastAsia" w:cs="黑体"/>
          <w:sz w:val="28"/>
          <w:szCs w:val="28"/>
          <w:lang w:val="en-US" w:eastAsia="zh-CN"/>
        </w:rPr>
        <w:t>代码目录结构</w:t>
      </w:r>
      <w:bookmarkEnd w:id="6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480" w:firstLineChars="200"/>
        <w:textAlignment w:val="auto"/>
        <w:rPr>
          <w:rFonts w:hint="eastAsia" w:eastAsia="宋体"/>
          <w:lang w:eastAsia="zh-CN"/>
        </w:rPr>
      </w:pPr>
      <w:r>
        <w:rPr>
          <w:rFonts w:hint="eastAsia"/>
        </w:rPr>
        <w:t>统一的目录结构是所有项目的基础</w:t>
      </w:r>
      <w:r>
        <w:rPr>
          <w:rFonts w:hint="eastAsia"/>
          <w:lang w:eastAsia="zh-CN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480" w:firstLineChars="200"/>
        <w:textAlignment w:val="auto"/>
        <w:rPr>
          <w:rFonts w:hint="eastAsia"/>
        </w:rPr>
      </w:pPr>
      <w:r>
        <w:rPr>
          <w:rFonts w:hint="default" w:ascii="Times New Roman" w:hAnsi="Times New Roman" w:cs="Times New Roman"/>
        </w:rPr>
        <w:t xml:space="preserve">src </w:t>
      </w:r>
      <w:r>
        <w:rPr>
          <w:rFonts w:hint="eastAsia"/>
        </w:rPr>
        <w:t xml:space="preserve">                              源码目录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480" w:firstLineChars="200"/>
        <w:textAlignment w:val="auto"/>
        <w:rPr>
          <w:rFonts w:hint="eastAsia"/>
        </w:rPr>
      </w:pPr>
      <w:r>
        <w:rPr>
          <w:rFonts w:hint="default" w:ascii="Times New Roman" w:hAnsi="Times New Roman" w:cs="Times New Roman"/>
        </w:rPr>
        <w:t>|-- common</w:t>
      </w:r>
      <w:r>
        <w:rPr>
          <w:rFonts w:hint="eastAsia"/>
        </w:rPr>
        <w:t xml:space="preserve">                            各个项目的通用类库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480" w:firstLineChars="200"/>
        <w:textAlignment w:val="auto"/>
        <w:rPr>
          <w:rFonts w:hint="eastAsia"/>
        </w:rPr>
      </w:pPr>
      <w:r>
        <w:rPr>
          <w:rFonts w:hint="eastAsia" w:ascii="Times New Roman" w:hAnsi="Times New Roman" w:cs="Times New Roman"/>
        </w:rPr>
        <w:t>|-- config</w:t>
      </w:r>
      <w:r>
        <w:rPr>
          <w:rFonts w:hint="eastAsia"/>
        </w:rPr>
        <w:t xml:space="preserve">                            项目的配置信息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480" w:firstLineChars="200"/>
        <w:textAlignment w:val="auto"/>
        <w:rPr>
          <w:rFonts w:hint="eastAsia"/>
        </w:rPr>
      </w:pPr>
      <w:r>
        <w:rPr>
          <w:rFonts w:hint="eastAsia" w:ascii="Times New Roman" w:hAnsi="Times New Roman" w:cs="Times New Roman"/>
        </w:rPr>
        <w:t>|-- constant</w:t>
      </w:r>
      <w:r>
        <w:rPr>
          <w:rFonts w:hint="eastAsia"/>
        </w:rPr>
        <w:t xml:space="preserve">                          全局公共常量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480" w:firstLineChars="200"/>
        <w:textAlignment w:val="auto"/>
        <w:rPr>
          <w:rFonts w:hint="eastAsia"/>
        </w:rPr>
      </w:pPr>
      <w:r>
        <w:rPr>
          <w:rFonts w:hint="eastAsia" w:ascii="Times New Roman" w:hAnsi="Times New Roman" w:cs="Times New Roman"/>
        </w:rPr>
        <w:t>|-- handler</w:t>
      </w:r>
      <w:r>
        <w:rPr>
          <w:rFonts w:hint="eastAsia"/>
        </w:rPr>
        <w:t xml:space="preserve">                           全局处理器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480" w:firstLineChars="200"/>
        <w:textAlignment w:val="auto"/>
        <w:rPr>
          <w:rFonts w:hint="eastAsia"/>
        </w:rPr>
      </w:pPr>
      <w:r>
        <w:rPr>
          <w:rFonts w:hint="eastAsia" w:ascii="Times New Roman" w:hAnsi="Times New Roman" w:cs="Times New Roman"/>
        </w:rPr>
        <w:t>|-- interceptor</w:t>
      </w:r>
      <w:r>
        <w:rPr>
          <w:rFonts w:hint="eastAsia"/>
        </w:rPr>
        <w:t xml:space="preserve">                       全局连接器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480" w:firstLineChars="200"/>
        <w:textAlignment w:val="auto"/>
        <w:rPr>
          <w:rFonts w:hint="eastAsia"/>
        </w:rPr>
      </w:pPr>
      <w:r>
        <w:rPr>
          <w:rFonts w:hint="eastAsia" w:ascii="Times New Roman" w:hAnsi="Times New Roman" w:cs="Times New Roman"/>
        </w:rPr>
        <w:t>|-- listener</w:t>
      </w:r>
      <w:r>
        <w:rPr>
          <w:rFonts w:hint="eastAsia"/>
        </w:rPr>
        <w:t xml:space="preserve">                          全局监听器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480" w:firstLineChars="200"/>
        <w:textAlignment w:val="auto"/>
        <w:rPr>
          <w:rFonts w:hint="eastAsia"/>
        </w:rPr>
      </w:pPr>
      <w:r>
        <w:rPr>
          <w:rFonts w:hint="eastAsia" w:ascii="Times New Roman" w:hAnsi="Times New Roman" w:cs="Times New Roman"/>
        </w:rPr>
        <w:t>|-- module</w:t>
      </w:r>
      <w:r>
        <w:rPr>
          <w:rFonts w:hint="eastAsia"/>
        </w:rPr>
        <w:t xml:space="preserve">                            各个业务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480" w:firstLineChars="200"/>
        <w:textAlignment w:val="auto"/>
        <w:rPr>
          <w:rFonts w:hint="eastAsia"/>
        </w:rPr>
      </w:pPr>
      <w:r>
        <w:rPr>
          <w:rFonts w:hint="eastAsia" w:ascii="Times New Roman" w:hAnsi="Times New Roman" w:cs="Times New Roman"/>
        </w:rPr>
        <w:t>|-- |--- employee</w:t>
      </w:r>
      <w:r>
        <w:rPr>
          <w:rFonts w:hint="eastAsia"/>
        </w:rPr>
        <w:t xml:space="preserve">                         员工模块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480" w:firstLineChars="200"/>
        <w:textAlignment w:val="auto"/>
        <w:rPr>
          <w:rFonts w:hint="eastAsia"/>
        </w:rPr>
      </w:pPr>
      <w:r>
        <w:rPr>
          <w:rFonts w:hint="eastAsia" w:ascii="Times New Roman" w:hAnsi="Times New Roman" w:cs="Times New Roman"/>
        </w:rPr>
        <w:t>|-- |--- role</w:t>
      </w:r>
      <w:r>
        <w:rPr>
          <w:rFonts w:hint="eastAsia"/>
        </w:rPr>
        <w:t xml:space="preserve">                             角色模块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480" w:firstLineChars="200"/>
        <w:textAlignment w:val="auto"/>
        <w:rPr>
          <w:rFonts w:hint="eastAsia"/>
        </w:rPr>
      </w:pPr>
      <w:r>
        <w:rPr>
          <w:rFonts w:hint="eastAsia" w:ascii="Times New Roman" w:hAnsi="Times New Roman" w:cs="Times New Roman"/>
        </w:rPr>
        <w:t>|-- |--- login</w:t>
      </w:r>
      <w:r>
        <w:rPr>
          <w:rFonts w:hint="eastAsia"/>
        </w:rPr>
        <w:t xml:space="preserve">                            登录模块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480" w:firstLineChars="200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|-- third</w:t>
      </w:r>
      <w:r>
        <w:rPr>
          <w:rFonts w:hint="eastAsia"/>
        </w:rPr>
        <w:t xml:space="preserve">                        三方服务，比如</w:t>
      </w:r>
      <w:r>
        <w:rPr>
          <w:rFonts w:hint="eastAsia" w:ascii="Times New Roman" w:hAnsi="Times New Roman" w:cs="Times New Roman"/>
        </w:rPr>
        <w:t>redis, oss，</w:t>
      </w:r>
      <w:r>
        <w:rPr>
          <w:rFonts w:hint="eastAsia"/>
        </w:rPr>
        <w:t>微信</w:t>
      </w:r>
      <w:r>
        <w:rPr>
          <w:rFonts w:hint="eastAsia" w:ascii="Times New Roman" w:hAnsi="Times New Roman" w:cs="Times New Roman"/>
        </w:rPr>
        <w:t>sdk等等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480" w:firstLineChars="200"/>
        <w:textAlignment w:val="auto"/>
        <w:rPr>
          <w:rFonts w:hint="eastAsia"/>
        </w:rPr>
      </w:pPr>
      <w:r>
        <w:rPr>
          <w:rFonts w:hint="default" w:ascii="Times New Roman" w:hAnsi="Times New Roman" w:cs="Times New Roman"/>
        </w:rPr>
        <w:t>|-- util</w:t>
      </w:r>
      <w:r>
        <w:rPr>
          <w:rFonts w:hint="eastAsia"/>
        </w:rPr>
        <w:t xml:space="preserve">                              全局工具类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480" w:firstLineChars="200"/>
        <w:textAlignment w:val="auto"/>
        <w:rPr>
          <w:rFonts w:hint="eastAsia"/>
        </w:rPr>
      </w:pPr>
      <w:r>
        <w:rPr>
          <w:rFonts w:hint="eastAsia" w:ascii="Times New Roman" w:hAnsi="Times New Roman" w:cs="Times New Roman"/>
        </w:rPr>
        <w:t>|-- Application.java</w:t>
      </w:r>
      <w:r>
        <w:rPr>
          <w:rFonts w:hint="eastAsia"/>
        </w:rPr>
        <w:t xml:space="preserve">                  启动类</w:t>
      </w:r>
    </w:p>
    <w:p>
      <w:pPr>
        <w:pStyle w:val="3"/>
        <w:numPr>
          <w:ilvl w:val="0"/>
          <w:numId w:val="0"/>
        </w:numPr>
        <w:spacing w:after="275" w:line="259" w:lineRule="auto"/>
        <w:ind w:left="-5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zh-CN"/>
        </w:rPr>
      </w:pPr>
      <w:bookmarkStart w:id="7" w:name="_Toc7282"/>
      <w:r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zh-CN"/>
        </w:rPr>
        <w:t>.</w:t>
      </w:r>
      <w:r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  <w:t>2 common目录规范</w:t>
      </w:r>
      <w:bookmarkEnd w:id="7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</w:rPr>
      </w:pPr>
      <w:r>
        <w:rPr>
          <w:rFonts w:hint="eastAsia" w:ascii="Times New Roman" w:hAnsi="Times New Roman" w:cs="Times New Roman"/>
        </w:rPr>
        <w:t>common</w:t>
      </w:r>
      <w:r>
        <w:rPr>
          <w:rFonts w:hint="eastAsia"/>
        </w:rPr>
        <w:t xml:space="preserve"> 目录用于存放各个项目通用的项目，但是又可以依照项目进行特定的修改。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480" w:firstLineChars="200"/>
        <w:textAlignment w:val="auto"/>
        <w:rPr>
          <w:rFonts w:hint="eastAsia"/>
        </w:rPr>
      </w:pPr>
      <w:r>
        <w:rPr>
          <w:rFonts w:hint="eastAsia" w:ascii="Times New Roman" w:hAnsi="Times New Roman" w:cs="Times New Roman"/>
          <w:b w:val="0"/>
          <w:bCs w:val="0"/>
        </w:rPr>
        <w:t>src</w:t>
      </w:r>
      <w:r>
        <w:rPr>
          <w:rFonts w:hint="eastAsia"/>
        </w:rPr>
        <w:t xml:space="preserve"> 源码目录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480" w:firstLineChars="200"/>
        <w:textAlignment w:val="auto"/>
        <w:rPr>
          <w:rFonts w:hint="eastAsia"/>
        </w:rPr>
      </w:pPr>
      <w:r>
        <w:rPr>
          <w:rFonts w:hint="eastAsia" w:ascii="Times New Roman" w:hAnsi="Times New Roman" w:cs="Times New Roman"/>
          <w:b w:val="0"/>
          <w:bCs w:val="0"/>
        </w:rPr>
        <w:t>|-- common</w:t>
      </w:r>
      <w:r>
        <w:rPr>
          <w:rFonts w:hint="eastAsia"/>
        </w:rPr>
        <w:t xml:space="preserve"> 各个项目的通用类库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480" w:firstLineChars="200"/>
        <w:textAlignment w:val="auto"/>
        <w:rPr>
          <w:rFonts w:hint="eastAsia"/>
        </w:rPr>
      </w:pPr>
      <w:r>
        <w:rPr>
          <w:rFonts w:hint="eastAsia" w:ascii="Times New Roman" w:hAnsi="Times New Roman" w:cs="Times New Roman"/>
          <w:b w:val="0"/>
          <w:bCs w:val="0"/>
        </w:rPr>
        <w:t>|-- |--- anno</w:t>
      </w:r>
      <w:r>
        <w:rPr>
          <w:rFonts w:hint="eastAsia"/>
        </w:rPr>
        <w:t xml:space="preserve">          通用注解，比如权限，登录等等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480" w:firstLineChars="200"/>
        <w:textAlignment w:val="auto"/>
        <w:rPr>
          <w:rFonts w:hint="eastAsia"/>
        </w:rPr>
      </w:pPr>
      <w:r>
        <w:rPr>
          <w:rFonts w:hint="eastAsia" w:ascii="Times New Roman" w:hAnsi="Times New Roman" w:cs="Times New Roman"/>
          <w:b w:val="0"/>
          <w:bCs w:val="0"/>
        </w:rPr>
        <w:t>|-- |--- constant</w:t>
      </w:r>
      <w:r>
        <w:rPr>
          <w:rFonts w:hint="eastAsia"/>
        </w:rPr>
        <w:t xml:space="preserve">      通用常量，比如 </w:t>
      </w:r>
      <w:r>
        <w:rPr>
          <w:rFonts w:hint="eastAsia" w:ascii="Times New Roman" w:hAnsi="Times New Roman" w:cs="Times New Roman"/>
          <w:b w:val="0"/>
          <w:bCs w:val="0"/>
        </w:rPr>
        <w:t>ResponseCodeConst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480" w:firstLineChars="200"/>
        <w:textAlignment w:val="auto"/>
        <w:rPr>
          <w:rFonts w:hint="eastAsia"/>
        </w:rPr>
      </w:pPr>
      <w:r>
        <w:rPr>
          <w:rFonts w:hint="eastAsia" w:ascii="Times New Roman" w:hAnsi="Times New Roman" w:cs="Times New Roman"/>
          <w:b w:val="0"/>
          <w:bCs w:val="0"/>
        </w:rPr>
        <w:t>|-- |--- domain</w:t>
      </w:r>
      <w:r>
        <w:rPr>
          <w:rFonts w:hint="eastAsia"/>
        </w:rPr>
        <w:t xml:space="preserve">        全局的 </w:t>
      </w:r>
      <w:r>
        <w:rPr>
          <w:rFonts w:hint="eastAsia" w:ascii="Times New Roman" w:hAnsi="Times New Roman" w:cs="Times New Roman"/>
          <w:b w:val="0"/>
          <w:bCs w:val="0"/>
        </w:rPr>
        <w:t>javabean</w:t>
      </w:r>
      <w:r>
        <w:rPr>
          <w:rFonts w:hint="eastAsia"/>
        </w:rPr>
        <w:t xml:space="preserve">，比如 </w:t>
      </w:r>
      <w:r>
        <w:rPr>
          <w:rFonts w:hint="eastAsia" w:ascii="Times New Roman" w:hAnsi="Times New Roman" w:cs="Times New Roman"/>
          <w:b w:val="0"/>
          <w:bCs w:val="0"/>
        </w:rPr>
        <w:t xml:space="preserve">BaseEntity,PageParamDTO </w:t>
      </w:r>
      <w:r>
        <w:rPr>
          <w:rFonts w:hint="eastAsia"/>
        </w:rPr>
        <w:t>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480" w:firstLineChars="200"/>
        <w:textAlignment w:val="auto"/>
        <w:rPr>
          <w:rFonts w:hint="eastAsia" w:ascii="Times New Roman" w:hAnsi="Times New Roman" w:cs="Times New Roman"/>
          <w:b w:val="0"/>
          <w:bCs w:val="0"/>
        </w:rPr>
      </w:pPr>
      <w:r>
        <w:rPr>
          <w:rFonts w:hint="eastAsia" w:ascii="Times New Roman" w:hAnsi="Times New Roman" w:cs="Times New Roman"/>
          <w:b w:val="0"/>
          <w:bCs w:val="0"/>
        </w:rPr>
        <w:t>|-- |--- exception</w:t>
      </w:r>
      <w:r>
        <w:rPr>
          <w:rFonts w:hint="eastAsia"/>
        </w:rPr>
        <w:t xml:space="preserve">     全局异常，如 </w:t>
      </w:r>
      <w:r>
        <w:rPr>
          <w:rFonts w:hint="eastAsia" w:ascii="Times New Roman" w:hAnsi="Times New Roman" w:cs="Times New Roman"/>
          <w:b w:val="0"/>
          <w:bCs w:val="0"/>
        </w:rPr>
        <w:t>BusinessException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480" w:firstLineChars="200"/>
        <w:textAlignment w:val="auto"/>
        <w:rPr>
          <w:rFonts w:hint="eastAsia" w:ascii="Times New Roman" w:hAnsi="Times New Roman" w:cs="Times New Roman"/>
          <w:b w:val="0"/>
          <w:bCs w:val="0"/>
        </w:rPr>
      </w:pPr>
      <w:r>
        <w:rPr>
          <w:rFonts w:hint="eastAsia" w:ascii="Times New Roman" w:hAnsi="Times New Roman" w:cs="Times New Roman"/>
          <w:b w:val="0"/>
          <w:bCs w:val="0"/>
        </w:rPr>
        <w:t xml:space="preserve">|-- |--- json       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         </w:t>
      </w:r>
      <w:r>
        <w:rPr>
          <w:rFonts w:hint="eastAsia" w:ascii="Times New Roman" w:hAnsi="Times New Roman" w:cs="Times New Roman"/>
          <w:b w:val="0"/>
          <w:bCs w:val="0"/>
        </w:rPr>
        <w:t xml:space="preserve">  json</w:t>
      </w:r>
      <w:r>
        <w:rPr>
          <w:rFonts w:hint="eastAsia"/>
        </w:rPr>
        <w:t xml:space="preserve"> 类库，如 </w:t>
      </w:r>
      <w:r>
        <w:rPr>
          <w:rFonts w:hint="eastAsia" w:ascii="Times New Roman" w:hAnsi="Times New Roman" w:cs="Times New Roman"/>
          <w:b w:val="0"/>
          <w:bCs w:val="0"/>
        </w:rPr>
        <w:t>LongJsonDeserializer，LongJsonSerializer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480" w:firstLineChars="200"/>
        <w:textAlignment w:val="auto"/>
      </w:pPr>
      <w:r>
        <w:rPr>
          <w:rFonts w:hint="eastAsia" w:ascii="Times New Roman" w:hAnsi="Times New Roman" w:cs="Times New Roman"/>
          <w:b w:val="0"/>
          <w:bCs w:val="0"/>
        </w:rPr>
        <w:t>|-- |--- swagger       swagger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>文档</w:t>
      </w:r>
    </w:p>
    <w:p>
      <w:pPr>
        <w:pStyle w:val="3"/>
        <w:numPr>
          <w:ilvl w:val="0"/>
          <w:numId w:val="0"/>
        </w:numPr>
        <w:spacing w:after="275" w:line="259" w:lineRule="auto"/>
        <w:ind w:left="-5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zh-CN"/>
        </w:rPr>
      </w:pPr>
      <w:bookmarkStart w:id="8" w:name="_Toc24005"/>
      <w:r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  <w:t>2.3 config 目录规范</w:t>
      </w:r>
      <w:bookmarkEnd w:id="8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config</w:t>
      </w:r>
      <w:r>
        <w:rPr>
          <w:rFonts w:hint="eastAsia"/>
          <w:lang w:val="en-US" w:eastAsia="zh-CN"/>
        </w:rPr>
        <w:t xml:space="preserve"> 目录用于存放各个项目通用的项目，但是又可以依照项目进行特定的修改。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src</w:t>
      </w:r>
      <w:r>
        <w:rPr>
          <w:rFonts w:hint="eastAsia"/>
          <w:lang w:val="en-US" w:eastAsia="zh-CN"/>
        </w:rPr>
        <w:t xml:space="preserve">                               源码目录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|-- config </w:t>
      </w:r>
      <w:r>
        <w:rPr>
          <w:rFonts w:hint="eastAsia"/>
          <w:lang w:val="en-US" w:eastAsia="zh-CN"/>
        </w:rPr>
        <w:t xml:space="preserve">                           项目的所有配置信息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|-- |--- MvcConfig</w:t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 mvc</w:t>
      </w:r>
      <w:r>
        <w:rPr>
          <w:rFonts w:hint="eastAsia"/>
          <w:lang w:val="en-US" w:eastAsia="zh-CN"/>
        </w:rPr>
        <w:t>的相关配置，如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interceptor,filter</w:t>
      </w:r>
      <w:r>
        <w:rPr>
          <w:rFonts w:hint="eastAsia"/>
          <w:lang w:val="en-US" w:eastAsia="zh-CN"/>
        </w:rPr>
        <w:t>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|-- |--- DataSourceConfig</w:t>
      </w:r>
      <w:r>
        <w:rPr>
          <w:rFonts w:hint="eastAsia"/>
          <w:lang w:val="en-US" w:eastAsia="zh-CN"/>
        </w:rPr>
        <w:t xml:space="preserve">             数据库连接池的配置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|-- |--- MybatisConfig</w:t>
      </w:r>
      <w:r>
        <w:rPr>
          <w:rFonts w:hint="eastAsia"/>
          <w:lang w:val="en-US" w:eastAsia="zh-CN"/>
        </w:rPr>
        <w:t xml:space="preserve">               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mybatis</w:t>
      </w:r>
      <w:r>
        <w:rPr>
          <w:rFonts w:hint="eastAsia"/>
          <w:lang w:val="en-US" w:eastAsia="zh-CN"/>
        </w:rPr>
        <w:t>的配置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|-- |--- ....</w:t>
      </w:r>
      <w:r>
        <w:rPr>
          <w:rFonts w:hint="eastAsia"/>
          <w:lang w:val="en-US" w:eastAsia="zh-CN"/>
        </w:rPr>
        <w:t xml:space="preserve">                         其他</w:t>
      </w:r>
    </w:p>
    <w:p>
      <w:pPr>
        <w:pStyle w:val="3"/>
        <w:numPr>
          <w:ilvl w:val="0"/>
          <w:numId w:val="0"/>
        </w:numPr>
        <w:spacing w:after="275" w:line="259" w:lineRule="auto"/>
        <w:ind w:left="-5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zh-CN"/>
        </w:rPr>
      </w:pPr>
      <w:bookmarkStart w:id="9" w:name="_Toc18842"/>
      <w:r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  <w:t>2.4 module 目录规范</w:t>
      </w:r>
      <w:bookmarkEnd w:id="9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48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 xml:space="preserve"> module 目录里写项目的各个业务，每个业务一个独立的顶级文件夹，在文件里进行 mvc 的相关划分。 其中，domain 包里存放 entity, dto, vo，bo 等 javabean 对象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48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src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48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|-- module                         所有业务模块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48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|-- |-- role                          角色模块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48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|-- |-- |--RoleController.java              controller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48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|-- |-- |--RoleConst.java                   role相关的常量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48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|-- |-- |--RoleService.java                 service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48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|-- |-- |--RoleDao.java                     dao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48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|-- |-- |--domain                           domain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48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|-- |-- |-- |-- RoleEntity.java                  表对应实体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48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|-- |-- |-- |-- RoleDTO.java                     dto对象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48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|-- |-- |-- |-- RoleVO.java                      返回对象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48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|-- |-- employee                      员工模块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48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|-- |-- login                         登录模块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48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|-- |-- email                         邮件模块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48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|-- |-- ....                          其他</w:t>
      </w:r>
    </w:p>
    <w:p>
      <w:pPr>
        <w:pStyle w:val="3"/>
        <w:numPr>
          <w:ilvl w:val="0"/>
          <w:numId w:val="0"/>
        </w:numPr>
        <w:spacing w:after="275" w:line="259" w:lineRule="auto"/>
        <w:ind w:left="-5"/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</w:pPr>
      <w:bookmarkStart w:id="10" w:name="_Toc11294"/>
      <w:r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  <w:t>2.5 domain 包中的 javabean 命名规范</w:t>
      </w:r>
      <w:bookmarkEnd w:id="1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1）javabean的整体要求：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240" w:firstLineChars="100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①</w:t>
      </w:r>
      <w:r>
        <w:rPr>
          <w:rFonts w:hint="default" w:ascii="Times New Roman" w:hAnsi="Times New Roman" w:cs="Times New Roman"/>
        </w:rPr>
        <w:t>不得有任何的业务逻辑或者计算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240" w:firstLineChars="100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②</w:t>
      </w:r>
      <w:r>
        <w:rPr>
          <w:rFonts w:hint="default" w:ascii="Times New Roman" w:hAnsi="Times New Roman" w:cs="Times New Roman"/>
        </w:rPr>
        <w:t>基本数据类型必须使用包装类型（Integer, Double、Boolean 等）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240" w:firstLineChars="100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③</w:t>
      </w:r>
      <w:r>
        <w:rPr>
          <w:rFonts w:hint="default" w:ascii="Times New Roman" w:hAnsi="Times New Roman" w:cs="Times New Roman"/>
        </w:rPr>
        <w:t>不允许有任何的默认值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240" w:firstLineChars="100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④</w:t>
      </w:r>
      <w:r>
        <w:rPr>
          <w:rFonts w:hint="default" w:ascii="Times New Roman" w:hAnsi="Times New Roman" w:cs="Times New Roman"/>
        </w:rPr>
        <w:t>每个属性必须添加注释，并且必须使用多行注释。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240" w:firstLineChars="100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⑤</w:t>
      </w:r>
      <w:r>
        <w:rPr>
          <w:rFonts w:hint="default" w:ascii="Times New Roman" w:hAnsi="Times New Roman" w:cs="Times New Roman"/>
        </w:rPr>
        <w:t>必须使用lombok简化getter/setter方法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240" w:firstLineChars="100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⑥</w:t>
      </w:r>
      <w:r>
        <w:rPr>
          <w:rFonts w:hint="default" w:ascii="Times New Roman" w:hAnsi="Times New Roman" w:cs="Times New Roman"/>
        </w:rPr>
        <w:t>建议对象使用lombok的@Builder ，@NoArgsConstructor，同时使用这两个注解，简化对象构造方法以及set方法。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2）数据对象；XxxxEntity，要求：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240" w:firstLineChars="100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①</w:t>
      </w:r>
      <w:r>
        <w:rPr>
          <w:rFonts w:hint="default" w:ascii="Times New Roman" w:hAnsi="Times New Roman" w:cs="Times New Roman"/>
        </w:rPr>
        <w:t>以Entity为结尾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240" w:firstLineChars="100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②</w:t>
      </w:r>
      <w:r>
        <w:rPr>
          <w:rFonts w:hint="default" w:ascii="Times New Roman" w:hAnsi="Times New Roman" w:cs="Times New Roman"/>
        </w:rPr>
        <w:t>Xxxx 与数据库表名保持一致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240" w:firstLineChars="100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③</w:t>
      </w:r>
      <w:r>
        <w:rPr>
          <w:rFonts w:hint="default" w:ascii="Times New Roman" w:hAnsi="Times New Roman" w:cs="Times New Roman"/>
        </w:rPr>
        <w:t>类中字段要与数据库字段保持一致，不能缺失或者多余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240" w:firstLineChars="100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④</w:t>
      </w:r>
      <w:r>
        <w:rPr>
          <w:rFonts w:hint="default" w:ascii="Times New Roman" w:hAnsi="Times New Roman" w:cs="Times New Roman"/>
        </w:rPr>
        <w:t>类中的每个字段添加注释，并与数据库注释保持一致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240" w:firstLineChars="100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⑤</w:t>
      </w:r>
      <w:r>
        <w:rPr>
          <w:rFonts w:hint="default" w:ascii="Times New Roman" w:hAnsi="Times New Roman" w:cs="Times New Roman"/>
        </w:rPr>
        <w:t>不允许有组合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240" w:firstLineChars="100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⑥</w:t>
      </w:r>
      <w:r>
        <w:rPr>
          <w:rFonts w:hint="default" w:ascii="Times New Roman" w:hAnsi="Times New Roman" w:cs="Times New Roman"/>
        </w:rPr>
        <w:t>项目内的日期类型必须统一，建议使用java.util.Date，java.sql.Timestamp，java.time.LocalDateTime其中</w:t>
      </w:r>
      <w:r>
        <w:rPr>
          <w:rFonts w:hint="eastAsia" w:ascii="Times New Roman" w:hAnsi="Times New Roman" w:cs="Times New Roman"/>
          <w:lang w:val="en-US" w:eastAsia="zh-CN"/>
        </w:rPr>
        <w:t>之一</w:t>
      </w:r>
      <w:r>
        <w:rPr>
          <w:rFonts w:hint="default" w:ascii="Times New Roman" w:hAnsi="Times New Roman" w:cs="Times New Roma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3）传输对象；XxxxDTO，要求：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240" w:firstLineChars="100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①</w:t>
      </w:r>
      <w:r>
        <w:rPr>
          <w:rFonts w:hint="default" w:ascii="Times New Roman" w:hAnsi="Times New Roman" w:cs="Times New Roman"/>
        </w:rPr>
        <w:t>不可以继承自Entity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240" w:firstLineChars="100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②</w:t>
      </w:r>
      <w:r>
        <w:rPr>
          <w:rFonts w:hint="default" w:ascii="Times New Roman" w:hAnsi="Times New Roman" w:cs="Times New Roman"/>
        </w:rPr>
        <w:t>DTO可以继承、组合其他DTO，VO，BO等对象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240" w:firstLineChars="100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③</w:t>
      </w:r>
      <w:r>
        <w:rPr>
          <w:rFonts w:hint="default" w:ascii="Times New Roman" w:hAnsi="Times New Roman" w:cs="Times New Roman"/>
        </w:rPr>
        <w:t>DTO只能用于前端、RPC 的请求参数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4</w:t>
      </w:r>
      <w:r>
        <w:rPr>
          <w:rFonts w:hint="default" w:ascii="Times New Roman" w:hAnsi="Times New Roman" w:cs="Times New Roman"/>
        </w:rPr>
        <w:t>）视图对象；XxxxVO，要求：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240" w:firstLineChars="100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①</w:t>
      </w:r>
      <w:r>
        <w:rPr>
          <w:rFonts w:hint="default" w:ascii="Times New Roman" w:hAnsi="Times New Roman" w:cs="Times New Roman"/>
        </w:rPr>
        <w:t>不可继承自Entity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240" w:firstLineChars="100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②</w:t>
      </w:r>
      <w:r>
        <w:rPr>
          <w:rFonts w:hint="default" w:ascii="Times New Roman" w:hAnsi="Times New Roman" w:cs="Times New Roman"/>
        </w:rPr>
        <w:t>VO可以继承、组合其他DTO，VO，BO等对象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240" w:firstLineChars="100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③</w:t>
      </w:r>
      <w:r>
        <w:rPr>
          <w:rFonts w:hint="default" w:ascii="Times New Roman" w:hAnsi="Times New Roman" w:cs="Times New Roman"/>
        </w:rPr>
        <w:t>VO只能用于返回前端、rpc 的业务数据封装对象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5</w:t>
      </w:r>
      <w:r>
        <w:rPr>
          <w:rFonts w:hint="default" w:ascii="Times New Roman" w:hAnsi="Times New Roman" w:cs="Times New Roman"/>
        </w:rPr>
        <w:t>）业务对象BO，要求：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240" w:firstLineChars="1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①</w:t>
      </w:r>
      <w:r>
        <w:rPr>
          <w:rFonts w:hint="default" w:ascii="Times New Roman" w:hAnsi="Times New Roman" w:cs="Times New Roman"/>
        </w:rPr>
        <w:t>不可以继承自Entity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240" w:firstLineChars="100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②</w:t>
      </w:r>
      <w:r>
        <w:rPr>
          <w:rFonts w:hint="default" w:ascii="Times New Roman" w:hAnsi="Times New Roman" w:cs="Times New Roman"/>
        </w:rPr>
        <w:t>BO对象只能用于service，manager，dao层，不得用于controller层</w:t>
      </w:r>
    </w:p>
    <w:p>
      <w:pPr>
        <w:pStyle w:val="2"/>
        <w:numPr>
          <w:ilvl w:val="0"/>
          <w:numId w:val="0"/>
        </w:numPr>
        <w:ind w:left="-5" w:firstLine="2560" w:firstLineChars="800"/>
        <w:jc w:val="both"/>
        <w:rPr>
          <w:rFonts w:hint="eastAsia" w:ascii="黑体" w:hAnsi="黑体" w:eastAsia="黑体" w:cs="黑体"/>
          <w:b w:val="0"/>
          <w:bCs/>
          <w:sz w:val="32"/>
          <w:szCs w:val="32"/>
          <w:lang w:val="en-US"/>
        </w:rPr>
      </w:pPr>
      <w:bookmarkStart w:id="11" w:name="_Toc12854"/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第三章  Java编程规范</w:t>
      </w:r>
      <w:bookmarkEnd w:id="11"/>
    </w:p>
    <w:p>
      <w:pPr>
        <w:pStyle w:val="3"/>
        <w:numPr>
          <w:ilvl w:val="0"/>
          <w:numId w:val="0"/>
        </w:numPr>
        <w:spacing w:after="275" w:line="259" w:lineRule="auto"/>
        <w:ind w:left="-5"/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</w:pPr>
      <w:bookmarkStart w:id="12" w:name="_Toc30707"/>
      <w:r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  <w:t>3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zh-CN"/>
        </w:rPr>
        <w:t>.</w:t>
      </w:r>
      <w:r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  <w:t>1 介绍</w:t>
      </w:r>
      <w:bookmarkEnd w:id="12"/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240" w:firstLineChars="100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（1）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标识符命名规范——标识符的命名力求做到统一、达意和简洁。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统一：对于同一个概念，在程序中用同一种表示方法，比如对于供应商，既可以用supplier，也可以用provider，但是我们只能选定一个使用，至少在一个Java项目中保持统一。统一是作为重要的，如果对同一概念有不同的表示方法，会使代码混乱难以理解。即使不能取得好的名称，但是只要统一，阅读起来也不会太困难，因为阅读者只要理解一次。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达意：标识符能准确的表达出它所代表的意义，比如：newSupplier，OrderPaymentGatewayService等；而 supplier1, service2，idtts等则不是好的命名方式。准确有两成含义，一是正确，二是丰富。如果给一个代表供应商的变量起名是order，显然没有正确表达。同样的，supplier1，远没有targetSupplier意义丰富。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简洁：在统一和达意的前提下，用尽量少的标识符。如果不能达意，宁愿不要简洁。比如：theOrderNameOfTheTargetSupplierWhichIsTransfered太长，transferedTargetSupplierOrderName则较好，但是transTgtSplOrdNm就不好了。省略元音的缩写方式不要使用，我们的英语往往还没有好到看得懂奇怪的缩写。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骆驼法则：Java中，除了包名，静态常量等特殊情况，大部分情况下标识符使用骆驼法则，即单词之间不使用特殊符号分割，而是通过首字母大写来分割。比如：SupplierName， addNewContract，而不是supplier_name，add_new_contract。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英文VS拼音：尽量使用通俗易懂的英文单词，如果不会可以向队友求助，实在不行则使用汉语拼音，避免拼音与英文混用。比如表示归档，用archive比较好，用pigeonhole则不好，用guiDang尚可接受。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（3）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包名：使用小写字母如com.xxx.settlment，不要com.xxx.Settlement；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720" w:firstLineChars="300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单词间不要用字符隔开，比如com.xxx.settlment.jsfutil，而不要com.xxx.settlement.jsf_util。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（4）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类名：首字母大写，比如SupplierService，PaymentOrderAction；不要supplierService，paymentOrderAction。往往用不同的后缀表达额外的意思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。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drawing>
          <wp:inline distT="0" distB="0" distL="114300" distR="114300">
            <wp:extent cx="4752340" cy="1478280"/>
            <wp:effectExtent l="0" t="0" r="2540" b="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rcRect b="21748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3570" w:firstLineChars="1700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图3-1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后缀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（5）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方法名：首字母小写，比如addOrder不要AddOrder；动词在前，比如addOrder，不要orderAdd；动词前缀往往表达特定的含义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。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drawing>
          <wp:inline distT="0" distB="0" distL="114300" distR="114300">
            <wp:extent cx="4343400" cy="3168650"/>
            <wp:effectExtent l="0" t="0" r="0" b="1270"/>
            <wp:docPr id="8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7"/>
                    <pic:cNvPicPr>
                      <a:picLocks noChangeAspect="1"/>
                    </pic:cNvPicPr>
                  </pic:nvPicPr>
                  <pic:blipFill>
                    <a:blip r:embed="rId11"/>
                    <a:srcRect r="248" b="757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6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3570" w:firstLineChars="1700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图3-2 前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缀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find方法在业务层尽量表达业务含义，比如 findUnsettledOrders，查询未结算订单，而不要findOrdersByStatus。数据访问层，find，update等方法可以表达要执行的sql，比如：findByStatusAndSupplierIdOrderByName。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静态常量：全大写用下划线分割，比如：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leftChars="0" w:right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public static final String ORDER_PAID_EVENT = "ORDER_PAID_EVENT";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right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枚举：全大写，用下划线分割，比如：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leftChars="0" w:right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public enum Events{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leftChars="0" w:right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ORDER_PAID,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leftChars="0" w:right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ORDER_CREATED}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leftChars="0" w:right="0" w:firstLine="480" w:firstLineChars="200"/>
        <w:textAlignment w:val="auto"/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局部变量名：参数和局部变量名首字母小写，骆驼法则。尽量不要和域冲突，尽量表达这个变量在方法中的意义。</w:t>
      </w:r>
    </w:p>
    <w:p>
      <w:pPr>
        <w:pStyle w:val="3"/>
        <w:numPr>
          <w:ilvl w:val="0"/>
          <w:numId w:val="0"/>
        </w:numPr>
        <w:spacing w:after="275" w:line="259" w:lineRule="auto"/>
        <w:ind w:left="-5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zh-CN"/>
        </w:rPr>
      </w:pPr>
      <w:bookmarkStart w:id="13" w:name="_Toc15324"/>
      <w:r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  <w:t>3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zh-CN"/>
        </w:rPr>
        <w:t>.</w:t>
      </w:r>
      <w:r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  <w:t>2 代码格式</w:t>
      </w:r>
      <w:bookmarkEnd w:id="13"/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firstLine="482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代码格式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——用空格字符缩进源代码，不要用Tab，每个缩进4个空格。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firstLine="482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源文件编码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：源文件使用utf-8编码，结尾用unix n分格。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firstLine="482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行宽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：不要超过120。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firstLine="482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包的导入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：删除不用的导入，尽量不要使用整个包的导入。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firstLine="482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域格式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：每行只能声明一个域，域的声明用空行隔开。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firstLine="482" w:firstLineChars="200"/>
        <w:textAlignment w:val="auto"/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代码块格式：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80" w:leftChars="200" w:right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缩进风格：大括号的开始在代码块开始的行尾，闭合在和代码块同一缩进的行首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。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960" w:firstLineChars="400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空格的使用：表示分割时用一个空格，不能这样，比如：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2400" w:firstLineChars="1000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if  ( a  &gt;  b ) {//do something here};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960" w:firstLineChars="400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二元、三元运算符两边用一个空格隔开，比如：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240" w:leftChars="100" w:right="0" w:firstLine="2145" w:firstLineChars="894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a + b = c;b - d = e;return a == b ? 1 : 0;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960" w:firstLineChars="400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逗号语句后如不换行，紧跟一个空格，比如：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2400" w:firstLineChars="1000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call(a, b, c);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80" w:leftChars="200" w:right="0" w:firstLine="480" w:firstLineChars="200"/>
        <w:textAlignment w:val="auto"/>
        <w:rPr>
          <w:rFonts w:hint="eastAsia" w:ascii="Times New Roman" w:hAnsi="Times New Roman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空行的使用：空行可以表达代码在语义上的分割，注释的作用范围，等等。将类似操作，或一组操作放在一起不用空行隔开，而用空行隔开不同组的代码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。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80" w:leftChars="200" w:right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空行使注释的作用域很明显，连续两行的空行代表更大的语义分割；方法之间用空行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80" w:leftChars="200" w:right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分割；域之间用空行分割；超过十行的代码如果还不用空行分割，就会增加阅读困难</w:t>
      </w:r>
    </w:p>
    <w:p>
      <w:pPr>
        <w:pStyle w:val="3"/>
        <w:numPr>
          <w:ilvl w:val="0"/>
          <w:numId w:val="0"/>
        </w:numPr>
        <w:spacing w:after="275" w:line="259" w:lineRule="auto"/>
        <w:ind w:left="-5"/>
        <w:rPr>
          <w:rFonts w:hint="default"/>
          <w:lang w:val="en-US"/>
        </w:rPr>
      </w:pPr>
      <w:bookmarkStart w:id="14" w:name="_Toc6450"/>
      <w:r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  <w:t>3.3 Java注释</w:t>
      </w:r>
      <w:bookmarkEnd w:id="14"/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注释宜少而精，不宜多而滥，更不能误导；命名达意，结构清晰，类和方法等责任明确，往往不需要，或者只需要很少注释，就可以让人读懂，相反，代码混乱，再多的注释都不能弥补，所以，应当先在代码本身下功夫；不能正确表达代码意义的注释，只会损害代码的可读性；过于详细的注释，对显而易见的代码添加的注释，啰嗦的注释，还不如不写，注释要和代码同步，过多的注释会成为开发的负担；注释不是用来管理代码版本的，如果有代码不要了，直接删除，svn会有记录的，不要注释掉，否则以后没人知道那段注释掉的代码该不该删除。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482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Java Doc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：表明类、域和方法等的意义和用法等的注释，要以javadoc的方式来写。Java Doc是个类的使用者来看的，主要介绍是什么，怎么用等信息。凡是类的使用者需要知道，都要用Java Doc 来写。非Java Doc的注释，往往是个代码的维护者看的，着重告述读者为什么这样写，如何修改，注意什么问题等。 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482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块级别注释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：单行时用//，多行时用/* .. */；较短的代码块用空行表示注释作用域；较长的代码块要用/*------ start: ------*/和/*-------- end: -------*/包围，可以考虑使用大括号来表示注释范围。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48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48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48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spacing w:line="360" w:lineRule="auto"/>
      </w:pP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o</w:t>
      </w:r>
    </w:p>
    <w:sectPr>
      <w:footerReference r:id="rId7" w:type="first"/>
      <w:footerReference r:id="rId5" w:type="default"/>
      <w:footerReference r:id="rId6" w:type="even"/>
      <w:pgSz w:w="11906" w:h="16838"/>
      <w:pgMar w:top="1477" w:right="1680" w:bottom="1497" w:left="1800" w:header="720" w:footer="720" w:gutter="0"/>
      <w:pgNumType w:start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美黑简体">
    <w:altName w:val="黑体"/>
    <w:panose1 w:val="03000509000000000000"/>
    <w:charset w:val="86"/>
    <w:family w:val="script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Tiger">
    <w:panose1 w:val="02070300020205020404"/>
    <w:charset w:val="00"/>
    <w:family w:val="auto"/>
    <w:pitch w:val="default"/>
    <w:sig w:usb0="A00003AF" w:usb1="100078FF" w:usb2="00000000" w:usb3="00000000" w:csb0="6000019F" w:csb1="DFF70000"/>
  </w:font>
  <w:font w:name="Symbol Tiger Expert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NumberOnly">
    <w:panose1 w:val="020B0500000000000000"/>
    <w:charset w:val="00"/>
    <w:family w:val="auto"/>
    <w:pitch w:val="default"/>
    <w:sig w:usb0="8000002F" w:usb1="10000048" w:usb2="00000000" w:usb3="00000000" w:csb0="00000111" w:csb1="4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0" w:right="12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hAnsi="Calibri" w:eastAsia="Calibri" w:cs="Calibri"/>
        <w:sz w:val="18"/>
      </w:rPr>
      <w:t>2</w:t>
    </w:r>
    <w:r>
      <w:rPr>
        <w:rFonts w:ascii="Calibri" w:hAnsi="Calibri" w:eastAsia="Calibri" w:cs="Calibri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0" w:right="12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hAnsi="Calibri" w:eastAsia="Calibri" w:cs="Calibri"/>
        <w:sz w:val="18"/>
      </w:rPr>
      <w:t>2</w:t>
    </w:r>
    <w:r>
      <w:rPr>
        <w:rFonts w:ascii="Calibri" w:hAnsi="Calibri" w:eastAsia="Calibri" w:cs="Calibri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DAF754"/>
    <w:multiLevelType w:val="singleLevel"/>
    <w:tmpl w:val="F0DAF754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2ED44921"/>
    <w:multiLevelType w:val="multilevel"/>
    <w:tmpl w:val="2ED44921"/>
    <w:lvl w:ilvl="0" w:tentative="0">
      <w:start w:val="3"/>
      <w:numFmt w:val="decimal"/>
      <w:pStyle w:val="2"/>
      <w:lvlText w:val="%1."/>
      <w:lvlJc w:val="left"/>
      <w:pPr>
        <w:ind w:left="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44"/>
        <w:szCs w:val="44"/>
        <w:u w:val="none" w:color="000000"/>
        <w:shd w:val="clear" w:color="auto" w:fill="auto"/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ind w:left="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08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180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252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24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396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468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540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036"/>
    <w:rsid w:val="00073428"/>
    <w:rsid w:val="001D101D"/>
    <w:rsid w:val="001E2E03"/>
    <w:rsid w:val="002031F4"/>
    <w:rsid w:val="002C75FE"/>
    <w:rsid w:val="002D7B66"/>
    <w:rsid w:val="002E36CD"/>
    <w:rsid w:val="004B0881"/>
    <w:rsid w:val="00600EB5"/>
    <w:rsid w:val="006239DD"/>
    <w:rsid w:val="006F5978"/>
    <w:rsid w:val="007665A6"/>
    <w:rsid w:val="00963297"/>
    <w:rsid w:val="00977127"/>
    <w:rsid w:val="009C3D99"/>
    <w:rsid w:val="00AA2036"/>
    <w:rsid w:val="00DE36FC"/>
    <w:rsid w:val="00E843D9"/>
    <w:rsid w:val="00F1038D"/>
    <w:rsid w:val="00F840D2"/>
    <w:rsid w:val="00FD463F"/>
    <w:rsid w:val="03C035F8"/>
    <w:rsid w:val="0D0F2F6D"/>
    <w:rsid w:val="1C2852B5"/>
    <w:rsid w:val="23025E03"/>
    <w:rsid w:val="31D03F7A"/>
    <w:rsid w:val="62151046"/>
    <w:rsid w:val="6D344437"/>
    <w:rsid w:val="6E84494A"/>
    <w:rsid w:val="71FB12E7"/>
    <w:rsid w:val="7D5B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5" w:line="249" w:lineRule="auto"/>
      <w:ind w:left="10" w:right="115" w:hanging="10"/>
    </w:pPr>
    <w:rPr>
      <w:rFonts w:ascii="宋体" w:hAnsi="宋体" w:eastAsia="宋体" w:cs="宋体"/>
      <w:color w:val="000000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18"/>
    <w:qFormat/>
    <w:uiPriority w:val="9"/>
    <w:pPr>
      <w:keepNext/>
      <w:keepLines/>
      <w:numPr>
        <w:ilvl w:val="0"/>
        <w:numId w:val="1"/>
      </w:numPr>
      <w:spacing w:after="405" w:line="259" w:lineRule="auto"/>
      <w:ind w:left="10" w:hanging="10"/>
      <w:outlineLvl w:val="0"/>
    </w:pPr>
    <w:rPr>
      <w:rFonts w:ascii="宋体" w:hAnsi="宋体" w:eastAsia="宋体" w:cs="宋体"/>
      <w:color w:val="000000"/>
      <w:kern w:val="2"/>
      <w:sz w:val="44"/>
      <w:szCs w:val="22"/>
      <w:lang w:val="en-US" w:eastAsia="zh-CN" w:bidi="ar-SA"/>
    </w:rPr>
  </w:style>
  <w:style w:type="paragraph" w:styleId="3">
    <w:name w:val="heading 2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after="274" w:line="265" w:lineRule="auto"/>
      <w:ind w:left="10" w:hanging="10"/>
      <w:outlineLvl w:val="1"/>
    </w:pPr>
    <w:rPr>
      <w:rFonts w:ascii="黑体" w:hAnsi="黑体" w:eastAsia="黑体" w:cs="黑体"/>
      <w:color w:val="000000"/>
      <w:kern w:val="2"/>
      <w:sz w:val="32"/>
      <w:szCs w:val="22"/>
      <w:lang w:val="en-US" w:eastAsia="zh-CN" w:bidi="ar-SA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after="274" w:line="265" w:lineRule="auto"/>
      <w:ind w:left="10" w:hanging="10"/>
      <w:outlineLvl w:val="2"/>
    </w:pPr>
    <w:rPr>
      <w:rFonts w:ascii="黑体" w:hAnsi="黑体" w:eastAsia="黑体" w:cs="黑体"/>
      <w:color w:val="000000"/>
      <w:kern w:val="2"/>
      <w:sz w:val="32"/>
      <w:szCs w:val="22"/>
      <w:lang w:val="en-US" w:eastAsia="zh-CN" w:bidi="ar-SA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toc 1"/>
    <w:next w:val="1"/>
    <w:hidden/>
    <w:qFormat/>
    <w:uiPriority w:val="39"/>
    <w:pPr>
      <w:spacing w:after="293" w:line="259" w:lineRule="auto"/>
      <w:ind w:left="25" w:right="119" w:hanging="10"/>
    </w:pPr>
    <w:rPr>
      <w:rFonts w:ascii="Times New Roman" w:hAnsi="Times New Roman" w:eastAsia="Times New Roman" w:cs="Times New Roman"/>
      <w:b/>
      <w:color w:val="000000"/>
      <w:kern w:val="2"/>
      <w:sz w:val="22"/>
      <w:szCs w:val="22"/>
      <w:lang w:val="en-US" w:eastAsia="zh-CN" w:bidi="ar-SA"/>
    </w:rPr>
  </w:style>
  <w:style w:type="paragraph" w:styleId="7">
    <w:name w:val="toc 2"/>
    <w:next w:val="1"/>
    <w:hidden/>
    <w:qFormat/>
    <w:uiPriority w:val="39"/>
    <w:pPr>
      <w:spacing w:after="174" w:line="259" w:lineRule="auto"/>
      <w:ind w:left="234" w:right="119" w:hanging="10"/>
    </w:pPr>
    <w:rPr>
      <w:rFonts w:ascii="Times New Roman" w:hAnsi="Times New Roman" w:eastAsia="Times New Roman" w:cs="Times New Roman"/>
      <w:color w:val="000000"/>
      <w:kern w:val="2"/>
      <w:sz w:val="22"/>
      <w:szCs w:val="22"/>
      <w:lang w:val="en-US" w:eastAsia="zh-CN" w:bidi="ar-SA"/>
    </w:rPr>
  </w:style>
  <w:style w:type="paragraph" w:styleId="8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2"/>
    <w:semiHidden/>
    <w:unhideWhenUsed/>
    <w:uiPriority w:val="99"/>
    <w:rPr>
      <w:rFonts w:ascii="Courier New" w:hAnsi="Courier New"/>
      <w:sz w:val="20"/>
    </w:rPr>
  </w:style>
  <w:style w:type="character" w:customStyle="1" w:styleId="16">
    <w:name w:val="标题 2 字符"/>
    <w:link w:val="3"/>
    <w:qFormat/>
    <w:uiPriority w:val="0"/>
    <w:rPr>
      <w:rFonts w:ascii="黑体" w:hAnsi="黑体" w:eastAsia="黑体" w:cs="黑体"/>
      <w:color w:val="000000"/>
      <w:sz w:val="32"/>
    </w:rPr>
  </w:style>
  <w:style w:type="character" w:customStyle="1" w:styleId="17">
    <w:name w:val="标题 3 字符"/>
    <w:link w:val="4"/>
    <w:qFormat/>
    <w:uiPriority w:val="0"/>
    <w:rPr>
      <w:rFonts w:ascii="黑体" w:hAnsi="黑体" w:eastAsia="黑体" w:cs="黑体"/>
      <w:color w:val="000000"/>
      <w:sz w:val="32"/>
    </w:rPr>
  </w:style>
  <w:style w:type="character" w:customStyle="1" w:styleId="18">
    <w:name w:val="标题 1 字符"/>
    <w:link w:val="2"/>
    <w:qFormat/>
    <w:uiPriority w:val="0"/>
    <w:rPr>
      <w:rFonts w:ascii="宋体" w:hAnsi="宋体" w:eastAsia="宋体" w:cs="宋体"/>
      <w:color w:val="000000"/>
      <w:sz w:val="44"/>
    </w:rPr>
  </w:style>
  <w:style w:type="table" w:customStyle="1" w:styleId="19">
    <w:name w:val="TableGrid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页眉 字符"/>
    <w:basedOn w:val="12"/>
    <w:link w:val="5"/>
    <w:qFormat/>
    <w:uiPriority w:val="99"/>
    <w:rPr>
      <w:rFonts w:ascii="宋体" w:hAnsi="宋体" w:eastAsia="宋体" w:cs="宋体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jpe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BEAD3E-1805-48BE-B186-3CFEB759499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787</Words>
  <Characters>4488</Characters>
  <Lines>37</Lines>
  <Paragraphs>10</Paragraphs>
  <TotalTime>1</TotalTime>
  <ScaleCrop>false</ScaleCrop>
  <LinksUpToDate>false</LinksUpToDate>
  <CharactersWithSpaces>5265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2021-05-17T10:06:00Z</dcterms:created>
  <dc:creator>sxq</dc:creator>
  <cp:lastModifiedBy>M.</cp:lastModifiedBy>
  <dcterms:modified xsi:type="dcterms:W3CDTF">2021-06-19T11:10:33Z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806D1C2522D44E678CC59F25B68E5A7A</vt:lpwstr>
  </property>
</Properties>
</file>