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5B4E" w:rsidRDefault="00835B4E"/>
    <w:p w:rsidR="00835B4E" w:rsidRDefault="00835B4E"/>
    <w:p w:rsidR="00835B4E" w:rsidRDefault="00000000">
      <w:pPr>
        <w:spacing w:afterLines="50" w:after="156"/>
        <w:jc w:val="center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市场营销专业</w:t>
      </w:r>
    </w:p>
    <w:p w:rsidR="00835B4E" w:rsidRDefault="00000000">
      <w:pPr>
        <w:spacing w:afterLines="50" w:after="156"/>
        <w:jc w:val="center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2</w:t>
      </w:r>
      <w:r>
        <w:rPr>
          <w:rFonts w:ascii="黑体" w:eastAsia="黑体" w:hAnsi="黑体"/>
          <w:sz w:val="72"/>
          <w:szCs w:val="72"/>
        </w:rPr>
        <w:t>022</w:t>
      </w:r>
      <w:r>
        <w:rPr>
          <w:rFonts w:ascii="黑体" w:eastAsia="黑体" w:hAnsi="黑体" w:hint="eastAsia"/>
          <w:sz w:val="72"/>
          <w:szCs w:val="72"/>
        </w:rPr>
        <w:t>级人才培养方案</w:t>
      </w:r>
    </w:p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835B4E"/>
    <w:p w:rsidR="00835B4E" w:rsidRDefault="00000000">
      <w:pPr>
        <w:jc w:val="center"/>
        <w:rPr>
          <w:rFonts w:ascii="仿宋_GB2312"/>
          <w:b/>
          <w:bCs/>
          <w:sz w:val="36"/>
          <w:szCs w:val="36"/>
        </w:rPr>
      </w:pPr>
      <w:r>
        <w:rPr>
          <w:rFonts w:ascii="仿宋_GB2312" w:hint="eastAsia"/>
          <w:b/>
          <w:bCs/>
          <w:sz w:val="36"/>
          <w:szCs w:val="36"/>
        </w:rPr>
        <w:t>数字营销产业学院编制</w:t>
      </w:r>
    </w:p>
    <w:p w:rsidR="00835B4E" w:rsidRDefault="00000000">
      <w:pPr>
        <w:jc w:val="center"/>
        <w:rPr>
          <w:rFonts w:ascii="仿宋_GB2312"/>
          <w:b/>
          <w:bCs/>
          <w:sz w:val="36"/>
          <w:szCs w:val="36"/>
        </w:rPr>
        <w:sectPr w:rsidR="00835B4E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仿宋_GB2312" w:hint="eastAsia"/>
          <w:b/>
          <w:bCs/>
          <w:sz w:val="36"/>
          <w:szCs w:val="36"/>
        </w:rPr>
        <w:t>2022年6月</w:t>
      </w:r>
    </w:p>
    <w:p w:rsidR="00835B4E" w:rsidRDefault="00000000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lastRenderedPageBreak/>
        <w:t xml:space="preserve">目 </w:t>
      </w:r>
      <w:r>
        <w:rPr>
          <w:rFonts w:ascii="宋体" w:eastAsia="宋体" w:hAnsi="宋体"/>
          <w:b/>
          <w:bCs/>
          <w:sz w:val="36"/>
          <w:szCs w:val="36"/>
        </w:rPr>
        <w:t xml:space="preserve"> </w:t>
      </w:r>
      <w:r>
        <w:rPr>
          <w:rFonts w:ascii="宋体" w:eastAsia="宋体" w:hAnsi="宋体" w:hint="eastAsia"/>
          <w:b/>
          <w:bCs/>
          <w:sz w:val="36"/>
          <w:szCs w:val="36"/>
        </w:rPr>
        <w:t>录</w:t>
      </w:r>
    </w:p>
    <w:p w:rsidR="00835B4E" w:rsidRDefault="00835B4E">
      <w:pPr>
        <w:jc w:val="center"/>
        <w:rPr>
          <w:rFonts w:ascii="宋体" w:eastAsia="宋体" w:hAnsi="宋体"/>
          <w:b/>
          <w:bCs/>
          <w:sz w:val="36"/>
          <w:szCs w:val="36"/>
        </w:rPr>
      </w:pPr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3224" w:history="1">
        <w:r>
          <w:rPr>
            <w:rFonts w:ascii="黑体" w:eastAsia="黑体" w:hAnsi="黑体" w:cs="黑体" w:hint="eastAsia"/>
            <w:b w:val="0"/>
            <w:bCs/>
            <w:sz w:val="28"/>
            <w:szCs w:val="48"/>
          </w:rPr>
          <w:t>市场营销专业2022级人才培养方案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_Toc3224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23389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一、专业名称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_Toc23389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6468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二、教育类型及学历层次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_Toc16468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27786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三、入学要求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_Toc27786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0695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四、修业年限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_Toc10695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29411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五、职业面向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_Toc29411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455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六、人才培养目标与培养规格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_Toc455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3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4201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七、所在专业（群）人才培养模式及专业（群）课程体系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_Toc4201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5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221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八、职业岗位核心能力分析及专业核心课程配置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_Toc1221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6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4183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九、课程体系设计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_Toc4183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7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5985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十、实践教学体系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_Toc5985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12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6641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十一、创新创业教育体系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_Toc6641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13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9557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十二、素质教育体系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_Toc19557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15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7164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十三、教学计划安排表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_Toc17164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16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2274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十四、毕业标准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_Toc12274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18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1665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十五、实施保障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_Toc11665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19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  <w:rPr>
          <w:rFonts w:ascii="黑体" w:eastAsia="黑体" w:hAnsi="黑体" w:cs="黑体"/>
          <w:b w:val="0"/>
          <w:bCs/>
          <w:sz w:val="28"/>
          <w:szCs w:val="24"/>
        </w:rPr>
      </w:pPr>
      <w:hyperlink w:anchor="_Toc19470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附件1 课程标准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_Toc19470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23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pPr>
        <w:pStyle w:val="TOC1"/>
        <w:tabs>
          <w:tab w:val="right" w:leader="dot" w:pos="8306"/>
        </w:tabs>
      </w:pPr>
      <w:hyperlink w:anchor="_Toc6121" w:history="1"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附件2 市场营销专业人才培养调研报告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ab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begin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instrText xml:space="preserve"> PAGEREF _Toc6121 \h </w:instrTex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separate"/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t>208</w:t>
        </w:r>
        <w:r>
          <w:rPr>
            <w:rFonts w:ascii="黑体" w:eastAsia="黑体" w:hAnsi="黑体" w:cs="黑体" w:hint="eastAsia"/>
            <w:b w:val="0"/>
            <w:bCs/>
            <w:sz w:val="28"/>
            <w:szCs w:val="24"/>
          </w:rPr>
          <w:fldChar w:fldCharType="end"/>
        </w:r>
      </w:hyperlink>
    </w:p>
    <w:p w:rsidR="00835B4E" w:rsidRDefault="00000000">
      <w:r>
        <w:fldChar w:fldCharType="end"/>
      </w:r>
    </w:p>
    <w:p w:rsidR="00835B4E" w:rsidRDefault="00835B4E">
      <w:pPr>
        <w:sectPr w:rsidR="00835B4E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835B4E" w:rsidRDefault="00000000" w:rsidP="004B4FF4">
      <w:pPr>
        <w:spacing w:afterLines="50" w:after="163"/>
        <w:jc w:val="center"/>
        <w:outlineLvl w:val="0"/>
        <w:rPr>
          <w:rFonts w:ascii="黑体" w:eastAsia="黑体" w:hAnsi="黑体"/>
          <w:sz w:val="44"/>
          <w:szCs w:val="44"/>
        </w:rPr>
      </w:pPr>
      <w:bookmarkStart w:id="0" w:name="_Toc3224"/>
      <w:bookmarkStart w:id="1" w:name="_Toc105941982"/>
      <w:bookmarkStart w:id="2" w:name="_Toc8887"/>
      <w:r>
        <w:rPr>
          <w:rFonts w:ascii="黑体" w:eastAsia="黑体" w:hAnsi="黑体" w:hint="eastAsia"/>
          <w:sz w:val="44"/>
          <w:szCs w:val="44"/>
        </w:rPr>
        <w:lastRenderedPageBreak/>
        <w:t>市场营销专业2</w:t>
      </w:r>
      <w:r>
        <w:rPr>
          <w:rFonts w:ascii="黑体" w:eastAsia="黑体" w:hAnsi="黑体"/>
          <w:sz w:val="44"/>
          <w:szCs w:val="44"/>
        </w:rPr>
        <w:t>022</w:t>
      </w:r>
      <w:r>
        <w:rPr>
          <w:rFonts w:ascii="黑体" w:eastAsia="黑体" w:hAnsi="黑体" w:hint="eastAsia"/>
          <w:sz w:val="44"/>
          <w:szCs w:val="44"/>
        </w:rPr>
        <w:t>级人才培养方案</w:t>
      </w:r>
      <w:bookmarkEnd w:id="0"/>
      <w:bookmarkEnd w:id="1"/>
      <w:bookmarkEnd w:id="2"/>
    </w:p>
    <w:p w:rsidR="007F3896" w:rsidRPr="0058592F" w:rsidRDefault="007F3896" w:rsidP="0058592F">
      <w:pPr>
        <w:jc w:val="center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执笔：张丽</w:t>
      </w:r>
      <w:r>
        <w:rPr>
          <w:rFonts w:ascii="黑体" w:eastAsia="黑体" w:hAnsi="黑体"/>
          <w:sz w:val="32"/>
          <w:szCs w:val="32"/>
        </w:rPr>
        <w:t xml:space="preserve">  </w:t>
      </w:r>
      <w:r>
        <w:rPr>
          <w:rFonts w:ascii="黑体" w:eastAsia="黑体" w:hAnsi="黑体" w:hint="eastAsia"/>
          <w:sz w:val="32"/>
          <w:szCs w:val="32"/>
        </w:rPr>
        <w:t xml:space="preserve">初审：张晓红 </w:t>
      </w:r>
      <w:r>
        <w:rPr>
          <w:rFonts w:ascii="黑体" w:eastAsia="黑体" w:hAnsi="黑体"/>
          <w:sz w:val="32"/>
          <w:szCs w:val="32"/>
        </w:rPr>
        <w:t xml:space="preserve">  </w:t>
      </w:r>
      <w:r>
        <w:rPr>
          <w:rFonts w:ascii="黑体" w:eastAsia="黑体" w:hAnsi="黑体" w:hint="eastAsia"/>
          <w:sz w:val="32"/>
          <w:szCs w:val="32"/>
        </w:rPr>
        <w:t>终审：权小妍</w:t>
      </w:r>
    </w:p>
    <w:p w:rsidR="00835B4E" w:rsidRDefault="00000000">
      <w:pPr>
        <w:pStyle w:val="1"/>
        <w:ind w:firstLine="562"/>
      </w:pPr>
      <w:bookmarkStart w:id="3" w:name="_Toc105941983"/>
      <w:bookmarkStart w:id="4" w:name="_Toc23389"/>
      <w:bookmarkStart w:id="5" w:name="_Toc10853"/>
      <w:r>
        <w:rPr>
          <w:rFonts w:hint="eastAsia"/>
        </w:rPr>
        <w:t>一、专业名称</w:t>
      </w:r>
      <w:bookmarkEnd w:id="3"/>
      <w:bookmarkEnd w:id="4"/>
      <w:bookmarkEnd w:id="5"/>
    </w:p>
    <w:p w:rsidR="00835B4E" w:rsidRDefault="00000000">
      <w:pPr>
        <w:ind w:firstLineChars="200" w:firstLine="480"/>
      </w:pPr>
      <w:r>
        <w:rPr>
          <w:rFonts w:hint="eastAsia"/>
        </w:rPr>
        <w:t>专业名称：市场营销</w:t>
      </w:r>
    </w:p>
    <w:p w:rsidR="00835B4E" w:rsidRDefault="00000000">
      <w:pPr>
        <w:ind w:firstLineChars="200" w:firstLine="480"/>
      </w:pPr>
      <w:r>
        <w:rPr>
          <w:rFonts w:hint="eastAsia"/>
        </w:rPr>
        <w:t>国标专业代码：</w:t>
      </w:r>
      <w:r>
        <w:rPr>
          <w:rFonts w:hint="eastAsia"/>
        </w:rPr>
        <w:t>530605</w:t>
      </w:r>
    </w:p>
    <w:p w:rsidR="00835B4E" w:rsidRDefault="00000000">
      <w:pPr>
        <w:ind w:firstLineChars="200" w:firstLine="480"/>
      </w:pPr>
      <w:r>
        <w:rPr>
          <w:rFonts w:hint="eastAsia"/>
        </w:rPr>
        <w:t>教学管理系统代码：</w:t>
      </w:r>
      <w:r>
        <w:rPr>
          <w:rFonts w:hint="eastAsia"/>
        </w:rPr>
        <w:t>0201</w:t>
      </w:r>
      <w:r>
        <w:rPr>
          <w:rFonts w:hint="eastAsia"/>
        </w:rPr>
        <w:t>、</w:t>
      </w:r>
      <w:r>
        <w:rPr>
          <w:rFonts w:hint="eastAsia"/>
        </w:rPr>
        <w:t>0271</w:t>
      </w:r>
    </w:p>
    <w:p w:rsidR="00835B4E" w:rsidRDefault="00000000">
      <w:pPr>
        <w:ind w:firstLineChars="200" w:firstLine="480"/>
      </w:pPr>
      <w:r>
        <w:rPr>
          <w:rFonts w:hint="eastAsia"/>
        </w:rPr>
        <w:t>所属专业群：市场营销专业群</w:t>
      </w:r>
    </w:p>
    <w:p w:rsidR="00835B4E" w:rsidRDefault="00000000">
      <w:pPr>
        <w:pStyle w:val="1"/>
        <w:ind w:firstLine="562"/>
      </w:pPr>
      <w:bookmarkStart w:id="6" w:name="_Toc30139"/>
      <w:bookmarkStart w:id="7" w:name="_Toc16468"/>
      <w:bookmarkStart w:id="8" w:name="_Toc105941984"/>
      <w:r>
        <w:rPr>
          <w:rFonts w:hint="eastAsia"/>
        </w:rPr>
        <w:t>二、教育类型及学历层次</w:t>
      </w:r>
      <w:bookmarkEnd w:id="6"/>
      <w:bookmarkEnd w:id="7"/>
      <w:bookmarkEnd w:id="8"/>
    </w:p>
    <w:p w:rsidR="00835B4E" w:rsidRDefault="00000000">
      <w:pPr>
        <w:ind w:firstLineChars="200" w:firstLine="480"/>
      </w:pPr>
      <w:r>
        <w:rPr>
          <w:rFonts w:hint="eastAsia"/>
        </w:rPr>
        <w:t>教育类型：高等职业教育</w:t>
      </w:r>
    </w:p>
    <w:p w:rsidR="00835B4E" w:rsidRDefault="00000000">
      <w:pPr>
        <w:ind w:firstLineChars="200" w:firstLine="480"/>
      </w:pPr>
      <w:r>
        <w:rPr>
          <w:rFonts w:hint="eastAsia"/>
        </w:rPr>
        <w:t>学历层次：专科</w:t>
      </w:r>
    </w:p>
    <w:p w:rsidR="00835B4E" w:rsidRDefault="00000000">
      <w:pPr>
        <w:pStyle w:val="1"/>
        <w:ind w:firstLine="562"/>
      </w:pPr>
      <w:bookmarkStart w:id="9" w:name="_Toc105941985"/>
      <w:bookmarkStart w:id="10" w:name="_Toc8394"/>
      <w:bookmarkStart w:id="11" w:name="_Toc27786"/>
      <w:r>
        <w:rPr>
          <w:rFonts w:hint="eastAsia"/>
        </w:rPr>
        <w:t>三、入学要求</w:t>
      </w:r>
      <w:bookmarkEnd w:id="9"/>
      <w:bookmarkEnd w:id="10"/>
      <w:bookmarkEnd w:id="11"/>
    </w:p>
    <w:p w:rsidR="00835B4E" w:rsidRDefault="00000000">
      <w:pPr>
        <w:ind w:firstLineChars="200" w:firstLine="480"/>
      </w:pPr>
      <w:r>
        <w:rPr>
          <w:rFonts w:hint="eastAsia"/>
        </w:rPr>
        <w:t>高中（中职）毕业生或具有高中阶段学历或同等学力下岗失业人员、农民工、农民、在岗职工等。</w:t>
      </w:r>
    </w:p>
    <w:p w:rsidR="00835B4E" w:rsidRDefault="00000000">
      <w:pPr>
        <w:pStyle w:val="1"/>
        <w:ind w:firstLine="562"/>
      </w:pPr>
      <w:bookmarkStart w:id="12" w:name="_Toc105941986"/>
      <w:bookmarkStart w:id="13" w:name="_Toc7128"/>
      <w:bookmarkStart w:id="14" w:name="_Toc10695"/>
      <w:r>
        <w:rPr>
          <w:rFonts w:hint="eastAsia"/>
        </w:rPr>
        <w:t>四、修业年限</w:t>
      </w:r>
      <w:bookmarkEnd w:id="12"/>
      <w:bookmarkEnd w:id="13"/>
      <w:bookmarkEnd w:id="14"/>
    </w:p>
    <w:p w:rsidR="00835B4E" w:rsidRDefault="00000000">
      <w:pPr>
        <w:ind w:firstLineChars="200" w:firstLine="480"/>
      </w:pPr>
      <w:r>
        <w:rPr>
          <w:rFonts w:hint="eastAsia"/>
        </w:rPr>
        <w:t>修业基本年限为</w:t>
      </w:r>
      <w:r>
        <w:rPr>
          <w:rFonts w:hint="eastAsia"/>
        </w:rPr>
        <w:t>3</w:t>
      </w:r>
      <w:r>
        <w:rPr>
          <w:rFonts w:hint="eastAsia"/>
        </w:rPr>
        <w:t>年，实行弹性修业年限，为</w:t>
      </w:r>
      <w:r>
        <w:rPr>
          <w:rFonts w:hint="eastAsia"/>
        </w:rPr>
        <w:t>2-6</w:t>
      </w:r>
      <w:r>
        <w:rPr>
          <w:rFonts w:hint="eastAsia"/>
        </w:rPr>
        <w:t>年。</w:t>
      </w:r>
    </w:p>
    <w:p w:rsidR="00835B4E" w:rsidRDefault="00000000">
      <w:pPr>
        <w:pStyle w:val="1"/>
        <w:ind w:firstLine="562"/>
      </w:pPr>
      <w:bookmarkStart w:id="15" w:name="_Toc2993"/>
      <w:bookmarkStart w:id="16" w:name="_Toc29411"/>
      <w:bookmarkStart w:id="17" w:name="_Toc105941987"/>
      <w:r>
        <w:rPr>
          <w:rFonts w:hint="eastAsia"/>
        </w:rPr>
        <w:t>五、职业面向</w:t>
      </w:r>
      <w:bookmarkEnd w:id="15"/>
      <w:bookmarkEnd w:id="16"/>
      <w:bookmarkEnd w:id="17"/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表</w:t>
      </w:r>
      <w:r>
        <w:rPr>
          <w:rFonts w:hint="eastAsia"/>
          <w:b/>
          <w:bCs/>
        </w:rPr>
        <w:t xml:space="preserve">1 </w:t>
      </w:r>
      <w:r>
        <w:rPr>
          <w:rFonts w:hint="eastAsia"/>
          <w:b/>
          <w:bCs/>
        </w:rPr>
        <w:t>专业与行业职业岗位对应表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843"/>
        <w:gridCol w:w="1559"/>
        <w:gridCol w:w="1213"/>
      </w:tblGrid>
      <w:tr w:rsidR="00835B4E">
        <w:tc>
          <w:tcPr>
            <w:tcW w:w="112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所属专业大类（代码）</w:t>
            </w:r>
          </w:p>
        </w:tc>
        <w:tc>
          <w:tcPr>
            <w:tcW w:w="12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所属专业类（代码）</w:t>
            </w:r>
          </w:p>
        </w:tc>
        <w:tc>
          <w:tcPr>
            <w:tcW w:w="12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对应行业（代码）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主要职业类别（代码）</w:t>
            </w:r>
          </w:p>
        </w:tc>
        <w:tc>
          <w:tcPr>
            <w:tcW w:w="155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主要岗位群或技术领域举例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职业证书举例</w:t>
            </w:r>
          </w:p>
        </w:tc>
      </w:tr>
      <w:tr w:rsidR="00835B4E">
        <w:trPr>
          <w:trHeight w:val="600"/>
        </w:trPr>
        <w:tc>
          <w:tcPr>
            <w:tcW w:w="112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1"/>
              </w:rPr>
              <w:t>财经商贸大类（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2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1"/>
              </w:rPr>
              <w:t>工商管理类（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306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2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批发业（</w:t>
            </w:r>
            <w:r>
              <w:rPr>
                <w:rFonts w:hint="eastAsia"/>
                <w:sz w:val="21"/>
                <w:szCs w:val="21"/>
              </w:rPr>
              <w:t>F51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零售业（</w:t>
            </w:r>
            <w:r>
              <w:rPr>
                <w:rFonts w:hint="eastAsia"/>
                <w:sz w:val="21"/>
                <w:szCs w:val="21"/>
              </w:rPr>
              <w:t>F52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1"/>
              </w:rPr>
              <w:t>商务服务业（</w:t>
            </w:r>
            <w:r>
              <w:rPr>
                <w:rFonts w:hint="eastAsia"/>
                <w:sz w:val="21"/>
                <w:szCs w:val="21"/>
              </w:rPr>
              <w:t>L72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市场营销专业人员（</w:t>
            </w:r>
            <w:r>
              <w:rPr>
                <w:rFonts w:hint="eastAsia"/>
                <w:sz w:val="21"/>
                <w:szCs w:val="21"/>
              </w:rPr>
              <w:t>2-06-07-02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客户服务管理员（</w:t>
            </w:r>
            <w:r>
              <w:rPr>
                <w:rFonts w:hint="eastAsia"/>
                <w:sz w:val="21"/>
                <w:szCs w:val="21"/>
              </w:rPr>
              <w:t>4-07-02-03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互联网营销师（</w:t>
            </w:r>
            <w:r>
              <w:rPr>
                <w:rFonts w:hint="eastAsia"/>
                <w:sz w:val="21"/>
                <w:szCs w:val="21"/>
              </w:rPr>
              <w:t>4-01-02-07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1"/>
              </w:rPr>
              <w:t>品牌专业人员（</w:t>
            </w:r>
            <w:r>
              <w:rPr>
                <w:rFonts w:hint="eastAsia"/>
                <w:sz w:val="21"/>
                <w:szCs w:val="21"/>
              </w:rPr>
              <w:t>2-06-07-04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55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市场策划主管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市场推广主管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销售业务主管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1"/>
              </w:rPr>
              <w:t>客户服务主管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1"/>
              </w:rPr>
              <w:t>数字营销技术应用职业技能等级（</w:t>
            </w:r>
            <w:r>
              <w:rPr>
                <w:rFonts w:hint="eastAsia"/>
                <w:sz w:val="21"/>
                <w:szCs w:val="21"/>
              </w:rPr>
              <w:t>1+X</w:t>
            </w:r>
            <w:r>
              <w:rPr>
                <w:rFonts w:hint="eastAsia"/>
                <w:sz w:val="21"/>
                <w:szCs w:val="21"/>
              </w:rPr>
              <w:t>）证书</w:t>
            </w:r>
          </w:p>
        </w:tc>
      </w:tr>
    </w:tbl>
    <w:p w:rsidR="00835B4E" w:rsidRDefault="00000000">
      <w:pPr>
        <w:pStyle w:val="1"/>
        <w:ind w:firstLine="562"/>
      </w:pPr>
      <w:bookmarkStart w:id="18" w:name="_Toc22541"/>
      <w:bookmarkStart w:id="19" w:name="_Toc105941988"/>
      <w:bookmarkStart w:id="20" w:name="_Toc455"/>
      <w:r>
        <w:rPr>
          <w:rFonts w:hint="eastAsia"/>
        </w:rPr>
        <w:lastRenderedPageBreak/>
        <w:t>六、人才培养目标与培养规格</w:t>
      </w:r>
      <w:bookmarkEnd w:id="18"/>
      <w:bookmarkEnd w:id="19"/>
      <w:bookmarkEnd w:id="20"/>
    </w:p>
    <w:p w:rsidR="00835B4E" w:rsidRDefault="00000000">
      <w:pPr>
        <w:pStyle w:val="2"/>
        <w:ind w:firstLine="562"/>
      </w:pPr>
      <w:bookmarkStart w:id="21" w:name="_Toc105941989"/>
      <w:bookmarkStart w:id="22" w:name="_Toc8818"/>
      <w:r>
        <w:rPr>
          <w:rFonts w:hint="eastAsia"/>
        </w:rPr>
        <w:t>（一）培养目标</w:t>
      </w:r>
      <w:bookmarkEnd w:id="21"/>
      <w:bookmarkEnd w:id="22"/>
    </w:p>
    <w:p w:rsidR="00835B4E" w:rsidRDefault="00000000">
      <w:pPr>
        <w:ind w:firstLineChars="200" w:firstLine="480"/>
      </w:pPr>
      <w:r>
        <w:rPr>
          <w:rFonts w:hint="eastAsia"/>
        </w:rPr>
        <w:t>培养能够</w:t>
      </w:r>
      <w:proofErr w:type="gramStart"/>
      <w:r>
        <w:rPr>
          <w:rFonts w:hint="eastAsia"/>
        </w:rPr>
        <w:t>践行</w:t>
      </w:r>
      <w:proofErr w:type="gramEnd"/>
      <w:r>
        <w:rPr>
          <w:rFonts w:hint="eastAsia"/>
        </w:rPr>
        <w:t>社会主义核心价值观，德智体美劳全面发展，具有一定的科学文化水平，良好的人文素养、职业道德和创新意识，精益求精的工匠精神，较强的就业能力和可持续发展的能力；掌握本专业知识和技术技能，面向批发、零售和商务服务等行业的市场营销专业人员、客户服务管理员、互联网营销师、品牌专业人员等职业群，能够从事市场调研、项目销售、数字营销、品牌策划与推广、智能客户服务等工作的高素质复合型、创新型技术技能人才。</w:t>
      </w:r>
    </w:p>
    <w:p w:rsidR="00835B4E" w:rsidRDefault="00000000">
      <w:pPr>
        <w:pStyle w:val="2"/>
        <w:ind w:firstLine="562"/>
      </w:pPr>
      <w:bookmarkStart w:id="23" w:name="_Toc105941990"/>
      <w:bookmarkStart w:id="24" w:name="_Toc27458"/>
      <w:r>
        <w:rPr>
          <w:rFonts w:hint="eastAsia"/>
        </w:rPr>
        <w:t>（二）培养规格</w:t>
      </w:r>
      <w:bookmarkEnd w:id="23"/>
      <w:bookmarkEnd w:id="24"/>
    </w:p>
    <w:p w:rsidR="00835B4E" w:rsidRDefault="00000000">
      <w:pPr>
        <w:ind w:firstLineChars="200" w:firstLine="480"/>
      </w:pPr>
      <w:r>
        <w:rPr>
          <w:rFonts w:hint="eastAsia"/>
        </w:rPr>
        <w:t>1.</w:t>
      </w:r>
      <w:r>
        <w:rPr>
          <w:rFonts w:hint="eastAsia"/>
        </w:rPr>
        <w:t>素质目标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）坚定拥护中国共产党领导和我国社会主义制度，树立中国特色社会主义共同理想，弘扬和</w:t>
      </w:r>
      <w:proofErr w:type="gramStart"/>
      <w:r>
        <w:rPr>
          <w:rFonts w:hint="eastAsia"/>
        </w:rPr>
        <w:t>践行</w:t>
      </w:r>
      <w:proofErr w:type="gramEnd"/>
      <w:r>
        <w:rPr>
          <w:rFonts w:hint="eastAsia"/>
        </w:rPr>
        <w:t>社会主义核心价值观。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）具有深厚的爱国情感、国家认同感和中华民族自豪感。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）崇尚宪法、遵法守纪；具有社会责任感和参与意识。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）崇德向善、诚实守信、爱岗敬业，具有精益求精的工匠精神。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）具有责任担当、吃苦耐劳精神、团队合作精神、企业家精神。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）尊重生命、热爱劳动，具有较强的实践能力。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）具有质量意识、绿色环保意识、安全意识、信息素养、创新精神。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）具有较强的集体意识，能够进行有效的人际沟通和协作，与社会、自然和谐共处。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）具有职业生涯规划意识。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）具有健康的体魄、健全的人格，能够掌握基本运动知识和一项以上运动技能。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）具有感受美、表现美、鉴赏美、创造美的能力，具有一定的审美和人文素养，能够形成一项以上艺术特长或爱好。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）掌握一定的学习方法，具有良好的生活习惯、行为习惯和自我管理能力。</w:t>
      </w:r>
    </w:p>
    <w:p w:rsidR="00835B4E" w:rsidRDefault="00000000">
      <w:pPr>
        <w:ind w:firstLineChars="200" w:firstLine="480"/>
      </w:pPr>
      <w:r>
        <w:rPr>
          <w:rFonts w:hint="eastAsia"/>
        </w:rPr>
        <w:lastRenderedPageBreak/>
        <w:t>2</w:t>
      </w:r>
      <w:r w:rsidR="00512B9B">
        <w:rPr>
          <w:rFonts w:hint="eastAsia"/>
        </w:rPr>
        <w:t>．</w:t>
      </w:r>
      <w:r>
        <w:rPr>
          <w:rFonts w:hint="eastAsia"/>
        </w:rPr>
        <w:t>知识目标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）掌握必备的思想政治理论、科学文化基础知识和中华优秀传统文化知识。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）熟悉与本专业相关的法律法规以及环境保护、安全消防等相关知识。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）掌握经济管理、市场营销、财务管理等方面的专业基础理论知识。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）掌握市场调查的方式、方法、流程和市场调查报告的撰写方法。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）掌握消费者行为和消费心理分析的基本内容和分析方法。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）掌握营销活动策划与组织的基本内容和方法。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）掌握产品与服务一体化设计和优化的相关方法。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）掌握品牌策划和全媒体推广的基本内容和方法。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）掌握销售和谈判的原则、方法和技巧。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）掌握智能客户服务的方法和技巧。</w:t>
      </w:r>
    </w:p>
    <w:p w:rsidR="00835B4E" w:rsidRDefault="00000000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．能力目标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）能够进行竞争调研、行业调研、用户调研、产品调研、用户行为分析，为营销决策提供依据；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）能够进行商务数据收集、处理、分析和信息技术应用等，为营销决策提供依据；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）能够开展客户拜访、产品方案设计与演示、商务洽谈、项目招投标等项目销售工作，达成企业销售目标；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）能够组织实施品牌和产品的线上线下推广和促销活动，做好全域营销活动策划，提高品牌的知名度和产品销量。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）能够进行产品规划与设计，做好产品、服务、品牌的策划与推广，提高消费者体验和企业核心竞争力。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）能够进行</w:t>
      </w:r>
      <w:r>
        <w:t>AI</w:t>
      </w:r>
      <w:r>
        <w:rPr>
          <w:rFonts w:hint="eastAsia"/>
        </w:rPr>
        <w:t>客服机器人训练，做好人机协同客户互动和关系管理，提高客服工作效率及客户黏性。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）能够适应产业数字化发展需求，利用</w:t>
      </w:r>
      <w:proofErr w:type="gramStart"/>
      <w:r>
        <w:rPr>
          <w:rFonts w:hint="eastAsia"/>
        </w:rPr>
        <w:t>息</w:t>
      </w:r>
      <w:proofErr w:type="gramEnd"/>
      <w:r>
        <w:rPr>
          <w:rFonts w:hint="eastAsia"/>
        </w:rPr>
        <w:t>技术基础知识、专业信息技术能力，开展市场营销领域相关工作。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）能够整合知识和综合运用知识分析企业实际问题和解决问题。</w:t>
      </w:r>
    </w:p>
    <w:p w:rsidR="00835B4E" w:rsidRDefault="00000000">
      <w:pPr>
        <w:pStyle w:val="1"/>
        <w:ind w:firstLine="562"/>
      </w:pPr>
      <w:bookmarkStart w:id="25" w:name="_Toc13701"/>
      <w:bookmarkStart w:id="26" w:name="_Toc4201"/>
      <w:bookmarkStart w:id="27" w:name="_Toc105941991"/>
      <w:r>
        <w:rPr>
          <w:rFonts w:hint="eastAsia"/>
        </w:rPr>
        <w:lastRenderedPageBreak/>
        <w:t>七、所在专业（群）人才培养模式及专业（群）课程体系</w:t>
      </w:r>
      <w:bookmarkEnd w:id="25"/>
      <w:bookmarkEnd w:id="26"/>
      <w:bookmarkEnd w:id="27"/>
    </w:p>
    <w:p w:rsidR="00835B4E" w:rsidRDefault="00000000">
      <w:pPr>
        <w:pStyle w:val="2"/>
        <w:ind w:firstLine="562"/>
      </w:pPr>
      <w:bookmarkStart w:id="28" w:name="_Toc105941992"/>
      <w:bookmarkStart w:id="29" w:name="_Toc21143"/>
      <w:r>
        <w:rPr>
          <w:rFonts w:hint="eastAsia"/>
        </w:rPr>
        <w:t>（一）专业（群）人才培养模式</w:t>
      </w:r>
      <w:bookmarkEnd w:id="28"/>
      <w:bookmarkEnd w:id="29"/>
    </w:p>
    <w:p w:rsidR="00835B4E" w:rsidRDefault="00000000">
      <w:pPr>
        <w:ind w:firstLineChars="200" w:firstLine="480"/>
      </w:pPr>
      <w:r>
        <w:rPr>
          <w:rFonts w:hint="eastAsia"/>
        </w:rPr>
        <w:t>市场营销专业群各专业实施“双向·三融·四进”现代学徒</w:t>
      </w:r>
      <w:proofErr w:type="gramStart"/>
      <w:r>
        <w:rPr>
          <w:rFonts w:hint="eastAsia"/>
        </w:rPr>
        <w:t>制人才</w:t>
      </w:r>
      <w:proofErr w:type="gramEnd"/>
      <w:r>
        <w:rPr>
          <w:rFonts w:hint="eastAsia"/>
        </w:rPr>
        <w:t>培养模式，如图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835B4E" w:rsidRDefault="00000000">
      <w:r>
        <w:rPr>
          <w:rFonts w:ascii="仿宋_GB2312" w:hAnsi="等线"/>
          <w:noProof/>
          <w:sz w:val="28"/>
          <w:szCs w:val="28"/>
        </w:rPr>
        <w:drawing>
          <wp:inline distT="0" distB="0" distL="0" distR="0">
            <wp:extent cx="5274310" cy="28759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b/>
          <w:bCs/>
        </w:rPr>
        <w:t>1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市场营销专业群“双向·三融·四进”现代学徒</w:t>
      </w:r>
      <w:proofErr w:type="gramStart"/>
      <w:r>
        <w:rPr>
          <w:rFonts w:hint="eastAsia"/>
          <w:b/>
          <w:bCs/>
        </w:rPr>
        <w:t>制人才</w:t>
      </w:r>
      <w:proofErr w:type="gramEnd"/>
      <w:r>
        <w:rPr>
          <w:rFonts w:hint="eastAsia"/>
          <w:b/>
          <w:bCs/>
        </w:rPr>
        <w:t>培养模式</w:t>
      </w:r>
    </w:p>
    <w:p w:rsidR="00835B4E" w:rsidRDefault="00000000">
      <w:pPr>
        <w:ind w:firstLineChars="200" w:firstLine="480"/>
      </w:pPr>
      <w:r>
        <w:rPr>
          <w:rFonts w:hint="eastAsia"/>
        </w:rPr>
        <w:t>双向，根据合作企业实际需求，“学生走出去到企业学习实践”与“将企业真实项目引进校内”，两者并重。首先，学校可根据企业需求构筑真实工作环境，将合作企业商务服务类工作以项目方式引进学校，企业专家同时以兼职教师（师傅）身份引进，推行面向企业真实生产环境的任务式培养模式，使学生在校内通过基于真实项目的轮岗训练、定岗训练、综合训练等基本完成从学生、能执行任务的学徒、能创新应用的学徒，到准员工、员工的成长。作为辅助，学生利用假期、工学交替等方式到企业进一步巩固专项技能与综合能力，最终以员工身份进入合作企业工作。</w:t>
      </w:r>
    </w:p>
    <w:p w:rsidR="00835B4E" w:rsidRDefault="00000000">
      <w:pPr>
        <w:ind w:firstLineChars="200" w:firstLine="480"/>
      </w:pPr>
      <w:r>
        <w:rPr>
          <w:rFonts w:hint="eastAsia"/>
        </w:rPr>
        <w:t>三融，①基于合作企业真实项目的跨专业轮岗学习交叉融合，培养学生对商务服务类岗位的整体认知和通用技术技能；②基于企业项目的学习同时也是服务于合作企业的过程，二者深度融合，提高师生的商务服务能力，</w:t>
      </w:r>
      <w:proofErr w:type="gramStart"/>
      <w:r>
        <w:rPr>
          <w:rFonts w:hint="eastAsia"/>
        </w:rPr>
        <w:t>亦降低</w:t>
      </w:r>
      <w:proofErr w:type="gramEnd"/>
      <w:r>
        <w:rPr>
          <w:rFonts w:hint="eastAsia"/>
        </w:rPr>
        <w:t>企业试错成本；③创新创业能力和专业教学的递进融合，两种能力培养并驾齐驱、不断深化，提升学生在商务服务工作中的技术技能创新应用能力。</w:t>
      </w:r>
    </w:p>
    <w:p w:rsidR="00835B4E" w:rsidRDefault="00000000">
      <w:pPr>
        <w:ind w:firstLineChars="200" w:firstLine="480"/>
      </w:pPr>
      <w:r>
        <w:rPr>
          <w:rFonts w:hint="eastAsia"/>
        </w:rPr>
        <w:lastRenderedPageBreak/>
        <w:t>四进，设计四阶段技能提升的培养方式。第一阶段主要通过与课程结合的项目化学习，培养学生的现代商务服务类岗位基本技术技能；第二阶段依托合作企业，通过基于实际项目的轮岗及定岗实训，培养学生解决复杂型商务服务问题的能力；第三阶段依托企业</w:t>
      </w:r>
      <w:r>
        <w:rPr>
          <w:rFonts w:hint="eastAsia"/>
        </w:rPr>
        <w:t>/</w:t>
      </w:r>
      <w:r>
        <w:rPr>
          <w:rFonts w:hint="eastAsia"/>
        </w:rPr>
        <w:t>技能大师工作室，</w:t>
      </w:r>
      <w:proofErr w:type="gramStart"/>
      <w:r>
        <w:rPr>
          <w:rFonts w:hint="eastAsia"/>
        </w:rPr>
        <w:t>进行跟岗</w:t>
      </w:r>
      <w:proofErr w:type="gramEnd"/>
      <w:r>
        <w:rPr>
          <w:rFonts w:hint="eastAsia"/>
        </w:rPr>
        <w:t>实践，夯实学生商务服务技术技能；第四阶段依托合作企业及校内资源，提高学生新技术新模式的应用能力及创新创业意识；最终，将</w:t>
      </w:r>
      <w:proofErr w:type="gramStart"/>
      <w:r>
        <w:rPr>
          <w:rFonts w:hint="eastAsia"/>
        </w:rPr>
        <w:t>精技准</w:t>
      </w:r>
      <w:proofErr w:type="gramEnd"/>
      <w:r>
        <w:rPr>
          <w:rFonts w:hint="eastAsia"/>
        </w:rPr>
        <w:t>员工输送到企业实习就业。</w:t>
      </w:r>
    </w:p>
    <w:p w:rsidR="00835B4E" w:rsidRDefault="00000000">
      <w:pPr>
        <w:pStyle w:val="2"/>
        <w:ind w:firstLine="562"/>
      </w:pPr>
      <w:bookmarkStart w:id="30" w:name="_Toc105941993"/>
      <w:bookmarkStart w:id="31" w:name="_Toc2559"/>
      <w:r>
        <w:rPr>
          <w:rFonts w:hint="eastAsia"/>
        </w:rPr>
        <w:t>（二）专业（群）核心课程体系</w:t>
      </w:r>
      <w:bookmarkEnd w:id="30"/>
      <w:bookmarkEnd w:id="31"/>
    </w:p>
    <w:p w:rsidR="00835B4E" w:rsidRDefault="00000000">
      <w:pPr>
        <w:ind w:firstLineChars="200" w:firstLine="480"/>
      </w:pPr>
      <w:r>
        <w:rPr>
          <w:rFonts w:hint="eastAsia"/>
        </w:rPr>
        <w:t>市场营销专业群课程体系如图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835B4E" w:rsidRDefault="00000000">
      <w:r>
        <w:rPr>
          <w:noProof/>
        </w:rPr>
        <w:drawing>
          <wp:inline distT="0" distB="0" distL="0" distR="0">
            <wp:extent cx="5278755" cy="3037205"/>
            <wp:effectExtent l="0" t="0" r="4445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336" cy="3058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市场营销专业群课程体系</w:t>
      </w:r>
    </w:p>
    <w:p w:rsidR="00835B4E" w:rsidRDefault="00000000">
      <w:pPr>
        <w:pStyle w:val="1"/>
        <w:ind w:firstLine="562"/>
      </w:pPr>
      <w:bookmarkStart w:id="32" w:name="_Toc105941994"/>
      <w:bookmarkStart w:id="33" w:name="_Toc1221"/>
      <w:bookmarkStart w:id="34" w:name="_Toc29017"/>
      <w:r>
        <w:rPr>
          <w:rFonts w:hint="eastAsia"/>
        </w:rPr>
        <w:t>八、职业岗位核心能力分析及专业核心课程配置</w:t>
      </w:r>
      <w:bookmarkEnd w:id="32"/>
      <w:bookmarkEnd w:id="33"/>
      <w:bookmarkEnd w:id="34"/>
    </w:p>
    <w:p w:rsidR="00835B4E" w:rsidRDefault="00000000">
      <w:pPr>
        <w:ind w:firstLineChars="200" w:firstLine="480"/>
      </w:pPr>
      <w:r>
        <w:rPr>
          <w:rFonts w:hint="eastAsia"/>
        </w:rPr>
        <w:t>市场营销专业职业能力分析及课程配置如图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:rsidR="00835B4E" w:rsidRDefault="00000000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7325" cy="2950210"/>
            <wp:effectExtent l="0" t="0" r="3175" b="8890"/>
            <wp:docPr id="75" name="图片 75" descr="165693777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6569377781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b/>
          <w:bCs/>
        </w:rPr>
        <w:t xml:space="preserve">3 </w:t>
      </w:r>
      <w:r>
        <w:rPr>
          <w:rFonts w:hint="eastAsia"/>
          <w:b/>
          <w:bCs/>
        </w:rPr>
        <w:t>市场营销专业岗位核心能力分析和专业核心课程配置分析图</w:t>
      </w:r>
    </w:p>
    <w:p w:rsidR="00835B4E" w:rsidRDefault="00000000">
      <w:pPr>
        <w:pStyle w:val="1"/>
        <w:ind w:firstLine="562"/>
      </w:pPr>
      <w:bookmarkStart w:id="35" w:name="_Toc105941995"/>
      <w:bookmarkStart w:id="36" w:name="_Toc4183"/>
      <w:bookmarkStart w:id="37" w:name="_Toc9801"/>
      <w:r>
        <w:rPr>
          <w:rFonts w:hint="eastAsia"/>
        </w:rPr>
        <w:t>九、课程体系设计</w:t>
      </w:r>
      <w:bookmarkEnd w:id="35"/>
      <w:bookmarkEnd w:id="36"/>
      <w:bookmarkEnd w:id="37"/>
    </w:p>
    <w:p w:rsidR="00835B4E" w:rsidRDefault="00000000">
      <w:pPr>
        <w:pStyle w:val="2"/>
        <w:ind w:firstLine="562"/>
      </w:pPr>
      <w:bookmarkStart w:id="38" w:name="_Toc105941996"/>
      <w:bookmarkStart w:id="39" w:name="_Toc19314"/>
      <w:r>
        <w:rPr>
          <w:rFonts w:hint="eastAsia"/>
        </w:rPr>
        <w:t>（一）平台课程</w:t>
      </w:r>
      <w:bookmarkEnd w:id="38"/>
      <w:bookmarkEnd w:id="39"/>
    </w:p>
    <w:p w:rsidR="00835B4E" w:rsidRDefault="00000000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．公共必修课（</w:t>
      </w:r>
      <w:r>
        <w:rPr>
          <w:rFonts w:hint="eastAsia"/>
        </w:rPr>
        <w:t>24</w:t>
      </w:r>
      <w:r>
        <w:rPr>
          <w:rFonts w:hint="eastAsia"/>
        </w:rPr>
        <w:t>学分）</w:t>
      </w:r>
    </w:p>
    <w:p w:rsidR="00835B4E" w:rsidRDefault="00000000">
      <w:pPr>
        <w:ind w:firstLineChars="200" w:firstLine="480"/>
      </w:pPr>
      <w:r>
        <w:rPr>
          <w:rFonts w:hint="eastAsia"/>
        </w:rPr>
        <w:t>公共必修课包括：思想道德与法治、体育、毛泽东思想和中国特色社会主义理论体系概论、职业发展与就业指导、军事理论、心理健康教育、信息技术、形势与政策、党史、新时代高职院校劳动教育、创新思维与创造力开发、创业基础与实务、安全教育等课程。具体开设学期、学分及学时安排如下：</w:t>
      </w:r>
    </w:p>
    <w:p w:rsidR="00835B4E" w:rsidRDefault="00000000">
      <w:pPr>
        <w:ind w:firstLineChars="200" w:firstLine="480"/>
      </w:pPr>
      <w:r>
        <w:rPr>
          <w:rFonts w:hint="eastAsia"/>
        </w:rPr>
        <w:t>《思想道德与法治》共</w:t>
      </w:r>
      <w:r>
        <w:rPr>
          <w:rFonts w:hint="eastAsia"/>
        </w:rPr>
        <w:t>3</w:t>
      </w:r>
      <w:r>
        <w:rPr>
          <w:rFonts w:hint="eastAsia"/>
        </w:rPr>
        <w:t>学分</w:t>
      </w:r>
      <w:r>
        <w:rPr>
          <w:rFonts w:hint="eastAsia"/>
        </w:rPr>
        <w:t>,</w:t>
      </w:r>
      <w:r>
        <w:rPr>
          <w:rFonts w:hint="eastAsia"/>
        </w:rPr>
        <w:t>安排在第</w:t>
      </w:r>
      <w:r>
        <w:rPr>
          <w:rFonts w:hint="eastAsia"/>
        </w:rPr>
        <w:t>1</w:t>
      </w:r>
      <w:r>
        <w:rPr>
          <w:rFonts w:hint="eastAsia"/>
        </w:rPr>
        <w:t>或第</w:t>
      </w:r>
      <w:r>
        <w:rPr>
          <w:rFonts w:hint="eastAsia"/>
        </w:rPr>
        <w:t>2</w:t>
      </w:r>
      <w:r>
        <w:rPr>
          <w:rFonts w:hint="eastAsia"/>
        </w:rPr>
        <w:t>学期开课，理论教学</w:t>
      </w:r>
      <w:r>
        <w:rPr>
          <w:rFonts w:hint="eastAsia"/>
        </w:rPr>
        <w:t>48</w:t>
      </w:r>
      <w:r>
        <w:rPr>
          <w:rFonts w:hint="eastAsia"/>
        </w:rPr>
        <w:t>学时。</w:t>
      </w:r>
    </w:p>
    <w:p w:rsidR="00835B4E" w:rsidRDefault="00000000">
      <w:pPr>
        <w:ind w:firstLineChars="200" w:firstLine="480"/>
      </w:pPr>
      <w:r>
        <w:rPr>
          <w:rFonts w:hint="eastAsia"/>
        </w:rPr>
        <w:t>《体育》</w:t>
      </w:r>
      <w:r>
        <w:rPr>
          <w:rFonts w:hint="eastAsia"/>
        </w:rPr>
        <w:t>3</w:t>
      </w:r>
      <w:r>
        <w:rPr>
          <w:rFonts w:hint="eastAsia"/>
        </w:rPr>
        <w:t>学分，共</w:t>
      </w:r>
      <w:r>
        <w:rPr>
          <w:rFonts w:hint="eastAsia"/>
        </w:rPr>
        <w:t>108</w:t>
      </w:r>
      <w:r>
        <w:rPr>
          <w:rFonts w:hint="eastAsia"/>
        </w:rPr>
        <w:t>学时，安排在第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学期开课，提供不同体育项目供学生选择。</w:t>
      </w:r>
    </w:p>
    <w:p w:rsidR="00835B4E" w:rsidRDefault="00000000">
      <w:pPr>
        <w:ind w:firstLineChars="200" w:firstLine="480"/>
      </w:pPr>
      <w:r>
        <w:rPr>
          <w:rFonts w:hint="eastAsia"/>
        </w:rPr>
        <w:t>《毛泽东思想和中国特色社会主义理论体系概论》共</w:t>
      </w:r>
      <w:r>
        <w:rPr>
          <w:rFonts w:hint="eastAsia"/>
        </w:rPr>
        <w:t>2</w:t>
      </w:r>
      <w:r>
        <w:rPr>
          <w:rFonts w:hint="eastAsia"/>
        </w:rPr>
        <w:t>学分</w:t>
      </w:r>
      <w:r>
        <w:rPr>
          <w:rFonts w:hint="eastAsia"/>
        </w:rPr>
        <w:t>,</w:t>
      </w:r>
      <w:r>
        <w:rPr>
          <w:rFonts w:hint="eastAsia"/>
        </w:rPr>
        <w:t>安排在第</w:t>
      </w:r>
      <w:r>
        <w:rPr>
          <w:rFonts w:hint="eastAsia"/>
        </w:rPr>
        <w:t>1</w:t>
      </w:r>
      <w:r>
        <w:rPr>
          <w:rFonts w:hint="eastAsia"/>
        </w:rPr>
        <w:t>学期开课。</w:t>
      </w:r>
    </w:p>
    <w:p w:rsidR="00835B4E" w:rsidRDefault="00000000">
      <w:pPr>
        <w:ind w:firstLineChars="200" w:firstLine="480"/>
      </w:pPr>
      <w:r>
        <w:rPr>
          <w:rFonts w:hint="eastAsia"/>
        </w:rPr>
        <w:t>《习近平新时代中国特色社会主义思想概论》共</w:t>
      </w:r>
      <w:r>
        <w:rPr>
          <w:rFonts w:hint="eastAsia"/>
        </w:rPr>
        <w:t>3</w:t>
      </w:r>
      <w:r>
        <w:rPr>
          <w:rFonts w:hint="eastAsia"/>
        </w:rPr>
        <w:t>学分，安排在第</w:t>
      </w:r>
      <w:r>
        <w:rPr>
          <w:rFonts w:hint="eastAsia"/>
        </w:rPr>
        <w:t>2</w:t>
      </w:r>
      <w:r>
        <w:rPr>
          <w:rFonts w:hint="eastAsia"/>
        </w:rPr>
        <w:t>学期开课。</w:t>
      </w:r>
    </w:p>
    <w:p w:rsidR="00835B4E" w:rsidRDefault="00000000">
      <w:pPr>
        <w:ind w:firstLineChars="200" w:firstLine="480"/>
      </w:pPr>
      <w:r>
        <w:rPr>
          <w:rFonts w:hint="eastAsia"/>
        </w:rPr>
        <w:t>《职业发展与就业指导》</w:t>
      </w:r>
      <w:r>
        <w:rPr>
          <w:rFonts w:hint="eastAsia"/>
        </w:rPr>
        <w:t>1</w:t>
      </w:r>
      <w:r>
        <w:rPr>
          <w:rFonts w:hint="eastAsia"/>
        </w:rPr>
        <w:t>学分，共</w:t>
      </w:r>
      <w:r>
        <w:rPr>
          <w:rFonts w:hint="eastAsia"/>
        </w:rPr>
        <w:t>16</w:t>
      </w:r>
      <w:r>
        <w:rPr>
          <w:rFonts w:hint="eastAsia"/>
        </w:rPr>
        <w:t>学时，安排在第</w:t>
      </w:r>
      <w:r>
        <w:rPr>
          <w:rFonts w:hint="eastAsia"/>
        </w:rPr>
        <w:t>4</w:t>
      </w:r>
      <w:r>
        <w:rPr>
          <w:rFonts w:hint="eastAsia"/>
        </w:rPr>
        <w:t>学期，理论教学</w:t>
      </w:r>
      <w:r>
        <w:rPr>
          <w:rFonts w:hint="eastAsia"/>
        </w:rPr>
        <w:t>16</w:t>
      </w:r>
      <w:r>
        <w:rPr>
          <w:rFonts w:hint="eastAsia"/>
        </w:rPr>
        <w:t>学时。</w:t>
      </w:r>
    </w:p>
    <w:p w:rsidR="00835B4E" w:rsidRDefault="00000000">
      <w:pPr>
        <w:ind w:firstLineChars="200" w:firstLine="480"/>
      </w:pPr>
      <w:r>
        <w:rPr>
          <w:rFonts w:hint="eastAsia"/>
        </w:rPr>
        <w:lastRenderedPageBreak/>
        <w:t>《军事理论》</w:t>
      </w:r>
      <w:r>
        <w:rPr>
          <w:rFonts w:hint="eastAsia"/>
        </w:rPr>
        <w:t>2</w:t>
      </w:r>
      <w:r>
        <w:rPr>
          <w:rFonts w:hint="eastAsia"/>
        </w:rPr>
        <w:t>学分，共</w:t>
      </w:r>
      <w:r>
        <w:rPr>
          <w:rFonts w:hint="eastAsia"/>
        </w:rPr>
        <w:t>36</w:t>
      </w:r>
      <w:r>
        <w:rPr>
          <w:rFonts w:hint="eastAsia"/>
        </w:rPr>
        <w:t>学时，安排在第</w:t>
      </w:r>
      <w:r>
        <w:rPr>
          <w:rFonts w:hint="eastAsia"/>
        </w:rPr>
        <w:t>1</w:t>
      </w:r>
      <w:r>
        <w:rPr>
          <w:rFonts w:hint="eastAsia"/>
        </w:rPr>
        <w:t>学期开设，理论教学</w:t>
      </w:r>
      <w:r>
        <w:rPr>
          <w:rFonts w:hint="eastAsia"/>
        </w:rPr>
        <w:t>36</w:t>
      </w:r>
      <w:r>
        <w:rPr>
          <w:rFonts w:hint="eastAsia"/>
        </w:rPr>
        <w:t>学时，以线上</w:t>
      </w:r>
      <w:r>
        <w:rPr>
          <w:rFonts w:hint="eastAsia"/>
        </w:rPr>
        <w:t>+</w:t>
      </w:r>
      <w:r>
        <w:rPr>
          <w:rFonts w:hint="eastAsia"/>
        </w:rPr>
        <w:t>线下形式授课。</w:t>
      </w:r>
    </w:p>
    <w:p w:rsidR="00835B4E" w:rsidRDefault="00000000">
      <w:pPr>
        <w:ind w:firstLineChars="200" w:firstLine="480"/>
      </w:pPr>
      <w:r>
        <w:rPr>
          <w:rFonts w:hint="eastAsia"/>
        </w:rPr>
        <w:t>《心理健康教育》</w:t>
      </w:r>
      <w:r>
        <w:rPr>
          <w:rFonts w:hint="eastAsia"/>
        </w:rPr>
        <w:t>2</w:t>
      </w:r>
      <w:r>
        <w:rPr>
          <w:rFonts w:hint="eastAsia"/>
        </w:rPr>
        <w:t>学分，安排在第</w:t>
      </w:r>
      <w:r>
        <w:rPr>
          <w:rFonts w:hint="eastAsia"/>
        </w:rPr>
        <w:t>1</w:t>
      </w:r>
      <w:r>
        <w:rPr>
          <w:rFonts w:hint="eastAsia"/>
        </w:rPr>
        <w:t>或第</w:t>
      </w:r>
      <w:r>
        <w:rPr>
          <w:rFonts w:hint="eastAsia"/>
        </w:rPr>
        <w:t>2</w:t>
      </w:r>
      <w:r>
        <w:rPr>
          <w:rFonts w:hint="eastAsia"/>
        </w:rPr>
        <w:t>学期开设，</w:t>
      </w:r>
      <w:r>
        <w:rPr>
          <w:rFonts w:hint="eastAsia"/>
        </w:rPr>
        <w:t>32</w:t>
      </w:r>
      <w:r>
        <w:rPr>
          <w:rFonts w:hint="eastAsia"/>
        </w:rPr>
        <w:t>学时。</w:t>
      </w:r>
    </w:p>
    <w:p w:rsidR="00835B4E" w:rsidRDefault="00000000">
      <w:pPr>
        <w:ind w:firstLineChars="200" w:firstLine="480"/>
      </w:pPr>
      <w:r>
        <w:rPr>
          <w:rFonts w:hint="eastAsia"/>
        </w:rPr>
        <w:t>《信息技术》</w:t>
      </w:r>
      <w:r>
        <w:rPr>
          <w:rFonts w:hint="eastAsia"/>
        </w:rPr>
        <w:t>3</w:t>
      </w:r>
      <w:r>
        <w:rPr>
          <w:rFonts w:hint="eastAsia"/>
        </w:rPr>
        <w:t>学分，安排在第</w:t>
      </w:r>
      <w:r>
        <w:rPr>
          <w:rFonts w:hint="eastAsia"/>
        </w:rPr>
        <w:t>1</w:t>
      </w:r>
      <w:r>
        <w:rPr>
          <w:rFonts w:hint="eastAsia"/>
        </w:rPr>
        <w:t>或第</w:t>
      </w:r>
      <w:r>
        <w:rPr>
          <w:rFonts w:hint="eastAsia"/>
        </w:rPr>
        <w:t>2</w:t>
      </w:r>
      <w:r>
        <w:rPr>
          <w:rFonts w:hint="eastAsia"/>
        </w:rPr>
        <w:t>学期开设，</w:t>
      </w:r>
      <w:r>
        <w:rPr>
          <w:rFonts w:hint="eastAsia"/>
        </w:rPr>
        <w:t>48</w:t>
      </w:r>
      <w:r>
        <w:rPr>
          <w:rFonts w:hint="eastAsia"/>
        </w:rPr>
        <w:t>学时。</w:t>
      </w:r>
    </w:p>
    <w:p w:rsidR="00835B4E" w:rsidRDefault="00000000">
      <w:pPr>
        <w:ind w:firstLineChars="200" w:firstLine="480"/>
      </w:pPr>
      <w:r>
        <w:rPr>
          <w:rFonts w:hint="eastAsia"/>
        </w:rPr>
        <w:t>《形势与政策》</w:t>
      </w:r>
      <w:r>
        <w:rPr>
          <w:rFonts w:hint="eastAsia"/>
        </w:rPr>
        <w:t>1</w:t>
      </w:r>
      <w:r>
        <w:rPr>
          <w:rFonts w:hint="eastAsia"/>
        </w:rPr>
        <w:t>学分，安排在第</w:t>
      </w:r>
      <w:r>
        <w:rPr>
          <w:rFonts w:hint="eastAsia"/>
        </w:rPr>
        <w:t>1-5</w:t>
      </w:r>
      <w:r>
        <w:rPr>
          <w:rFonts w:hint="eastAsia"/>
        </w:rPr>
        <w:t>学期开设，每学期</w:t>
      </w:r>
      <w:r>
        <w:rPr>
          <w:rFonts w:hint="eastAsia"/>
        </w:rPr>
        <w:t>8</w:t>
      </w:r>
      <w:r>
        <w:rPr>
          <w:rFonts w:hint="eastAsia"/>
        </w:rPr>
        <w:t>学时，采用专题讲座形式进行。</w:t>
      </w:r>
    </w:p>
    <w:p w:rsidR="00835B4E" w:rsidRDefault="00000000">
      <w:pPr>
        <w:ind w:firstLineChars="200" w:firstLine="480"/>
      </w:pPr>
      <w:r>
        <w:rPr>
          <w:rFonts w:hint="eastAsia"/>
        </w:rPr>
        <w:t>《党史》</w:t>
      </w:r>
      <w:r>
        <w:rPr>
          <w:rFonts w:hint="eastAsia"/>
        </w:rPr>
        <w:t>1</w:t>
      </w:r>
      <w:r>
        <w:rPr>
          <w:rFonts w:hint="eastAsia"/>
        </w:rPr>
        <w:t>学分，安排在第</w:t>
      </w:r>
      <w:r>
        <w:rPr>
          <w:rFonts w:hint="eastAsia"/>
        </w:rPr>
        <w:t>1</w:t>
      </w:r>
      <w:r>
        <w:rPr>
          <w:rFonts w:hint="eastAsia"/>
        </w:rPr>
        <w:t>或第</w:t>
      </w:r>
      <w:r>
        <w:rPr>
          <w:rFonts w:hint="eastAsia"/>
        </w:rPr>
        <w:t>2</w:t>
      </w:r>
      <w:r>
        <w:rPr>
          <w:rFonts w:hint="eastAsia"/>
        </w:rPr>
        <w:t>学期开设，理论教学</w:t>
      </w:r>
      <w:r>
        <w:rPr>
          <w:rFonts w:hint="eastAsia"/>
        </w:rPr>
        <w:t>16</w:t>
      </w:r>
      <w:r>
        <w:rPr>
          <w:rFonts w:hint="eastAsia"/>
        </w:rPr>
        <w:t>学时；</w:t>
      </w:r>
    </w:p>
    <w:p w:rsidR="00835B4E" w:rsidRDefault="00000000">
      <w:pPr>
        <w:ind w:firstLineChars="200" w:firstLine="480"/>
      </w:pPr>
      <w:r>
        <w:rPr>
          <w:rFonts w:hint="eastAsia"/>
        </w:rPr>
        <w:t>《新时代高职院校劳动教育》</w:t>
      </w:r>
      <w:r>
        <w:rPr>
          <w:rFonts w:hint="eastAsia"/>
        </w:rPr>
        <w:t>1</w:t>
      </w:r>
      <w:r>
        <w:rPr>
          <w:rFonts w:hint="eastAsia"/>
        </w:rPr>
        <w:t>学分，安排在第</w:t>
      </w:r>
      <w:r>
        <w:rPr>
          <w:rFonts w:hint="eastAsia"/>
        </w:rPr>
        <w:t>1</w:t>
      </w:r>
      <w:r>
        <w:rPr>
          <w:rFonts w:hint="eastAsia"/>
        </w:rPr>
        <w:t>或第</w:t>
      </w:r>
      <w:r>
        <w:rPr>
          <w:rFonts w:hint="eastAsia"/>
        </w:rPr>
        <w:t>2</w:t>
      </w:r>
      <w:r>
        <w:rPr>
          <w:rFonts w:hint="eastAsia"/>
        </w:rPr>
        <w:t>学期开设，理论教学</w:t>
      </w:r>
      <w:r>
        <w:rPr>
          <w:rFonts w:hint="eastAsia"/>
        </w:rPr>
        <w:t>8</w:t>
      </w:r>
      <w:r>
        <w:rPr>
          <w:rFonts w:hint="eastAsia"/>
        </w:rPr>
        <w:t>学时</w:t>
      </w:r>
      <w:r>
        <w:rPr>
          <w:rFonts w:hint="eastAsia"/>
        </w:rPr>
        <w:t>+</w:t>
      </w:r>
      <w:r>
        <w:rPr>
          <w:rFonts w:hint="eastAsia"/>
        </w:rPr>
        <w:t>实践教学</w:t>
      </w:r>
      <w:r>
        <w:rPr>
          <w:rFonts w:hint="eastAsia"/>
        </w:rPr>
        <w:t>8</w:t>
      </w:r>
      <w:r>
        <w:rPr>
          <w:rFonts w:hint="eastAsia"/>
        </w:rPr>
        <w:t>学时。</w:t>
      </w:r>
    </w:p>
    <w:p w:rsidR="00835B4E" w:rsidRDefault="00000000">
      <w:pPr>
        <w:ind w:firstLineChars="200" w:firstLine="480"/>
      </w:pPr>
      <w:r>
        <w:rPr>
          <w:rFonts w:hint="eastAsia"/>
        </w:rPr>
        <w:t>《创新思维与创造力开发》</w:t>
      </w:r>
      <w:r>
        <w:rPr>
          <w:rFonts w:hint="eastAsia"/>
        </w:rPr>
        <w:t>1</w:t>
      </w:r>
      <w:r>
        <w:rPr>
          <w:rFonts w:hint="eastAsia"/>
        </w:rPr>
        <w:t>学分，共</w:t>
      </w:r>
      <w:r>
        <w:rPr>
          <w:rFonts w:hint="eastAsia"/>
        </w:rPr>
        <w:t>16</w:t>
      </w:r>
      <w:r>
        <w:rPr>
          <w:rFonts w:hint="eastAsia"/>
        </w:rPr>
        <w:t>学时，安排在第</w:t>
      </w:r>
      <w:r>
        <w:rPr>
          <w:rFonts w:hint="eastAsia"/>
        </w:rPr>
        <w:t>1</w:t>
      </w:r>
      <w:r>
        <w:rPr>
          <w:rFonts w:hint="eastAsia"/>
        </w:rPr>
        <w:t>学期开课，项目化教学，不排课；</w:t>
      </w:r>
    </w:p>
    <w:p w:rsidR="00835B4E" w:rsidRDefault="00000000">
      <w:pPr>
        <w:ind w:firstLineChars="200" w:firstLine="480"/>
      </w:pPr>
      <w:r>
        <w:rPr>
          <w:rFonts w:hint="eastAsia"/>
        </w:rPr>
        <w:t>《创业基础与实务》</w:t>
      </w:r>
      <w:r>
        <w:rPr>
          <w:rFonts w:hint="eastAsia"/>
        </w:rPr>
        <w:t>1</w:t>
      </w:r>
      <w:r>
        <w:rPr>
          <w:rFonts w:hint="eastAsia"/>
        </w:rPr>
        <w:t>学分，共</w:t>
      </w:r>
      <w:r>
        <w:rPr>
          <w:rFonts w:hint="eastAsia"/>
        </w:rPr>
        <w:t>16</w:t>
      </w:r>
      <w:r>
        <w:rPr>
          <w:rFonts w:hint="eastAsia"/>
        </w:rPr>
        <w:t>学时，安排在第</w:t>
      </w:r>
      <w:r>
        <w:rPr>
          <w:rFonts w:hint="eastAsia"/>
        </w:rPr>
        <w:t>2</w:t>
      </w:r>
      <w:r>
        <w:rPr>
          <w:rFonts w:hint="eastAsia"/>
        </w:rPr>
        <w:t>学期开课，项目化教学，不排课；</w:t>
      </w:r>
      <w:r>
        <w:rPr>
          <w:rFonts w:hint="eastAsia"/>
        </w:rPr>
        <w:t xml:space="preserve"> </w:t>
      </w:r>
    </w:p>
    <w:p w:rsidR="00835B4E" w:rsidRDefault="00000000">
      <w:pPr>
        <w:ind w:firstLineChars="200" w:firstLine="480"/>
      </w:pPr>
      <w:r>
        <w:rPr>
          <w:rFonts w:hint="eastAsia"/>
        </w:rPr>
        <w:t>《安全教育》</w:t>
      </w:r>
      <w:r>
        <w:rPr>
          <w:rFonts w:hint="eastAsia"/>
        </w:rPr>
        <w:t>1</w:t>
      </w:r>
      <w:r>
        <w:rPr>
          <w:rFonts w:hint="eastAsia"/>
        </w:rPr>
        <w:t>学分</w:t>
      </w:r>
      <w:r>
        <w:rPr>
          <w:rFonts w:hint="eastAsia"/>
        </w:rPr>
        <w:t xml:space="preserve">, </w:t>
      </w:r>
      <w:r>
        <w:rPr>
          <w:rFonts w:hint="eastAsia"/>
        </w:rPr>
        <w:t>安排在第</w:t>
      </w:r>
      <w:r>
        <w:rPr>
          <w:rFonts w:hint="eastAsia"/>
        </w:rPr>
        <w:t>1-4</w:t>
      </w:r>
      <w:r>
        <w:rPr>
          <w:rFonts w:hint="eastAsia"/>
        </w:rPr>
        <w:t>学期开设，采用专题讲座形式进行。</w:t>
      </w:r>
    </w:p>
    <w:p w:rsidR="00835B4E" w:rsidRDefault="00000000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．专业基础课（</w:t>
      </w:r>
      <w:r>
        <w:rPr>
          <w:rFonts w:hint="eastAsia"/>
        </w:rPr>
        <w:t>7</w:t>
      </w:r>
      <w:r>
        <w:rPr>
          <w:rFonts w:hint="eastAsia"/>
        </w:rPr>
        <w:t>门课程，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学分）</w:t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表</w:t>
      </w: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专业基础课程列表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709"/>
        <w:gridCol w:w="1984"/>
        <w:gridCol w:w="1843"/>
        <w:gridCol w:w="788"/>
      </w:tblGrid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专业基础课程名称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开课学期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先修课程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后续课程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学分</w:t>
            </w:r>
            <w:r>
              <w:rPr>
                <w:rFonts w:hint="eastAsia"/>
                <w:b/>
                <w:bCs/>
                <w:sz w:val="21"/>
                <w:szCs w:val="21"/>
              </w:rPr>
              <w:t>/</w:t>
            </w:r>
            <w:r>
              <w:rPr>
                <w:rFonts w:hint="eastAsia"/>
                <w:b/>
                <w:bCs/>
                <w:sz w:val="21"/>
                <w:szCs w:val="21"/>
              </w:rPr>
              <w:t>学时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市场营销基础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3/48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虚拟现实基础与商业应用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/16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经济学基础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/32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管理学基础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/32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商务数据分析与应用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/32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财税基础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/32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供应链管理基础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/16</w:t>
            </w:r>
          </w:p>
        </w:tc>
      </w:tr>
      <w:tr w:rsidR="00835B4E">
        <w:trPr>
          <w:trHeight w:val="454"/>
        </w:trPr>
        <w:tc>
          <w:tcPr>
            <w:tcW w:w="297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电子商务基础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98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专业核心课等</w:t>
            </w:r>
          </w:p>
        </w:tc>
        <w:tc>
          <w:tcPr>
            <w:tcW w:w="78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/16</w:t>
            </w:r>
          </w:p>
        </w:tc>
      </w:tr>
    </w:tbl>
    <w:p w:rsidR="00835B4E" w:rsidRDefault="00000000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．专业核心课（</w:t>
      </w:r>
      <w:r>
        <w:rPr>
          <w:rFonts w:hint="eastAsia"/>
        </w:rPr>
        <w:t>8</w:t>
      </w:r>
      <w:r>
        <w:rPr>
          <w:rFonts w:hint="eastAsia"/>
        </w:rPr>
        <w:t>门课程，</w:t>
      </w:r>
      <w:r>
        <w:rPr>
          <w:rFonts w:hint="eastAsia"/>
        </w:rPr>
        <w:t>27</w:t>
      </w:r>
      <w:r>
        <w:rPr>
          <w:rFonts w:hint="eastAsia"/>
        </w:rPr>
        <w:t>学分）</w:t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表</w:t>
      </w:r>
      <w:r>
        <w:rPr>
          <w:b/>
          <w:bCs/>
        </w:rPr>
        <w:t xml:space="preserve">3 </w:t>
      </w:r>
      <w:r>
        <w:rPr>
          <w:rFonts w:hint="eastAsia"/>
          <w:b/>
          <w:bCs/>
        </w:rPr>
        <w:t>专业核心课程列表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51"/>
        <w:gridCol w:w="643"/>
        <w:gridCol w:w="2500"/>
        <w:gridCol w:w="2268"/>
        <w:gridCol w:w="734"/>
      </w:tblGrid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专业核心课程名称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开课学期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先修课程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后续课程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学分</w:t>
            </w:r>
            <w:r>
              <w:rPr>
                <w:rFonts w:hint="eastAsia"/>
                <w:b/>
                <w:bCs/>
                <w:sz w:val="21"/>
                <w:szCs w:val="21"/>
              </w:rPr>
              <w:t>/</w:t>
            </w:r>
            <w:r>
              <w:rPr>
                <w:rFonts w:hint="eastAsia"/>
                <w:b/>
                <w:bCs/>
                <w:sz w:val="21"/>
                <w:szCs w:val="21"/>
              </w:rPr>
              <w:t>学时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市场调查与分析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市场营销基础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产品规划与服务设计、品牌策划与推广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/48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消费者行为分析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市场营销基础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产品规划与服务设计、品牌策划与推广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/48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数字营销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虚拟现实基础与商业应用、商务数据分析与应用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全域营销推广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/48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产品规划与服务设计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市场调查与分析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消费者行为分析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复杂销售与招投标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智能客户服务实务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48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品牌策划与推广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消费者行为分析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市场调查与分析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全域营销推广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/64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全域营销推广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数字营销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品牌策划与扩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岗位实习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/64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复杂销售与招投标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产品规划与服务设计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消费者行为分析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岗位实习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/48</w:t>
            </w:r>
          </w:p>
        </w:tc>
      </w:tr>
      <w:tr w:rsidR="00835B4E">
        <w:trPr>
          <w:trHeight w:val="454"/>
        </w:trPr>
        <w:tc>
          <w:tcPr>
            <w:tcW w:w="21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智能客户服务实务</w:t>
            </w:r>
          </w:p>
        </w:tc>
        <w:tc>
          <w:tcPr>
            <w:tcW w:w="64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500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消费者行为分析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数字营销</w:t>
            </w:r>
          </w:p>
        </w:tc>
        <w:tc>
          <w:tcPr>
            <w:tcW w:w="2268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岗位实习</w:t>
            </w:r>
          </w:p>
        </w:tc>
        <w:tc>
          <w:tcPr>
            <w:tcW w:w="7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/48</w:t>
            </w:r>
          </w:p>
        </w:tc>
      </w:tr>
    </w:tbl>
    <w:p w:rsidR="00835B4E" w:rsidRDefault="00000000">
      <w:pPr>
        <w:pStyle w:val="2"/>
        <w:ind w:firstLine="562"/>
      </w:pPr>
      <w:bookmarkStart w:id="40" w:name="_Toc16697"/>
      <w:bookmarkStart w:id="41" w:name="_Toc105941997"/>
      <w:r>
        <w:rPr>
          <w:rFonts w:hint="eastAsia"/>
        </w:rPr>
        <w:t>（二）模块课程</w:t>
      </w:r>
      <w:bookmarkEnd w:id="40"/>
      <w:bookmarkEnd w:id="41"/>
    </w:p>
    <w:p w:rsidR="00835B4E" w:rsidRDefault="00000000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．公共限选课（限选</w:t>
      </w:r>
      <w:r>
        <w:rPr>
          <w:rFonts w:hint="eastAsia"/>
        </w:rPr>
        <w:t>20</w:t>
      </w:r>
      <w:r>
        <w:rPr>
          <w:rFonts w:hint="eastAsia"/>
        </w:rPr>
        <w:t>学分）</w:t>
      </w:r>
    </w:p>
    <w:p w:rsidR="00835B4E" w:rsidRDefault="00000000">
      <w:pPr>
        <w:ind w:firstLineChars="200" w:firstLine="480"/>
      </w:pPr>
      <w:r>
        <w:rPr>
          <w:rFonts w:hint="eastAsia"/>
        </w:rPr>
        <w:t>根据人才培养目标和知识、能力、素质具体规格确定，一般安排在第</w:t>
      </w:r>
      <w:r>
        <w:rPr>
          <w:rFonts w:hint="eastAsia"/>
        </w:rPr>
        <w:t>1-4</w:t>
      </w:r>
      <w:r>
        <w:rPr>
          <w:rFonts w:hint="eastAsia"/>
        </w:rPr>
        <w:t>学期开课。公共限选课模块设置情况见表</w:t>
      </w:r>
      <w:r>
        <w:rPr>
          <w:rFonts w:hint="eastAsia"/>
        </w:rPr>
        <w:t>4</w:t>
      </w:r>
      <w:r>
        <w:rPr>
          <w:rFonts w:hint="eastAsia"/>
        </w:rPr>
        <w:t>。学生可以在表</w:t>
      </w:r>
      <w:r>
        <w:rPr>
          <w:rFonts w:hint="eastAsia"/>
        </w:rPr>
        <w:t>4</w:t>
      </w:r>
      <w:r>
        <w:rPr>
          <w:rFonts w:hint="eastAsia"/>
        </w:rPr>
        <w:t>课程中（除体育外）自主选修</w:t>
      </w:r>
      <w:r>
        <w:rPr>
          <w:rFonts w:hint="eastAsia"/>
        </w:rPr>
        <w:t>20</w:t>
      </w:r>
      <w:r>
        <w:rPr>
          <w:rFonts w:hint="eastAsia"/>
        </w:rPr>
        <w:t>学分相关课程。</w:t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表</w:t>
      </w:r>
      <w:r>
        <w:rPr>
          <w:b/>
          <w:bCs/>
        </w:rPr>
        <w:t xml:space="preserve">4 </w:t>
      </w:r>
      <w:r>
        <w:rPr>
          <w:rFonts w:hint="eastAsia"/>
          <w:b/>
          <w:bCs/>
        </w:rPr>
        <w:t>公共限选课程和部分公共必修课程设置情况一览表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2976"/>
        <w:gridCol w:w="851"/>
        <w:gridCol w:w="1213"/>
      </w:tblGrid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开课部门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课程名称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学分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开设学期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体育（Ⅲ）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大学英语（一）</w:t>
            </w:r>
            <w:r>
              <w:rPr>
                <w:rFonts w:hint="eastAsia"/>
                <w:sz w:val="21"/>
                <w:szCs w:val="21"/>
              </w:rPr>
              <w:t>A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大学英语（一）</w:t>
            </w: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大学英语（二）</w:t>
            </w:r>
            <w:r>
              <w:rPr>
                <w:rFonts w:hint="eastAsia"/>
                <w:sz w:val="21"/>
                <w:szCs w:val="21"/>
              </w:rPr>
              <w:t>A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大学英语（二）</w:t>
            </w: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高等数学</w:t>
            </w: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大学语文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应用文写作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沟通与表达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数字营销产业学院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商务谈判与礼仪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数字营销产业学院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个人形象设计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数字营销产业学院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茶道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美育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艺术导论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美育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书法鉴赏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美育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美术鉴赏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美育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影视鉴赏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美育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音乐鉴赏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基础教学部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中国传统文化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马克思主义学院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中国商文化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应用电子系</w:t>
            </w: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人工智能基础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835B4E">
        <w:trPr>
          <w:trHeight w:val="397"/>
        </w:trPr>
        <w:tc>
          <w:tcPr>
            <w:tcW w:w="3256" w:type="dxa"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97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待定</w:t>
            </w:r>
          </w:p>
        </w:tc>
        <w:tc>
          <w:tcPr>
            <w:tcW w:w="851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</w:tbl>
    <w:p w:rsidR="00835B4E" w:rsidRDefault="00000000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．公共任选课（限选</w:t>
      </w:r>
      <w:r>
        <w:rPr>
          <w:rFonts w:hint="eastAsia"/>
        </w:rPr>
        <w:t>10</w:t>
      </w:r>
      <w:r>
        <w:rPr>
          <w:rFonts w:hint="eastAsia"/>
        </w:rPr>
        <w:t>学分）</w:t>
      </w:r>
    </w:p>
    <w:p w:rsidR="00835B4E" w:rsidRDefault="00000000">
      <w:pPr>
        <w:ind w:firstLineChars="200" w:firstLine="480"/>
      </w:pPr>
      <w:r>
        <w:rPr>
          <w:rFonts w:hint="eastAsia"/>
        </w:rPr>
        <w:t>公共任选课学生每学期可任选</w:t>
      </w:r>
      <w:r>
        <w:rPr>
          <w:rFonts w:hint="eastAsia"/>
        </w:rPr>
        <w:t>1-2</w:t>
      </w:r>
      <w:r>
        <w:rPr>
          <w:rFonts w:hint="eastAsia"/>
        </w:rPr>
        <w:t>门，共</w:t>
      </w:r>
      <w:r>
        <w:rPr>
          <w:rFonts w:hint="eastAsia"/>
        </w:rPr>
        <w:t>10</w:t>
      </w:r>
      <w:r>
        <w:rPr>
          <w:rFonts w:hint="eastAsia"/>
        </w:rPr>
        <w:t>学分，在第</w:t>
      </w:r>
      <w:r>
        <w:rPr>
          <w:rFonts w:hint="eastAsia"/>
        </w:rPr>
        <w:t>1-5</w:t>
      </w:r>
      <w:r>
        <w:rPr>
          <w:rFonts w:hint="eastAsia"/>
        </w:rPr>
        <w:t>学期开设。公共任选课包含科学、社会、人文、创新创业、艺术（美育）等类别。</w:t>
      </w:r>
    </w:p>
    <w:p w:rsidR="00835B4E" w:rsidRDefault="00000000">
      <w:pPr>
        <w:ind w:firstLineChars="200" w:firstLine="480"/>
      </w:pPr>
      <w:r>
        <w:t>3</w:t>
      </w:r>
      <w:r>
        <w:rPr>
          <w:rFonts w:hint="eastAsia"/>
        </w:rPr>
        <w:t>．专业群任选模块（</w:t>
      </w:r>
      <w:r>
        <w:rPr>
          <w:rFonts w:hint="eastAsia"/>
        </w:rPr>
        <w:t>30</w:t>
      </w:r>
      <w:r>
        <w:rPr>
          <w:rFonts w:hint="eastAsia"/>
        </w:rPr>
        <w:t>学分）</w:t>
      </w:r>
    </w:p>
    <w:p w:rsidR="00835B4E" w:rsidRDefault="00000000">
      <w:pPr>
        <w:ind w:firstLineChars="200" w:firstLine="480"/>
      </w:pPr>
      <w:r>
        <w:rPr>
          <w:rFonts w:hint="eastAsia"/>
        </w:rPr>
        <w:t>根据人才培养目标定位，设置充足的专业群任选模块课程供学生选择，专业群内各专业共享至少</w:t>
      </w:r>
      <w:r>
        <w:rPr>
          <w:rFonts w:hint="eastAsia"/>
        </w:rPr>
        <w:t>2</w:t>
      </w:r>
      <w:r>
        <w:rPr>
          <w:rFonts w:hint="eastAsia"/>
        </w:rPr>
        <w:t>个专业模块课程（每个模块</w:t>
      </w:r>
      <w:r>
        <w:rPr>
          <w:rFonts w:hint="eastAsia"/>
        </w:rPr>
        <w:t>6</w:t>
      </w:r>
      <w:r>
        <w:rPr>
          <w:rFonts w:hint="eastAsia"/>
        </w:rPr>
        <w:t>学分，课程</w:t>
      </w:r>
      <w:r>
        <w:rPr>
          <w:rFonts w:hint="eastAsia"/>
        </w:rPr>
        <w:t>/</w:t>
      </w:r>
      <w:r>
        <w:rPr>
          <w:rFonts w:hint="eastAsia"/>
        </w:rPr>
        <w:t>实训门数不限）；专业群内各专业共享至少</w:t>
      </w:r>
      <w:r>
        <w:rPr>
          <w:rFonts w:hint="eastAsia"/>
        </w:rPr>
        <w:t>1</w:t>
      </w:r>
      <w:r>
        <w:rPr>
          <w:rFonts w:hint="eastAsia"/>
        </w:rPr>
        <w:t>个“校企双元育人”类模块课程（</w:t>
      </w:r>
      <w:r>
        <w:rPr>
          <w:rFonts w:hint="eastAsia"/>
        </w:rPr>
        <w:t>6</w:t>
      </w:r>
      <w:r>
        <w:rPr>
          <w:rFonts w:hint="eastAsia"/>
        </w:rPr>
        <w:t>学分，建议在企业实地校</w:t>
      </w:r>
      <w:proofErr w:type="gramStart"/>
      <w:r>
        <w:rPr>
          <w:rFonts w:hint="eastAsia"/>
        </w:rPr>
        <w:t>企教师</w:t>
      </w:r>
      <w:proofErr w:type="gramEnd"/>
      <w:r>
        <w:rPr>
          <w:rFonts w:hint="eastAsia"/>
        </w:rPr>
        <w:t>共同授课，实训</w:t>
      </w:r>
      <w:r>
        <w:rPr>
          <w:rFonts w:hint="eastAsia"/>
        </w:rPr>
        <w:t>/</w:t>
      </w:r>
      <w:r>
        <w:rPr>
          <w:rFonts w:hint="eastAsia"/>
        </w:rPr>
        <w:t>课程门数不限），授课方式为项目实战；专业群模块课程可采用线下</w:t>
      </w:r>
      <w:r>
        <w:rPr>
          <w:rFonts w:hint="eastAsia"/>
        </w:rPr>
        <w:t>/</w:t>
      </w:r>
      <w:r>
        <w:rPr>
          <w:rFonts w:hint="eastAsia"/>
        </w:rPr>
        <w:t>线上</w:t>
      </w:r>
      <w:r>
        <w:rPr>
          <w:rFonts w:hint="eastAsia"/>
        </w:rPr>
        <w:t>/</w:t>
      </w:r>
      <w:r>
        <w:rPr>
          <w:rFonts w:hint="eastAsia"/>
        </w:rPr>
        <w:t>项目实战多种授课方式。</w:t>
      </w:r>
    </w:p>
    <w:p w:rsidR="00835B4E" w:rsidRDefault="00000000">
      <w:pPr>
        <w:ind w:firstLineChars="200" w:firstLine="480"/>
      </w:pPr>
      <w:r>
        <w:rPr>
          <w:rFonts w:hint="eastAsia"/>
        </w:rPr>
        <w:t>每个学生从表</w:t>
      </w:r>
      <w:r>
        <w:rPr>
          <w:rFonts w:hint="eastAsia"/>
        </w:rPr>
        <w:t>5</w:t>
      </w:r>
      <w:r>
        <w:rPr>
          <w:rFonts w:hint="eastAsia"/>
        </w:rPr>
        <w:t>中选择</w:t>
      </w:r>
      <w:r>
        <w:rPr>
          <w:rFonts w:hint="eastAsia"/>
        </w:rPr>
        <w:t>5</w:t>
      </w:r>
      <w:r>
        <w:rPr>
          <w:rFonts w:hint="eastAsia"/>
        </w:rPr>
        <w:t>个模块，其中至少选择一个“校企双元育人”类模块课程，至少选择</w:t>
      </w:r>
      <w:r>
        <w:rPr>
          <w:rFonts w:hint="eastAsia"/>
        </w:rPr>
        <w:t>2</w:t>
      </w:r>
      <w:r>
        <w:rPr>
          <w:rFonts w:hint="eastAsia"/>
        </w:rPr>
        <w:t>个非本专业的模块课程。专业在第</w:t>
      </w:r>
      <w:r>
        <w:rPr>
          <w:rFonts w:hint="eastAsia"/>
        </w:rPr>
        <w:t>3-6</w:t>
      </w:r>
      <w:r>
        <w:rPr>
          <w:rFonts w:hint="eastAsia"/>
        </w:rPr>
        <w:t>学期根据实际情况推进课堂改革，使用网络课程</w:t>
      </w:r>
      <w:r>
        <w:rPr>
          <w:rFonts w:hint="eastAsia"/>
        </w:rPr>
        <w:t xml:space="preserve">/MOOC </w:t>
      </w:r>
      <w:r>
        <w:rPr>
          <w:rFonts w:hint="eastAsia"/>
        </w:rPr>
        <w:t>课程</w:t>
      </w:r>
      <w:r>
        <w:rPr>
          <w:rFonts w:hint="eastAsia"/>
        </w:rPr>
        <w:t>/</w:t>
      </w:r>
      <w:r>
        <w:rPr>
          <w:rFonts w:hint="eastAsia"/>
        </w:rPr>
        <w:t>项目实战等多种方式上课。</w:t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表</w:t>
      </w:r>
      <w:r>
        <w:rPr>
          <w:b/>
          <w:bCs/>
        </w:rPr>
        <w:t xml:space="preserve">5 </w:t>
      </w:r>
      <w:r>
        <w:rPr>
          <w:rFonts w:hint="eastAsia"/>
          <w:b/>
          <w:bCs/>
        </w:rPr>
        <w:t>专业群模块化课程表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2552"/>
        <w:gridCol w:w="709"/>
        <w:gridCol w:w="2126"/>
        <w:gridCol w:w="1213"/>
      </w:tblGrid>
      <w:tr w:rsidR="00835B4E">
        <w:trPr>
          <w:trHeight w:val="397"/>
        </w:trPr>
        <w:tc>
          <w:tcPr>
            <w:tcW w:w="56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bookmarkStart w:id="42" w:name="_Toc105941998"/>
            <w:bookmarkStart w:id="43" w:name="_Toc23697"/>
            <w:r>
              <w:rPr>
                <w:rFonts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1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模块名称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课程名称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学分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可选上课方式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原所属专业</w:t>
            </w:r>
          </w:p>
        </w:tc>
      </w:tr>
      <w:tr w:rsidR="00835B4E">
        <w:trPr>
          <w:trHeight w:val="397"/>
        </w:trPr>
        <w:tc>
          <w:tcPr>
            <w:tcW w:w="56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34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元宇宙商城运营模块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元宇宙商城运营实训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不分专业</w:t>
            </w: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新营销模块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新媒体文案策划与撰写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商业模式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 w:hAnsi="宋体" w:cs="宋体"/>
                <w:kern w:val="0"/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品牌策划模块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消费者行为分析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品牌策划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4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客户体验模块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智能客户服务实务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产品规划与服务设计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商务数据分析工具模块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数据采集与处理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商务数据分析与应用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SQL</w:t>
            </w:r>
            <w:r>
              <w:rPr>
                <w:rFonts w:hint="eastAsia"/>
                <w:sz w:val="21"/>
                <w:szCs w:val="21"/>
              </w:rPr>
              <w:t>与数据分析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 w:hAnsi="宋体" w:cs="宋体"/>
                <w:kern w:val="0"/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BI</w:t>
            </w:r>
            <w:r>
              <w:rPr>
                <w:rFonts w:hint="eastAsia"/>
                <w:sz w:val="21"/>
                <w:szCs w:val="21"/>
              </w:rPr>
              <w:t>与数据可视化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商务数据分析基础素养模块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商务统计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商务数据分析与应用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商务数据分析方法及应用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商务数据分析技术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商务数据应用模块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电商运营数据分析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商务数据分析与应用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客户数据分析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供应链数据分析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新媒体运营模块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社群营销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电子商务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短视频与直播运营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商务视觉设计模块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商品采编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电子商务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视觉营销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新媒体技术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跨境电商运营模块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跨境电商运营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电子商务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国际商务函电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海外社媒推广</w:t>
            </w:r>
            <w:proofErr w:type="gramEnd"/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物流绩效分析模块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商务数据分析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电子商务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物流成本与绩效管理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采购规划模块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sz w:val="21"/>
                <w:szCs w:val="21"/>
              </w:rPr>
              <w:t>采购与供应管理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现代物流管理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智慧物流与供应</w:t>
            </w:r>
            <w:proofErr w:type="gramStart"/>
            <w:r>
              <w:rPr>
                <w:rFonts w:ascii="仿宋_GB2312" w:hint="eastAsia"/>
                <w:color w:val="000000"/>
                <w:sz w:val="21"/>
                <w:szCs w:val="21"/>
              </w:rPr>
              <w:t>链基础</w:t>
            </w:r>
            <w:proofErr w:type="gramEnd"/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数字化物流商业运营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物流运营模块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sz w:val="21"/>
                <w:szCs w:val="21"/>
              </w:rPr>
              <w:t>智慧</w:t>
            </w:r>
            <w:proofErr w:type="gramStart"/>
            <w:r>
              <w:rPr>
                <w:rFonts w:ascii="仿宋_GB2312" w:hint="eastAsia"/>
                <w:sz w:val="21"/>
                <w:szCs w:val="21"/>
              </w:rPr>
              <w:t>仓配管理</w:t>
            </w:r>
            <w:proofErr w:type="gramEnd"/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现代物流管理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智慧运输运营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物流营销与客户关系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财务管理模块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管理会计基础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大数据与会计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企业财务管理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基础财务模块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会计核算实战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大数据与会计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财务数字化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业务财务模块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财务分析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大数据与会计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数字化管理会计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rFonts w:ascii="仿宋_GB2312" w:hAnsi="宋体" w:cs="宋体"/>
                <w:kern w:val="0"/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企业内部控制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线下/线上/项目实战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17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营销实战校企双元模块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行业销售管理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市场营销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消费行为研究与实践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 w:hAnsi="宋体" w:cs="宋体"/>
                <w:kern w:val="0"/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数据实战校企双元模块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商务数据分析技术实践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商务数据分析与应用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行业分析与市场研究实践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 w:hAnsi="宋体" w:cs="宋体"/>
                <w:kern w:val="0"/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电商实战校企双元模块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农产品开发与投放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电子商务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农村电</w:t>
            </w:r>
            <w:proofErr w:type="gramStart"/>
            <w:r>
              <w:rPr>
                <w:rFonts w:ascii="仿宋_GB2312" w:hint="eastAsia"/>
                <w:color w:val="000000"/>
                <w:sz w:val="21"/>
                <w:szCs w:val="21"/>
              </w:rPr>
              <w:t>商综合</w:t>
            </w:r>
            <w:proofErr w:type="gramEnd"/>
            <w:r>
              <w:rPr>
                <w:rFonts w:ascii="仿宋_GB2312" w:hint="eastAsia"/>
                <w:color w:val="000000"/>
                <w:sz w:val="21"/>
                <w:szCs w:val="21"/>
              </w:rPr>
              <w:t>运营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 w:hAnsi="宋体" w:cs="宋体"/>
                <w:kern w:val="0"/>
                <w:sz w:val="21"/>
                <w:szCs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物流实战校企双元模块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仿宋_GB2312" w:hint="eastAsia"/>
                <w:color w:val="000000"/>
                <w:sz w:val="21"/>
                <w:szCs w:val="21"/>
              </w:rPr>
              <w:t>智慧仓配运营</w:t>
            </w:r>
            <w:proofErr w:type="gramEnd"/>
            <w:r>
              <w:rPr>
                <w:rFonts w:ascii="仿宋_GB2312" w:hint="eastAsia"/>
                <w:color w:val="000000"/>
                <w:sz w:val="21"/>
                <w:szCs w:val="21"/>
              </w:rPr>
              <w:t>实践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现代物流管理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智慧物流装备装调实战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21</w:t>
            </w:r>
          </w:p>
        </w:tc>
        <w:tc>
          <w:tcPr>
            <w:tcW w:w="1134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会计实战校企双元模块</w:t>
            </w: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会计基础模拟实战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 w:val="restart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大数据与会计</w:t>
            </w: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管理会计岗位实训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  <w:tr w:rsidR="00835B4E">
        <w:trPr>
          <w:trHeight w:val="397"/>
        </w:trPr>
        <w:tc>
          <w:tcPr>
            <w:tcW w:w="562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智能云财务服务</w:t>
            </w:r>
          </w:p>
        </w:tc>
        <w:tc>
          <w:tcPr>
            <w:tcW w:w="709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2126" w:type="dxa"/>
            <w:vAlign w:val="center"/>
          </w:tcPr>
          <w:p w:rsidR="00835B4E" w:rsidRDefault="00000000">
            <w:pPr>
              <w:spacing w:line="240" w:lineRule="auto"/>
              <w:jc w:val="center"/>
              <w:rPr>
                <w:rFonts w:ascii="仿宋_GB2312"/>
                <w:color w:val="000000"/>
                <w:sz w:val="21"/>
                <w:szCs w:val="21"/>
              </w:rPr>
            </w:pPr>
            <w:r>
              <w:rPr>
                <w:rFonts w:ascii="仿宋_GB2312" w:hint="eastAsia"/>
                <w:color w:val="000000"/>
                <w:sz w:val="21"/>
                <w:szCs w:val="21"/>
              </w:rPr>
              <w:t>项目实战</w:t>
            </w:r>
          </w:p>
        </w:tc>
        <w:tc>
          <w:tcPr>
            <w:tcW w:w="1213" w:type="dxa"/>
            <w:vMerge/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</w:tr>
    </w:tbl>
    <w:p w:rsidR="00835B4E" w:rsidRDefault="00000000">
      <w:pPr>
        <w:pStyle w:val="1"/>
        <w:ind w:firstLine="562"/>
      </w:pPr>
      <w:bookmarkStart w:id="44" w:name="_Toc5985"/>
      <w:r>
        <w:rPr>
          <w:rFonts w:hint="eastAsia"/>
        </w:rPr>
        <w:t>十、实践教学体系</w:t>
      </w:r>
      <w:bookmarkEnd w:id="42"/>
      <w:bookmarkEnd w:id="43"/>
      <w:bookmarkEnd w:id="44"/>
    </w:p>
    <w:p w:rsidR="00835B4E" w:rsidRDefault="00000000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．公共实践环节</w:t>
      </w:r>
    </w:p>
    <w:p w:rsidR="00835B4E" w:rsidRDefault="00000000">
      <w:pPr>
        <w:ind w:firstLineChars="200" w:firstLine="480"/>
      </w:pPr>
      <w:r>
        <w:rPr>
          <w:rFonts w:hint="eastAsia"/>
        </w:rPr>
        <w:t>包括军事技能、劳动教育。</w:t>
      </w:r>
    </w:p>
    <w:p w:rsidR="00835B4E" w:rsidRDefault="00000000">
      <w:pPr>
        <w:ind w:firstLineChars="200" w:firstLine="480"/>
      </w:pPr>
      <w:r>
        <w:rPr>
          <w:rFonts w:hint="eastAsia"/>
        </w:rPr>
        <w:t>①军事技能，计</w:t>
      </w:r>
      <w:r>
        <w:rPr>
          <w:rFonts w:hint="eastAsia"/>
        </w:rPr>
        <w:t>2</w:t>
      </w:r>
      <w:r>
        <w:rPr>
          <w:rFonts w:hint="eastAsia"/>
        </w:rPr>
        <w:t>学分。新生入学后集中进行。</w:t>
      </w:r>
    </w:p>
    <w:p w:rsidR="00835B4E" w:rsidRDefault="00000000">
      <w:pPr>
        <w:ind w:firstLineChars="200" w:firstLine="480"/>
      </w:pPr>
      <w:r>
        <w:rPr>
          <w:rFonts w:hint="eastAsia"/>
        </w:rPr>
        <w:t>②劳动教育模块包括环境保护类劳动和志愿服务类劳动，在《新时代高职院校劳动教育》实施。</w:t>
      </w:r>
    </w:p>
    <w:p w:rsidR="00835B4E" w:rsidRDefault="00000000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．课程实践环节</w:t>
      </w:r>
    </w:p>
    <w:p w:rsidR="00835B4E" w:rsidRDefault="00000000">
      <w:pPr>
        <w:ind w:firstLineChars="200" w:firstLine="480"/>
      </w:pPr>
      <w:r>
        <w:rPr>
          <w:rFonts w:hint="eastAsia"/>
        </w:rPr>
        <w:t>包括人才培养方案中每门课程中的实训教学部分，与课程教学同步安排，学分计入该课程总学分。课程实践环节既要重视学生的劳动知识和技能学习，又要结合专业特点和定位，融入劳动精神、劳模精神、工匠精神相关内容。</w:t>
      </w:r>
    </w:p>
    <w:p w:rsidR="00835B4E" w:rsidRDefault="00000000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．实习环节</w:t>
      </w:r>
    </w:p>
    <w:p w:rsidR="00835B4E" w:rsidRDefault="00000000">
      <w:pPr>
        <w:ind w:firstLineChars="200" w:firstLine="480"/>
      </w:pPr>
      <w:r>
        <w:rPr>
          <w:rFonts w:hint="eastAsia"/>
        </w:rPr>
        <w:t>实习包括认知实习，</w:t>
      </w:r>
      <w:r>
        <w:rPr>
          <w:rFonts w:hint="eastAsia"/>
        </w:rPr>
        <w:t>1</w:t>
      </w:r>
      <w:r>
        <w:rPr>
          <w:rFonts w:hint="eastAsia"/>
        </w:rPr>
        <w:t>学分，</w:t>
      </w:r>
      <w:r>
        <w:rPr>
          <w:rFonts w:hint="eastAsia"/>
        </w:rPr>
        <w:t>16</w:t>
      </w:r>
      <w:r>
        <w:rPr>
          <w:rFonts w:hint="eastAsia"/>
        </w:rPr>
        <w:t>学时，一般安排在第</w:t>
      </w:r>
      <w:r>
        <w:rPr>
          <w:rFonts w:hint="eastAsia"/>
        </w:rPr>
        <w:t>1</w:t>
      </w:r>
      <w:r>
        <w:rPr>
          <w:rFonts w:hint="eastAsia"/>
        </w:rPr>
        <w:t>或者第</w:t>
      </w:r>
      <w:r>
        <w:rPr>
          <w:rFonts w:hint="eastAsia"/>
        </w:rPr>
        <w:t>2</w:t>
      </w:r>
      <w:r>
        <w:rPr>
          <w:rFonts w:hint="eastAsia"/>
        </w:rPr>
        <w:t>学期；岗位实习，</w:t>
      </w:r>
      <w:r>
        <w:rPr>
          <w:rFonts w:hint="eastAsia"/>
        </w:rPr>
        <w:t>6</w:t>
      </w:r>
      <w:r>
        <w:rPr>
          <w:rFonts w:hint="eastAsia"/>
        </w:rPr>
        <w:t>个月（</w:t>
      </w:r>
      <w:r>
        <w:rPr>
          <w:rFonts w:hint="eastAsia"/>
        </w:rPr>
        <w:t>24</w:t>
      </w:r>
      <w:r>
        <w:rPr>
          <w:rFonts w:hint="eastAsia"/>
        </w:rPr>
        <w:t>个周），</w:t>
      </w:r>
      <w:r>
        <w:rPr>
          <w:rFonts w:hint="eastAsia"/>
        </w:rPr>
        <w:t>12</w:t>
      </w:r>
      <w:r>
        <w:rPr>
          <w:rFonts w:hint="eastAsia"/>
        </w:rPr>
        <w:t>学分，一般安排在第</w:t>
      </w:r>
      <w:r>
        <w:rPr>
          <w:rFonts w:hint="eastAsia"/>
        </w:rPr>
        <w:t>5</w:t>
      </w:r>
      <w:r>
        <w:rPr>
          <w:rFonts w:hint="eastAsia"/>
        </w:rPr>
        <w:t>学期以及第</w:t>
      </w:r>
      <w:r>
        <w:rPr>
          <w:rFonts w:hint="eastAsia"/>
        </w:rPr>
        <w:t>6</w:t>
      </w:r>
      <w:r>
        <w:rPr>
          <w:rFonts w:hint="eastAsia"/>
        </w:rPr>
        <w:t>学期。认知实习指学生由职业学校组织到实习单位参观、观摩和体验，形成对实习单位和相关岗位的初步认识的活动。岗位实习指具备一定实践岗位工作能力的学生，在专业人员指导下，辅助或相对独立参与实际工作的活动。实习环节既要重视学生的劳动知识和技能学习，又要结合专业特点和定位，融入劳动精神、劳模精神、工匠</w:t>
      </w:r>
      <w:r>
        <w:rPr>
          <w:rFonts w:hint="eastAsia"/>
        </w:rPr>
        <w:lastRenderedPageBreak/>
        <w:t>精神相关内容。</w:t>
      </w:r>
    </w:p>
    <w:p w:rsidR="00835B4E" w:rsidRDefault="00000000">
      <w:pPr>
        <w:ind w:firstLineChars="200" w:firstLine="480"/>
      </w:pPr>
      <w:r>
        <w:rPr>
          <w:rFonts w:hint="eastAsia"/>
        </w:rPr>
        <w:t>学生实习的本质是教学活动，是实践教学的重要环节。组织开展学生实习应当坚持立德树人、</w:t>
      </w:r>
      <w:proofErr w:type="gramStart"/>
      <w:r>
        <w:rPr>
          <w:rFonts w:hint="eastAsia"/>
        </w:rPr>
        <w:t>德技并</w:t>
      </w:r>
      <w:proofErr w:type="gramEnd"/>
      <w:r>
        <w:rPr>
          <w:rFonts w:hint="eastAsia"/>
        </w:rPr>
        <w:t>修，遵循学生成长规律和职业能力形成规律，理论与实践相结合，提升学生技能水平，锤炼学生意志品质，服务学生全面发展；科学组织，依法依规实施，切实保护学生合法权益，促进学生高质量就业。</w:t>
      </w:r>
    </w:p>
    <w:p w:rsidR="00835B4E" w:rsidRDefault="00000000">
      <w:pPr>
        <w:pStyle w:val="1"/>
        <w:ind w:firstLine="562"/>
      </w:pPr>
      <w:bookmarkStart w:id="45" w:name="_Toc105941999"/>
      <w:bookmarkStart w:id="46" w:name="_Toc20269"/>
      <w:bookmarkStart w:id="47" w:name="_Toc6641"/>
      <w:r>
        <w:rPr>
          <w:rFonts w:hint="eastAsia"/>
        </w:rPr>
        <w:t>十一、创新创业教育体系</w:t>
      </w:r>
      <w:bookmarkEnd w:id="45"/>
      <w:bookmarkEnd w:id="46"/>
      <w:bookmarkEnd w:id="47"/>
    </w:p>
    <w:p w:rsidR="00835B4E" w:rsidRDefault="00000000">
      <w:pPr>
        <w:ind w:firstLineChars="200" w:firstLine="480"/>
        <w:jc w:val="left"/>
      </w:pPr>
      <w:r>
        <w:rPr>
          <w:rFonts w:hint="eastAsia"/>
        </w:rPr>
        <w:t>根据人才培养定位和创新创业教育目标要求，促进专业教育与创新创业教育有机融合，调整专业（群）课程设置，挖掘和充实各类专业（群）课程的创新创业教育资源，将创新创业教育贯穿到每一门课程讲授和活动过程中，在传授专业知识过程中加强创新创业教育。创新创业教育体系</w:t>
      </w:r>
      <w:proofErr w:type="gramStart"/>
      <w:r>
        <w:rPr>
          <w:rFonts w:hint="eastAsia"/>
        </w:rPr>
        <w:t>由创新</w:t>
      </w:r>
      <w:proofErr w:type="gramEnd"/>
      <w:r>
        <w:rPr>
          <w:rFonts w:hint="eastAsia"/>
        </w:rPr>
        <w:t>创业认知、创新创业</w:t>
      </w:r>
      <w:proofErr w:type="gramStart"/>
      <w:r>
        <w:rPr>
          <w:rFonts w:hint="eastAsia"/>
        </w:rPr>
        <w:t>进阶和创新</w:t>
      </w:r>
      <w:proofErr w:type="gramEnd"/>
      <w:r>
        <w:rPr>
          <w:rFonts w:hint="eastAsia"/>
        </w:rPr>
        <w:t>创业实践等环节构成。如表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:rsidR="00835B4E" w:rsidRDefault="00000000">
      <w:pPr>
        <w:jc w:val="left"/>
      </w:pPr>
      <w:r>
        <w:rPr>
          <w:rFonts w:hint="eastAsia"/>
        </w:rPr>
        <w:t>专业（群）在人才培养方案制订过程中，形成由公共必修课程（创新思维与创造力开发</w:t>
      </w:r>
      <w:r>
        <w:rPr>
          <w:rFonts w:hint="eastAsia"/>
        </w:rPr>
        <w:t>1</w:t>
      </w:r>
      <w:r>
        <w:rPr>
          <w:rFonts w:hint="eastAsia"/>
        </w:rPr>
        <w:t>学分、创业基础与实务</w:t>
      </w:r>
      <w:r>
        <w:rPr>
          <w:rFonts w:hint="eastAsia"/>
        </w:rPr>
        <w:t>1</w:t>
      </w:r>
      <w:r>
        <w:rPr>
          <w:rFonts w:hint="eastAsia"/>
        </w:rPr>
        <w:t>学分）、公共限选课程（商务谈判与礼仪、沟通与表达、中华商文化概论、个人形象设计等≥</w:t>
      </w:r>
      <w:r>
        <w:rPr>
          <w:rFonts w:hint="eastAsia"/>
        </w:rPr>
        <w:t>2</w:t>
      </w:r>
      <w:r>
        <w:rPr>
          <w:rFonts w:hint="eastAsia"/>
        </w:rPr>
        <w:t>学分）、公共任选课程（≥</w:t>
      </w:r>
      <w:r>
        <w:rPr>
          <w:rFonts w:hint="eastAsia"/>
        </w:rPr>
        <w:t>2</w:t>
      </w:r>
      <w:r>
        <w:rPr>
          <w:rFonts w:hint="eastAsia"/>
        </w:rPr>
        <w:t>学分）、专业核心课程（≥</w:t>
      </w:r>
      <w:r>
        <w:rPr>
          <w:rFonts w:hint="eastAsia"/>
        </w:rPr>
        <w:t>2</w:t>
      </w:r>
      <w:r>
        <w:rPr>
          <w:rFonts w:hint="eastAsia"/>
        </w:rPr>
        <w:t>学分）、专业模块任选课程</w:t>
      </w:r>
      <w:r>
        <w:rPr>
          <w:rFonts w:hint="eastAsia"/>
        </w:rPr>
        <w:t xml:space="preserve"> </w:t>
      </w:r>
      <w:r>
        <w:rPr>
          <w:rFonts w:hint="eastAsia"/>
        </w:rPr>
        <w:t>（≥</w:t>
      </w:r>
      <w:r>
        <w:rPr>
          <w:rFonts w:hint="eastAsia"/>
        </w:rPr>
        <w:t>2</w:t>
      </w:r>
      <w:r>
        <w:rPr>
          <w:rFonts w:hint="eastAsia"/>
        </w:rPr>
        <w:t>学分）等课程构成的创新创业课程。</w:t>
      </w:r>
    </w:p>
    <w:p w:rsidR="00835B4E" w:rsidRDefault="00000000">
      <w:pPr>
        <w:jc w:val="center"/>
        <w:rPr>
          <w:b/>
          <w:bCs/>
        </w:rPr>
      </w:pPr>
      <w:r>
        <w:rPr>
          <w:rFonts w:hint="eastAsia"/>
          <w:b/>
          <w:bCs/>
        </w:rPr>
        <w:t>表</w:t>
      </w:r>
      <w:r>
        <w:rPr>
          <w:rFonts w:hint="eastAsia"/>
          <w:b/>
          <w:bCs/>
        </w:rPr>
        <w:t xml:space="preserve">6 </w:t>
      </w:r>
      <w:r>
        <w:rPr>
          <w:rFonts w:hint="eastAsia"/>
          <w:b/>
          <w:bCs/>
        </w:rPr>
        <w:t>创新创业教育培养体系一览表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709"/>
        <w:gridCol w:w="567"/>
        <w:gridCol w:w="850"/>
        <w:gridCol w:w="851"/>
        <w:gridCol w:w="1843"/>
        <w:gridCol w:w="708"/>
        <w:gridCol w:w="709"/>
        <w:gridCol w:w="709"/>
        <w:gridCol w:w="709"/>
      </w:tblGrid>
      <w:tr w:rsidR="00835B4E">
        <w:trPr>
          <w:trHeight w:val="908"/>
          <w:tblHeader/>
        </w:trPr>
        <w:tc>
          <w:tcPr>
            <w:tcW w:w="1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教学模块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课程</w:t>
            </w:r>
            <w:r>
              <w:rPr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项目类别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课程</w:t>
            </w:r>
            <w:r>
              <w:rPr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项目性质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课程</w:t>
            </w:r>
            <w:r>
              <w:rPr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项目名称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学分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学点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内容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学期</w:t>
            </w:r>
          </w:p>
        </w:tc>
      </w:tr>
      <w:tr w:rsidR="00835B4E">
        <w:trPr>
          <w:trHeight w:val="316"/>
        </w:trPr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创新创业认知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平台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课程</w:t>
            </w:r>
          </w:p>
        </w:tc>
        <w:tc>
          <w:tcPr>
            <w:tcW w:w="14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公共必修课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必修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创新思维与创造力开发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创新创业讲堂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必修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创业基础与实务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必修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就业指导实务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4-5</w:t>
            </w:r>
          </w:p>
        </w:tc>
      </w:tr>
      <w:tr w:rsidR="00835B4E">
        <w:trPr>
          <w:trHeight w:val="316"/>
        </w:trPr>
        <w:tc>
          <w:tcPr>
            <w:tcW w:w="7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创新创业进阶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平台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课程</w:t>
            </w:r>
          </w:p>
        </w:tc>
        <w:tc>
          <w:tcPr>
            <w:tcW w:w="141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专业核心课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必修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各专业结合实际自行</w:t>
            </w:r>
            <w:proofErr w:type="gramStart"/>
            <w:r>
              <w:rPr>
                <w:sz w:val="21"/>
                <w:szCs w:val="21"/>
              </w:rPr>
              <w:t>设定专创融合</w:t>
            </w:r>
            <w:proofErr w:type="gramEnd"/>
            <w:r>
              <w:rPr>
                <w:sz w:val="21"/>
                <w:szCs w:val="21"/>
              </w:rPr>
              <w:t>课程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≥2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创新创业工坊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2-3</w:t>
            </w:r>
          </w:p>
        </w:tc>
      </w:tr>
      <w:tr w:rsidR="00835B4E">
        <w:trPr>
          <w:trHeight w:val="2159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模块</w:t>
            </w:r>
          </w:p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课程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公共选修课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公共限选课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限选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管理学基础、经济学基础、商务谈判与礼仪、沟通与表达、中华商文化概论、个人形象设计等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≥2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创新创业讲堂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3-6</w:t>
            </w:r>
          </w:p>
        </w:tc>
      </w:tr>
      <w:tr w:rsidR="00835B4E">
        <w:trPr>
          <w:trHeight w:val="667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公共任选课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任选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创业人生、自我认知与管理等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≥2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创新创业讲堂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1-4</w:t>
            </w:r>
          </w:p>
        </w:tc>
      </w:tr>
      <w:tr w:rsidR="00835B4E">
        <w:trPr>
          <w:trHeight w:val="150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专业选修课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专业方向限选课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限选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各专业结合实际自行设定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≥2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创新创业之旅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3-6</w:t>
            </w: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第二</w:t>
            </w:r>
          </w:p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课堂</w:t>
            </w:r>
          </w:p>
        </w:tc>
        <w:tc>
          <w:tcPr>
            <w:tcW w:w="14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创新创业就业类活动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任选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创新创业就业类大赛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1-25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创新创业活动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贯穿人才培养全过程</w:t>
            </w: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</w:t>
            </w:r>
            <w:proofErr w:type="gramStart"/>
            <w:r>
              <w:rPr>
                <w:rFonts w:cs="Times New Roman"/>
                <w:kern w:val="0"/>
                <w:sz w:val="21"/>
                <w:szCs w:val="21"/>
              </w:rPr>
              <w:t>类实践</w:t>
            </w:r>
            <w:proofErr w:type="gram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1-10</w:t>
            </w: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proofErr w:type="gramStart"/>
            <w:r>
              <w:rPr>
                <w:rFonts w:cs="Times New Roman"/>
                <w:kern w:val="0"/>
                <w:sz w:val="21"/>
                <w:szCs w:val="21"/>
              </w:rPr>
              <w:t>创客训练</w:t>
            </w:r>
            <w:proofErr w:type="gramEnd"/>
            <w:r>
              <w:rPr>
                <w:rFonts w:cs="Times New Roman"/>
                <w:kern w:val="0"/>
                <w:sz w:val="21"/>
                <w:szCs w:val="21"/>
              </w:rPr>
              <w:t>营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1-15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社会服务类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任选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商业模式创新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1-20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新技术研发与应用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1-20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有创新创业性质的社会服务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1-20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论文、专利及调研报告类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任选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有创新创业性质的论文或调研报告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1-25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专利或软件著作权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1-25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316"/>
        </w:trPr>
        <w:tc>
          <w:tcPr>
            <w:tcW w:w="7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其它类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任选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1-10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  <w:tr w:rsidR="00835B4E">
        <w:trPr>
          <w:trHeight w:val="507"/>
        </w:trPr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创新创业实践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创新创业方向课程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专业方向限选课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限选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创新创业课程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创新创业之旅及</w:t>
            </w:r>
          </w:p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项目孵化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5-6</w:t>
            </w:r>
          </w:p>
        </w:tc>
      </w:tr>
      <w:tr w:rsidR="00835B4E">
        <w:trPr>
          <w:trHeight w:val="771"/>
        </w:trPr>
        <w:tc>
          <w:tcPr>
            <w:tcW w:w="7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创新创业实战（创业</w:t>
            </w:r>
            <w:r>
              <w:rPr>
                <w:rFonts w:cs="Times New Roman"/>
                <w:kern w:val="0"/>
                <w:sz w:val="21"/>
                <w:szCs w:val="21"/>
              </w:rPr>
              <w:lastRenderedPageBreak/>
              <w:t>者）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lastRenderedPageBreak/>
              <w:t>顶岗实习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  <w:r>
              <w:rPr>
                <w:rFonts w:cs="Times New Roman"/>
                <w:kern w:val="0"/>
                <w:sz w:val="21"/>
                <w:szCs w:val="21"/>
              </w:rPr>
              <w:t>任选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color w:val="FF0000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项目运营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000000">
            <w:pPr>
              <w:adjustRightInd w:val="0"/>
              <w:spacing w:line="24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adjustRightInd w:val="0"/>
              <w:spacing w:line="240" w:lineRule="auto"/>
              <w:jc w:val="center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B4E" w:rsidRDefault="00835B4E">
            <w:pPr>
              <w:widowControl/>
              <w:adjustRightInd w:val="0"/>
              <w:spacing w:line="240" w:lineRule="auto"/>
              <w:jc w:val="center"/>
              <w:rPr>
                <w:rFonts w:cs="Times New Roman"/>
                <w:kern w:val="0"/>
                <w:sz w:val="21"/>
                <w:szCs w:val="21"/>
              </w:rPr>
            </w:pPr>
          </w:p>
        </w:tc>
      </w:tr>
    </w:tbl>
    <w:p w:rsidR="00835B4E" w:rsidRDefault="00000000">
      <w:pPr>
        <w:pStyle w:val="2"/>
        <w:ind w:firstLine="562"/>
      </w:pPr>
      <w:r>
        <w:rPr>
          <w:rFonts w:hint="eastAsia"/>
        </w:rPr>
        <w:t>（一）创新创业认知课程</w:t>
      </w:r>
    </w:p>
    <w:p w:rsidR="00835B4E" w:rsidRDefault="00000000">
      <w:pPr>
        <w:ind w:firstLineChars="200" w:firstLine="480"/>
      </w:pPr>
      <w:r>
        <w:rPr>
          <w:rFonts w:hint="eastAsia"/>
        </w:rPr>
        <w:t>面向全体学生开设创新思维与创造力开发（</w:t>
      </w:r>
      <w:r>
        <w:rPr>
          <w:rFonts w:hint="eastAsia"/>
        </w:rPr>
        <w:t>2</w:t>
      </w:r>
      <w:r>
        <w:rPr>
          <w:rFonts w:hint="eastAsia"/>
        </w:rPr>
        <w:t>学分）、创业基础与实务（</w:t>
      </w:r>
      <w:r>
        <w:rPr>
          <w:rFonts w:hint="eastAsia"/>
        </w:rPr>
        <w:t>2</w:t>
      </w:r>
      <w:r>
        <w:rPr>
          <w:rFonts w:hint="eastAsia"/>
        </w:rPr>
        <w:t>学分）、就业指导务实（</w:t>
      </w:r>
      <w:r>
        <w:rPr>
          <w:rFonts w:hint="eastAsia"/>
        </w:rPr>
        <w:t>1</w:t>
      </w:r>
      <w:r>
        <w:rPr>
          <w:rFonts w:hint="eastAsia"/>
        </w:rPr>
        <w:t>学分）。</w:t>
      </w:r>
    </w:p>
    <w:p w:rsidR="00835B4E" w:rsidRDefault="00000000">
      <w:pPr>
        <w:pStyle w:val="2"/>
        <w:ind w:firstLine="562"/>
      </w:pPr>
      <w:r>
        <w:rPr>
          <w:rFonts w:hint="eastAsia"/>
        </w:rPr>
        <w:t>（二）创新创业进阶课程</w:t>
      </w:r>
    </w:p>
    <w:p w:rsidR="00835B4E" w:rsidRDefault="00000000">
      <w:pPr>
        <w:ind w:firstLineChars="200" w:firstLine="480"/>
      </w:pPr>
      <w:r>
        <w:rPr>
          <w:rFonts w:hint="eastAsia"/>
        </w:rPr>
        <w:t>建立由专业核心课、公共限选课、公共任选课、专业方向限选课和第二课堂等构成的创新创业进阶课程，形成依次递进、有机衔接、科学合理的创新创业教育专门课程群。公共限选课程开设管理学基础、经济学基础、商务谈判与礼仪、沟通与表达、中华商文化概论、个人形象设计等课程，公共任选课程开设创业人生、自我认知与管理等课程，专业核心课程和专业方向限选课程结合实际自行</w:t>
      </w:r>
      <w:proofErr w:type="gramStart"/>
      <w:r>
        <w:rPr>
          <w:rFonts w:hint="eastAsia"/>
        </w:rPr>
        <w:t>设定专创融合</w:t>
      </w:r>
      <w:proofErr w:type="gramEnd"/>
      <w:r>
        <w:rPr>
          <w:rFonts w:hint="eastAsia"/>
        </w:rPr>
        <w:t>课程。</w:t>
      </w:r>
    </w:p>
    <w:p w:rsidR="00835B4E" w:rsidRDefault="00000000">
      <w:pPr>
        <w:ind w:firstLineChars="200" w:firstLine="480"/>
      </w:pPr>
      <w:r>
        <w:rPr>
          <w:rFonts w:hint="eastAsia"/>
        </w:rPr>
        <w:t>创新创业第二课堂内容包括：创新创业就业类、社会服务类、论文专利与调研报告类、其它类活动（指各专业根据实际自行设计的其它创新创业创意实践活动）。创新创业活动</w:t>
      </w:r>
      <w:proofErr w:type="gramStart"/>
      <w:r>
        <w:rPr>
          <w:rFonts w:hint="eastAsia"/>
        </w:rPr>
        <w:t>采取学</w:t>
      </w:r>
      <w:proofErr w:type="gramEnd"/>
      <w:r>
        <w:rPr>
          <w:rFonts w:hint="eastAsia"/>
        </w:rPr>
        <w:t>点计算办法，其中项目可选，学点必选，学点由二级学院负责认定，原则上不低于</w:t>
      </w:r>
      <w:r>
        <w:rPr>
          <w:rFonts w:hint="eastAsia"/>
        </w:rPr>
        <w:t>20</w:t>
      </w:r>
      <w:r>
        <w:rPr>
          <w:rFonts w:hint="eastAsia"/>
        </w:rPr>
        <w:t>学点。</w:t>
      </w:r>
    </w:p>
    <w:p w:rsidR="00835B4E" w:rsidRDefault="00000000">
      <w:pPr>
        <w:pStyle w:val="2"/>
        <w:ind w:firstLine="562"/>
      </w:pPr>
      <w:r>
        <w:rPr>
          <w:rFonts w:hint="eastAsia"/>
        </w:rPr>
        <w:t>（三）创新创业实践</w:t>
      </w:r>
    </w:p>
    <w:p w:rsidR="00835B4E" w:rsidRDefault="00000000">
      <w:pPr>
        <w:ind w:firstLineChars="200" w:firstLine="480"/>
      </w:pPr>
      <w:r>
        <w:rPr>
          <w:rFonts w:hint="eastAsia"/>
        </w:rPr>
        <w:t>创新创业实践安排在第</w:t>
      </w:r>
      <w:r>
        <w:rPr>
          <w:rFonts w:hint="eastAsia"/>
        </w:rPr>
        <w:t>3</w:t>
      </w:r>
      <w:r>
        <w:rPr>
          <w:rFonts w:hint="eastAsia"/>
        </w:rPr>
        <w:t>学年，包括：创新创业方向模块课程（</w:t>
      </w:r>
      <w:r>
        <w:rPr>
          <w:rFonts w:hint="eastAsia"/>
        </w:rPr>
        <w:t>18</w:t>
      </w:r>
      <w:r>
        <w:rPr>
          <w:rFonts w:hint="eastAsia"/>
        </w:rPr>
        <w:t>学分）、顶岗实习或项目运营（</w:t>
      </w:r>
      <w:r>
        <w:rPr>
          <w:rFonts w:hint="eastAsia"/>
        </w:rPr>
        <w:t>20</w:t>
      </w:r>
      <w:r>
        <w:rPr>
          <w:rFonts w:hint="eastAsia"/>
        </w:rPr>
        <w:t>学分）。其中创新创业方向模块课程含：创业管理基础（</w:t>
      </w:r>
      <w:r>
        <w:rPr>
          <w:rFonts w:hint="eastAsia"/>
        </w:rPr>
        <w:t>2</w:t>
      </w:r>
      <w:r>
        <w:rPr>
          <w:rFonts w:hint="eastAsia"/>
        </w:rPr>
        <w:t>学分）、企业岗位认知与业务流程训练（</w:t>
      </w:r>
      <w:r>
        <w:rPr>
          <w:rFonts w:hint="eastAsia"/>
        </w:rPr>
        <w:t>4</w:t>
      </w:r>
      <w:r>
        <w:rPr>
          <w:rFonts w:hint="eastAsia"/>
        </w:rPr>
        <w:t>学分）、企业决策管理（</w:t>
      </w:r>
      <w:r>
        <w:rPr>
          <w:rFonts w:hint="eastAsia"/>
        </w:rPr>
        <w:t>2</w:t>
      </w:r>
      <w:r>
        <w:rPr>
          <w:rFonts w:hint="eastAsia"/>
        </w:rPr>
        <w:t>学分）、企业危机公关（</w:t>
      </w:r>
      <w:r>
        <w:rPr>
          <w:rFonts w:hint="eastAsia"/>
        </w:rPr>
        <w:t>2</w:t>
      </w:r>
      <w:r>
        <w:rPr>
          <w:rFonts w:hint="eastAsia"/>
        </w:rPr>
        <w:t>学分）、企业运营全景训练（</w:t>
      </w:r>
      <w:r>
        <w:rPr>
          <w:rFonts w:hint="eastAsia"/>
        </w:rPr>
        <w:t>4</w:t>
      </w:r>
      <w:r>
        <w:rPr>
          <w:rFonts w:hint="eastAsia"/>
        </w:rPr>
        <w:t>学分）、营销业务全景训练（</w:t>
      </w:r>
      <w:r>
        <w:rPr>
          <w:rFonts w:hint="eastAsia"/>
        </w:rPr>
        <w:t>4</w:t>
      </w:r>
      <w:r>
        <w:rPr>
          <w:rFonts w:hint="eastAsia"/>
        </w:rPr>
        <w:t>学分）。</w:t>
      </w:r>
    </w:p>
    <w:p w:rsidR="00835B4E" w:rsidRDefault="00000000">
      <w:pPr>
        <w:ind w:firstLineChars="200" w:firstLine="480"/>
      </w:pPr>
      <w:r>
        <w:rPr>
          <w:rFonts w:hint="eastAsia"/>
        </w:rPr>
        <w:t>创新创业实践注重个性化培养，培育创新创业型人才，助力创新创业精英脱颖而出。</w:t>
      </w:r>
    </w:p>
    <w:p w:rsidR="00835B4E" w:rsidRDefault="00000000">
      <w:pPr>
        <w:pStyle w:val="1"/>
        <w:ind w:firstLine="562"/>
      </w:pPr>
      <w:bookmarkStart w:id="48" w:name="_Toc105942000"/>
      <w:bookmarkStart w:id="49" w:name="_Toc14689"/>
      <w:bookmarkStart w:id="50" w:name="_Toc19557"/>
      <w:r>
        <w:rPr>
          <w:rFonts w:hint="eastAsia"/>
        </w:rPr>
        <w:lastRenderedPageBreak/>
        <w:t>十二、素质教育体系</w:t>
      </w:r>
      <w:bookmarkEnd w:id="48"/>
      <w:bookmarkEnd w:id="49"/>
      <w:bookmarkEnd w:id="50"/>
    </w:p>
    <w:p w:rsidR="00835B4E" w:rsidRDefault="00000000">
      <w:r>
        <w:rPr>
          <w:rFonts w:hint="eastAsia"/>
        </w:rPr>
        <w:t>结合团中央《第二课堂成绩单》制度，设立综合素质学点测评体系，包括思想成长、实践实习、志愿公益、创新创业、文体活动、工作履历、技能特长等</w:t>
      </w:r>
      <w:r>
        <w:rPr>
          <w:rFonts w:hint="eastAsia"/>
        </w:rPr>
        <w:t>7</w:t>
      </w:r>
      <w:r>
        <w:rPr>
          <w:rFonts w:hint="eastAsia"/>
        </w:rPr>
        <w:t>个方面，下设相应子项目，</w:t>
      </w:r>
      <w:proofErr w:type="gramStart"/>
      <w:r>
        <w:rPr>
          <w:rFonts w:hint="eastAsia"/>
        </w:rPr>
        <w:t>采取学</w:t>
      </w:r>
      <w:proofErr w:type="gramEnd"/>
      <w:r>
        <w:rPr>
          <w:rFonts w:hint="eastAsia"/>
        </w:rPr>
        <w:t>点计算办法。培养环节主要包括理论、实践、检查等形式，依托“到梦空间”</w:t>
      </w:r>
      <w:r>
        <w:rPr>
          <w:rFonts w:hint="eastAsia"/>
        </w:rPr>
        <w:t>APP</w:t>
      </w:r>
      <w:r>
        <w:rPr>
          <w:rFonts w:hint="eastAsia"/>
        </w:rPr>
        <w:t>记载、汇总、评价学生综合素质情况。综合素质教育成绩不低于</w:t>
      </w:r>
      <w:r>
        <w:rPr>
          <w:rFonts w:hint="eastAsia"/>
        </w:rPr>
        <w:t>60</w:t>
      </w:r>
      <w:r>
        <w:rPr>
          <w:rFonts w:hint="eastAsia"/>
        </w:rPr>
        <w:t>学点，具体由团委负责组织实施。</w:t>
      </w:r>
    </w:p>
    <w:p w:rsidR="00835B4E" w:rsidRDefault="00000000">
      <w:pPr>
        <w:pStyle w:val="1"/>
        <w:numPr>
          <w:ilvl w:val="0"/>
          <w:numId w:val="1"/>
        </w:numPr>
        <w:ind w:firstLine="562"/>
      </w:pPr>
      <w:bookmarkStart w:id="51" w:name="_Toc105942001"/>
      <w:bookmarkStart w:id="52" w:name="_Toc17633"/>
      <w:bookmarkStart w:id="53" w:name="_Toc17164"/>
      <w:bookmarkStart w:id="54" w:name="_Hlk123898092"/>
      <w:r>
        <w:rPr>
          <w:rFonts w:hint="eastAsia"/>
        </w:rPr>
        <w:t>教学计划安排表</w:t>
      </w:r>
      <w:bookmarkEnd w:id="51"/>
      <w:bookmarkEnd w:id="52"/>
      <w:bookmarkEnd w:id="53"/>
    </w:p>
    <w:p w:rsidR="00835B4E" w:rsidRDefault="00000000">
      <w:r>
        <w:rPr>
          <w:rFonts w:hint="eastAsia"/>
          <w:noProof/>
        </w:rPr>
        <w:drawing>
          <wp:inline distT="0" distB="0" distL="114300" distR="114300">
            <wp:extent cx="5270500" cy="3088005"/>
            <wp:effectExtent l="0" t="0" r="0" b="10795"/>
            <wp:docPr id="76" name="图片 76" descr="b0b7b155a634b780f536229a3be4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b0b7b155a634b780f536229a3be4e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4E" w:rsidRDefault="00000000">
      <w:pPr>
        <w:pStyle w:val="1"/>
        <w:ind w:firstLineChars="0" w:firstLine="0"/>
        <w:jc w:val="center"/>
      </w:pPr>
      <w:bookmarkStart w:id="55" w:name="_Toc21369"/>
      <w:bookmarkStart w:id="56" w:name="_Toc105942002"/>
      <w:r>
        <w:rPr>
          <w:rFonts w:hint="eastAsia"/>
          <w:noProof/>
        </w:rPr>
        <w:lastRenderedPageBreak/>
        <w:drawing>
          <wp:inline distT="0" distB="0" distL="114300" distR="114300">
            <wp:extent cx="5120005" cy="4925695"/>
            <wp:effectExtent l="0" t="0" r="10795" b="1905"/>
            <wp:docPr id="67" name="图片 67" descr="8a2e71165634e99104e7ee6b0ad5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8a2e71165634e99104e7ee6b0ad53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4E" w:rsidRDefault="00835B4E"/>
    <w:p w:rsidR="00835B4E" w:rsidRDefault="00000000">
      <w:r>
        <w:rPr>
          <w:rFonts w:hint="eastAsia"/>
          <w:noProof/>
        </w:rPr>
        <w:lastRenderedPageBreak/>
        <w:drawing>
          <wp:inline distT="0" distB="0" distL="114300" distR="114300">
            <wp:extent cx="5266690" cy="5725795"/>
            <wp:effectExtent l="0" t="0" r="3810" b="1905"/>
            <wp:docPr id="69" name="图片 69" descr="780819f36ac40f4f00f75259f65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80819f36ac40f4f00f75259f6520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4E" w:rsidRDefault="00000000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5267325" cy="2468245"/>
            <wp:effectExtent l="0" t="0" r="3175" b="8255"/>
            <wp:docPr id="70" name="图片 70" descr="b2dfe313e193be96d57da05a0e9c9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b2dfe313e193be96d57da05a0e9c9b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4E" w:rsidRDefault="00835B4E">
      <w:pPr>
        <w:pStyle w:val="1"/>
        <w:ind w:firstLineChars="0" w:firstLine="0"/>
        <w:jc w:val="center"/>
      </w:pPr>
    </w:p>
    <w:p w:rsidR="00835B4E" w:rsidRDefault="00835B4E">
      <w:pPr>
        <w:pStyle w:val="1"/>
        <w:ind w:firstLineChars="0" w:firstLine="0"/>
        <w:jc w:val="center"/>
      </w:pPr>
    </w:p>
    <w:p w:rsidR="00835B4E" w:rsidRDefault="00000000">
      <w:pPr>
        <w:pStyle w:val="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>
            <wp:extent cx="5267960" cy="7013575"/>
            <wp:effectExtent l="0" t="0" r="2540" b="9525"/>
            <wp:docPr id="2" name="图片 2" descr="165693735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69373532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4E" w:rsidRDefault="00000000">
      <w:pPr>
        <w:pStyle w:val="1"/>
        <w:ind w:firstLine="562"/>
      </w:pPr>
      <w:bookmarkStart w:id="57" w:name="_Toc12274"/>
      <w:r>
        <w:rPr>
          <w:rFonts w:hint="eastAsia"/>
        </w:rPr>
        <w:t>十四、毕业标准</w:t>
      </w:r>
      <w:bookmarkEnd w:id="55"/>
      <w:bookmarkEnd w:id="56"/>
      <w:bookmarkEnd w:id="57"/>
    </w:p>
    <w:p w:rsidR="00835B4E" w:rsidRDefault="00000000">
      <w:pPr>
        <w:pStyle w:val="2"/>
        <w:ind w:firstLine="562"/>
      </w:pPr>
      <w:bookmarkStart w:id="58" w:name="_Toc105942003"/>
      <w:bookmarkStart w:id="59" w:name="_Toc9751"/>
      <w:r>
        <w:rPr>
          <w:rFonts w:hint="eastAsia"/>
        </w:rPr>
        <w:t>（一）学分要求</w:t>
      </w:r>
      <w:bookmarkEnd w:id="58"/>
      <w:bookmarkEnd w:id="59"/>
    </w:p>
    <w:p w:rsidR="00835B4E" w:rsidRDefault="00000000">
      <w:pPr>
        <w:ind w:firstLineChars="200" w:firstLine="480"/>
      </w:pPr>
      <w:r>
        <w:rPr>
          <w:rFonts w:hint="eastAsia"/>
        </w:rPr>
        <w:t>修满专业人才培养方案规定的</w:t>
      </w:r>
      <w:r>
        <w:rPr>
          <w:rFonts w:hint="eastAsia"/>
        </w:rPr>
        <w:t>140</w:t>
      </w:r>
      <w:r>
        <w:rPr>
          <w:rFonts w:hint="eastAsia"/>
        </w:rPr>
        <w:t>学分。其中，修满体育学分，体质健康达</w:t>
      </w:r>
      <w:r>
        <w:rPr>
          <w:rFonts w:hint="eastAsia"/>
        </w:rPr>
        <w:lastRenderedPageBreak/>
        <w:t>标；公共限选课修满</w:t>
      </w:r>
      <w:r>
        <w:rPr>
          <w:rFonts w:hint="eastAsia"/>
        </w:rPr>
        <w:t>20</w:t>
      </w:r>
      <w:r>
        <w:rPr>
          <w:rFonts w:hint="eastAsia"/>
        </w:rPr>
        <w:t>学分（美育类课程修满</w:t>
      </w:r>
      <w:r>
        <w:rPr>
          <w:rFonts w:hint="eastAsia"/>
        </w:rPr>
        <w:t>2</w:t>
      </w:r>
      <w:r>
        <w:rPr>
          <w:rFonts w:hint="eastAsia"/>
        </w:rPr>
        <w:t>学分）。</w:t>
      </w:r>
    </w:p>
    <w:p w:rsidR="00835B4E" w:rsidRDefault="00000000">
      <w:pPr>
        <w:pStyle w:val="2"/>
        <w:ind w:firstLine="562"/>
      </w:pPr>
      <w:bookmarkStart w:id="60" w:name="_Toc15867"/>
      <w:bookmarkStart w:id="61" w:name="_Toc105942004"/>
      <w:r>
        <w:rPr>
          <w:rFonts w:hint="eastAsia"/>
        </w:rPr>
        <w:t>（二）学点要求</w:t>
      </w:r>
      <w:bookmarkEnd w:id="60"/>
      <w:bookmarkEnd w:id="61"/>
    </w:p>
    <w:p w:rsidR="00835B4E" w:rsidRDefault="00000000">
      <w:pPr>
        <w:ind w:firstLineChars="200" w:firstLine="480"/>
      </w:pPr>
      <w:r>
        <w:rPr>
          <w:rFonts w:hint="eastAsia"/>
        </w:rPr>
        <w:t>综合素质教育成绩不低于</w:t>
      </w:r>
      <w:r>
        <w:rPr>
          <w:rFonts w:hint="eastAsia"/>
        </w:rPr>
        <w:t>60</w:t>
      </w:r>
      <w:r>
        <w:rPr>
          <w:rFonts w:hint="eastAsia"/>
        </w:rPr>
        <w:t>学点。</w:t>
      </w:r>
    </w:p>
    <w:p w:rsidR="00835B4E" w:rsidRDefault="00000000">
      <w:pPr>
        <w:pStyle w:val="2"/>
        <w:ind w:firstLine="562"/>
      </w:pPr>
      <w:bookmarkStart w:id="62" w:name="_Toc105942005"/>
      <w:bookmarkStart w:id="63" w:name="_Toc26180"/>
      <w:r>
        <w:rPr>
          <w:rFonts w:hint="eastAsia"/>
        </w:rPr>
        <w:t>（三）其他要求</w:t>
      </w:r>
      <w:bookmarkEnd w:id="62"/>
      <w:bookmarkEnd w:id="63"/>
    </w:p>
    <w:p w:rsidR="00835B4E" w:rsidRDefault="00000000">
      <w:pPr>
        <w:ind w:firstLineChars="200" w:firstLine="480"/>
      </w:pPr>
      <w:r>
        <w:rPr>
          <w:rFonts w:hint="eastAsia"/>
        </w:rPr>
        <w:t>具有良好的思想品德，热爱祖国，拥护党的基本路线，坚持马列宁主义、毛泽东思想和中国特色社会主义理论体系，把社会主义核心价值观根植于思想和行动之中。</w:t>
      </w:r>
    </w:p>
    <w:p w:rsidR="00835B4E" w:rsidRDefault="00000000">
      <w:pPr>
        <w:ind w:firstLineChars="200" w:firstLine="480"/>
      </w:pPr>
      <w:r>
        <w:rPr>
          <w:rFonts w:hint="eastAsia"/>
        </w:rPr>
        <w:t>具有艰苦创业、爱岗敬业的职业素养，能够守法自律，具有正确的世界观、人生观、价值观，具有健全的心理和健康的体魄；具有一定的德、智、体、美、</w:t>
      </w:r>
      <w:proofErr w:type="gramStart"/>
      <w:r>
        <w:rPr>
          <w:rFonts w:hint="eastAsia"/>
        </w:rPr>
        <w:t>劳</w:t>
      </w:r>
      <w:proofErr w:type="gramEnd"/>
      <w:r>
        <w:rPr>
          <w:rFonts w:hint="eastAsia"/>
        </w:rPr>
        <w:t>等基本素质。</w:t>
      </w:r>
    </w:p>
    <w:p w:rsidR="00835B4E" w:rsidRDefault="00000000">
      <w:pPr>
        <w:ind w:firstLineChars="200" w:firstLine="480"/>
      </w:pPr>
      <w:r>
        <w:rPr>
          <w:rFonts w:hint="eastAsia"/>
        </w:rPr>
        <w:t>普通话达到二级乙等水平，部分专业如有更高要求，需在人才培养方案中做出具体规定。</w:t>
      </w:r>
    </w:p>
    <w:p w:rsidR="00835B4E" w:rsidRDefault="00000000">
      <w:pPr>
        <w:ind w:firstLineChars="200" w:firstLine="480"/>
      </w:pPr>
      <w:r>
        <w:rPr>
          <w:rFonts w:hint="eastAsia"/>
        </w:rPr>
        <w:t>具有较强的实际工作能力和职业素养，能适应本专业相关岗位的工作，至少获得一个与本专业相关的职业资格证书或职业技能证书、校级（不含校级）以上职业技能竞赛证书。</w:t>
      </w:r>
      <w:bookmarkEnd w:id="54"/>
    </w:p>
    <w:p w:rsidR="00835B4E" w:rsidRDefault="00000000">
      <w:pPr>
        <w:pStyle w:val="1"/>
        <w:ind w:firstLine="562"/>
      </w:pPr>
      <w:bookmarkStart w:id="64" w:name="_Toc32761"/>
      <w:bookmarkStart w:id="65" w:name="_Toc11665"/>
      <w:bookmarkStart w:id="66" w:name="_Toc105942006"/>
      <w:r>
        <w:rPr>
          <w:rFonts w:hint="eastAsia"/>
        </w:rPr>
        <w:t>十五、实施保障</w:t>
      </w:r>
      <w:bookmarkEnd w:id="64"/>
      <w:bookmarkEnd w:id="65"/>
      <w:bookmarkEnd w:id="66"/>
    </w:p>
    <w:p w:rsidR="00835B4E" w:rsidRDefault="00000000" w:rsidP="00E6079E">
      <w:pPr>
        <w:pStyle w:val="2"/>
        <w:numPr>
          <w:ilvl w:val="0"/>
          <w:numId w:val="20"/>
        </w:numPr>
        <w:ind w:firstLineChars="0"/>
      </w:pPr>
      <w:bookmarkStart w:id="67" w:name="_Toc5087"/>
      <w:bookmarkStart w:id="68" w:name="_Toc105942007"/>
      <w:r>
        <w:rPr>
          <w:rFonts w:hint="eastAsia"/>
        </w:rPr>
        <w:t>师资条件</w:t>
      </w:r>
      <w:bookmarkEnd w:id="67"/>
      <w:bookmarkEnd w:id="68"/>
    </w:p>
    <w:p w:rsidR="00E6079E" w:rsidRPr="00E6079E" w:rsidRDefault="00E6079E" w:rsidP="00E6079E">
      <w:pPr>
        <w:pStyle w:val="ad"/>
        <w:ind w:left="360" w:firstLineChars="0" w:firstLine="0"/>
      </w:pPr>
      <w:r>
        <w:rPr>
          <w:rFonts w:hint="eastAsia"/>
        </w:rPr>
        <w:t>1.</w:t>
      </w:r>
      <w:r>
        <w:rPr>
          <w:rFonts w:hint="eastAsia"/>
        </w:rPr>
        <w:t>专业带头</w:t>
      </w:r>
    </w:p>
    <w:p w:rsidR="00835B4E" w:rsidRDefault="00000000">
      <w:pPr>
        <w:ind w:firstLineChars="200" w:firstLine="480"/>
      </w:pPr>
      <w:r>
        <w:rPr>
          <w:rFonts w:hint="eastAsia"/>
        </w:rPr>
        <w:t>市场营销专业带头人应具备以下素质：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）有高尚的思想境界和职业道德；有强烈的事业心和责任感；有良好的心理素质和身体素质；有较强的组织管理能力和团结协作能力。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治学严谨，富有创新精神。在本专业领域具有系统的、扎实的基础理论知识及较强的实践能力，具有“双师”素质，在本专业相关行业产业中有一定影响力，与专业的契合度高，是本专业人才培养方案的主要起草人。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具有副高职称，能够较好地把握国内外营销行业、专业发展，能广泛联系行业企业，了解行业企业对本专业人才的需求实际，教学设计、专业研究能力强，组织开展教科研工作能力强，有较丰富的教学、科研成绩。</w:t>
      </w:r>
    </w:p>
    <w:p w:rsidR="00835B4E" w:rsidRDefault="00000000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）能独立系统地讲授至少两门专业主干课程，其中一门为实践性较强的专业课，教学工作量达到规定要求。教学效果良好。</w:t>
      </w:r>
    </w:p>
    <w:p w:rsidR="00835B4E" w:rsidRDefault="00000000">
      <w:pPr>
        <w:ind w:firstLineChars="200" w:firstLine="480"/>
      </w:pPr>
      <w:r>
        <w:rPr>
          <w:rFonts w:hint="eastAsia"/>
        </w:rPr>
        <w:t>实际条件：拥有校级专业带头人。</w:t>
      </w:r>
    </w:p>
    <w:p w:rsidR="00835B4E" w:rsidRDefault="00000000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．骨干教师队伍</w:t>
      </w:r>
    </w:p>
    <w:p w:rsidR="00835B4E" w:rsidRDefault="00000000">
      <w:pPr>
        <w:ind w:firstLineChars="200" w:firstLine="480"/>
      </w:pPr>
      <w:r>
        <w:rPr>
          <w:rFonts w:hint="eastAsia"/>
        </w:rPr>
        <w:t>市场营销专业骨干教师应具备以下素质：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）具有良好的职业道德，爱岗敬业，为人师表；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）能积极参加学校、院系组织的各种活动，保质保量地完成院系安排的工作任务；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）具有良好的理论基础和学术素质，胜任本学科核心课程讲授任务；治学严谨，在本专业领域具有系统的基础理论知识及较强的实践能力；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）年龄结构、职称结构应达到老、中、青结合、高、中、低结合；生师比不超过</w:t>
      </w:r>
      <w:r>
        <w:rPr>
          <w:rFonts w:hint="eastAsia"/>
        </w:rPr>
        <w:t>25:1</w:t>
      </w:r>
      <w:r>
        <w:rPr>
          <w:rFonts w:hint="eastAsia"/>
        </w:rPr>
        <w:t>。</w:t>
      </w:r>
    </w:p>
    <w:p w:rsidR="00835B4E" w:rsidRDefault="00000000">
      <w:pPr>
        <w:ind w:firstLineChars="200" w:firstLine="480"/>
      </w:pPr>
      <w:r>
        <w:rPr>
          <w:rFonts w:hint="eastAsia"/>
        </w:rPr>
        <w:t>实际情况：市场营销专业共有专任教师</w:t>
      </w:r>
      <w:r>
        <w:rPr>
          <w:rFonts w:hint="eastAsia"/>
        </w:rPr>
        <w:t>12</w:t>
      </w:r>
      <w:r>
        <w:rPr>
          <w:rFonts w:hint="eastAsia"/>
        </w:rPr>
        <w:t>名，企业兼职教师</w:t>
      </w:r>
      <w:r>
        <w:rPr>
          <w:rFonts w:hint="eastAsia"/>
        </w:rPr>
        <w:t>12</w:t>
      </w:r>
      <w:r>
        <w:rPr>
          <w:rFonts w:hint="eastAsia"/>
        </w:rPr>
        <w:t>人，专兼职比例为</w:t>
      </w:r>
      <w:r>
        <w:rPr>
          <w:rFonts w:hint="eastAsia"/>
        </w:rPr>
        <w:t>1:1</w:t>
      </w:r>
      <w:r>
        <w:rPr>
          <w:rFonts w:hint="eastAsia"/>
        </w:rPr>
        <w:t>。专任教师中，副高以上职称</w:t>
      </w:r>
      <w:r>
        <w:rPr>
          <w:rFonts w:hint="eastAsia"/>
        </w:rPr>
        <w:t>7</w:t>
      </w:r>
      <w:r>
        <w:rPr>
          <w:rFonts w:hint="eastAsia"/>
        </w:rPr>
        <w:t>人，占专任教师总数的</w:t>
      </w:r>
      <w:r>
        <w:rPr>
          <w:rFonts w:hint="eastAsia"/>
        </w:rPr>
        <w:t>58%</w:t>
      </w:r>
      <w:r>
        <w:rPr>
          <w:rFonts w:hint="eastAsia"/>
        </w:rPr>
        <w:t>；中级职称</w:t>
      </w:r>
      <w:r>
        <w:rPr>
          <w:rFonts w:hint="eastAsia"/>
        </w:rPr>
        <w:t>4</w:t>
      </w:r>
      <w:r>
        <w:rPr>
          <w:rFonts w:hint="eastAsia"/>
        </w:rPr>
        <w:t>人，占专任教师总数的</w:t>
      </w:r>
      <w:r>
        <w:rPr>
          <w:rFonts w:hint="eastAsia"/>
        </w:rPr>
        <w:t>33%</w:t>
      </w:r>
      <w:r>
        <w:rPr>
          <w:rFonts w:hint="eastAsia"/>
        </w:rPr>
        <w:t>；初级职称</w:t>
      </w:r>
      <w:r>
        <w:rPr>
          <w:rFonts w:hint="eastAsia"/>
        </w:rPr>
        <w:t>1</w:t>
      </w:r>
      <w:r>
        <w:rPr>
          <w:rFonts w:hint="eastAsia"/>
        </w:rPr>
        <w:t>人，占专任教师总数的</w:t>
      </w:r>
      <w:r>
        <w:rPr>
          <w:rFonts w:hint="eastAsia"/>
        </w:rPr>
        <w:t>9%</w:t>
      </w:r>
      <w:r>
        <w:rPr>
          <w:rFonts w:hint="eastAsia"/>
        </w:rPr>
        <w:t>；骨干教师</w:t>
      </w:r>
      <w:r>
        <w:rPr>
          <w:rFonts w:hint="eastAsia"/>
        </w:rPr>
        <w:t>10</w:t>
      </w:r>
      <w:r>
        <w:rPr>
          <w:rFonts w:hint="eastAsia"/>
        </w:rPr>
        <w:t>名，占比</w:t>
      </w:r>
      <w:r>
        <w:rPr>
          <w:rFonts w:hint="eastAsia"/>
        </w:rPr>
        <w:t>83%</w:t>
      </w:r>
      <w:r>
        <w:rPr>
          <w:rFonts w:hint="eastAsia"/>
        </w:rPr>
        <w:t>；双</w:t>
      </w:r>
      <w:proofErr w:type="gramStart"/>
      <w:r>
        <w:rPr>
          <w:rFonts w:hint="eastAsia"/>
        </w:rPr>
        <w:t>师素质</w:t>
      </w:r>
      <w:proofErr w:type="gramEnd"/>
      <w:r>
        <w:rPr>
          <w:rFonts w:hint="eastAsia"/>
        </w:rPr>
        <w:t>教师</w:t>
      </w:r>
      <w:r>
        <w:rPr>
          <w:rFonts w:hint="eastAsia"/>
        </w:rPr>
        <w:t>100%</w:t>
      </w:r>
      <w:r>
        <w:rPr>
          <w:rFonts w:hint="eastAsia"/>
        </w:rPr>
        <w:t>。从学历结构来看，全部教师均拥有硕士学位，</w:t>
      </w:r>
      <w:r>
        <w:rPr>
          <w:rFonts w:hint="eastAsia"/>
        </w:rPr>
        <w:t>2</w:t>
      </w:r>
      <w:r>
        <w:rPr>
          <w:rFonts w:hint="eastAsia"/>
        </w:rPr>
        <w:t>人拥有博士学位，硕士及以上比例达</w:t>
      </w:r>
      <w:r>
        <w:rPr>
          <w:rFonts w:hint="eastAsia"/>
        </w:rPr>
        <w:t>100%</w:t>
      </w:r>
      <w:r>
        <w:rPr>
          <w:rFonts w:hint="eastAsia"/>
        </w:rPr>
        <w:t>；从年龄结构来看，</w:t>
      </w:r>
      <w:r>
        <w:rPr>
          <w:rFonts w:hint="eastAsia"/>
        </w:rPr>
        <w:t>45</w:t>
      </w:r>
      <w:r>
        <w:rPr>
          <w:rFonts w:hint="eastAsia"/>
        </w:rPr>
        <w:t>以上的教师</w:t>
      </w:r>
      <w:r>
        <w:rPr>
          <w:rFonts w:hint="eastAsia"/>
        </w:rPr>
        <w:t>4</w:t>
      </w:r>
      <w:r>
        <w:rPr>
          <w:rFonts w:hint="eastAsia"/>
        </w:rPr>
        <w:t>人，占比</w:t>
      </w:r>
      <w:r>
        <w:rPr>
          <w:rFonts w:hint="eastAsia"/>
        </w:rPr>
        <w:t>33%</w:t>
      </w:r>
      <w:r>
        <w:rPr>
          <w:rFonts w:hint="eastAsia"/>
        </w:rPr>
        <w:t>，</w:t>
      </w:r>
      <w:r>
        <w:rPr>
          <w:rFonts w:hint="eastAsia"/>
        </w:rPr>
        <w:t>36-45</w:t>
      </w:r>
      <w:r>
        <w:rPr>
          <w:rFonts w:hint="eastAsia"/>
        </w:rPr>
        <w:t>岁的中年教师</w:t>
      </w:r>
      <w:r>
        <w:rPr>
          <w:rFonts w:hint="eastAsia"/>
        </w:rPr>
        <w:t>7</w:t>
      </w:r>
      <w:r>
        <w:rPr>
          <w:rFonts w:hint="eastAsia"/>
        </w:rPr>
        <w:t>人，占比</w:t>
      </w:r>
      <w:r>
        <w:rPr>
          <w:rFonts w:hint="eastAsia"/>
        </w:rPr>
        <w:t>58%</w:t>
      </w:r>
      <w:r>
        <w:rPr>
          <w:rFonts w:hint="eastAsia"/>
        </w:rPr>
        <w:t>，</w:t>
      </w:r>
      <w:r>
        <w:rPr>
          <w:rFonts w:hint="eastAsia"/>
        </w:rPr>
        <w:t>35</w:t>
      </w:r>
      <w:r>
        <w:rPr>
          <w:rFonts w:hint="eastAsia"/>
        </w:rPr>
        <w:t>岁以下的教师</w:t>
      </w:r>
      <w:r>
        <w:rPr>
          <w:rFonts w:hint="eastAsia"/>
        </w:rPr>
        <w:t>1</w:t>
      </w:r>
      <w:r>
        <w:rPr>
          <w:rFonts w:hint="eastAsia"/>
        </w:rPr>
        <w:t>人，占比</w:t>
      </w:r>
      <w:r>
        <w:rPr>
          <w:rFonts w:hint="eastAsia"/>
        </w:rPr>
        <w:t>8%</w:t>
      </w:r>
      <w:r>
        <w:rPr>
          <w:rFonts w:hint="eastAsia"/>
        </w:rPr>
        <w:t>，符合教师队伍梯队发展规律。</w:t>
      </w:r>
    </w:p>
    <w:p w:rsidR="00835B4E" w:rsidRDefault="00000000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．双师</w:t>
      </w:r>
      <w:proofErr w:type="gramStart"/>
      <w:r>
        <w:rPr>
          <w:rFonts w:hint="eastAsia"/>
        </w:rPr>
        <w:t>型教师</w:t>
      </w:r>
      <w:proofErr w:type="gramEnd"/>
      <w:r>
        <w:rPr>
          <w:rFonts w:hint="eastAsia"/>
        </w:rPr>
        <w:t>队伍</w:t>
      </w:r>
    </w:p>
    <w:p w:rsidR="00835B4E" w:rsidRDefault="00000000">
      <w:pPr>
        <w:ind w:firstLineChars="200" w:firstLine="480"/>
      </w:pPr>
      <w:proofErr w:type="gramStart"/>
      <w:r>
        <w:rPr>
          <w:rFonts w:hint="eastAsia"/>
        </w:rPr>
        <w:t>专业双师型教师</w:t>
      </w:r>
      <w:proofErr w:type="gramEnd"/>
      <w:r>
        <w:rPr>
          <w:rFonts w:hint="eastAsia"/>
        </w:rPr>
        <w:t>应具备以下素质：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）具备企业工作经历或实践经验；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）能讲企业工作经验转化为教学理论并应用于课堂教学；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）双师</w:t>
      </w:r>
      <w:proofErr w:type="gramStart"/>
      <w:r>
        <w:rPr>
          <w:rFonts w:hint="eastAsia"/>
        </w:rPr>
        <w:t>型教师</w:t>
      </w:r>
      <w:proofErr w:type="gramEnd"/>
      <w:r>
        <w:rPr>
          <w:rFonts w:hint="eastAsia"/>
        </w:rPr>
        <w:t>队伍人数应达到</w:t>
      </w:r>
      <w:r>
        <w:rPr>
          <w:rFonts w:hint="eastAsia"/>
        </w:rPr>
        <w:t>60%</w:t>
      </w:r>
      <w:r>
        <w:rPr>
          <w:rFonts w:hint="eastAsia"/>
        </w:rPr>
        <w:t>以上。</w:t>
      </w:r>
    </w:p>
    <w:p w:rsidR="00835B4E" w:rsidRDefault="00000000">
      <w:pPr>
        <w:ind w:firstLineChars="200" w:firstLine="480"/>
      </w:pPr>
      <w:r>
        <w:rPr>
          <w:rFonts w:hint="eastAsia"/>
        </w:rPr>
        <w:t>实际情况：达到目标，但还应通过企业</w:t>
      </w:r>
      <w:proofErr w:type="gramStart"/>
      <w:r>
        <w:rPr>
          <w:rFonts w:hint="eastAsia"/>
        </w:rPr>
        <w:t>跟岗实践</w:t>
      </w:r>
      <w:proofErr w:type="gramEnd"/>
      <w:r>
        <w:rPr>
          <w:rFonts w:hint="eastAsia"/>
        </w:rPr>
        <w:t>获得实践技能并培养教师总结提升能力，为教学所用。</w:t>
      </w:r>
    </w:p>
    <w:p w:rsidR="00835B4E" w:rsidRDefault="00000000">
      <w:pPr>
        <w:ind w:firstLineChars="200" w:firstLine="480"/>
      </w:pPr>
      <w:r>
        <w:rPr>
          <w:rFonts w:hint="eastAsia"/>
        </w:rPr>
        <w:t>4</w:t>
      </w:r>
      <w:r>
        <w:rPr>
          <w:rFonts w:hint="eastAsia"/>
        </w:rPr>
        <w:t>．教育管理教师队伍</w:t>
      </w:r>
    </w:p>
    <w:p w:rsidR="00835B4E" w:rsidRDefault="00000000">
      <w:pPr>
        <w:ind w:firstLineChars="200" w:firstLine="480"/>
      </w:pPr>
      <w:r>
        <w:rPr>
          <w:rFonts w:hint="eastAsia"/>
        </w:rPr>
        <w:t>专业教育管理教师应具备以下素质：</w:t>
      </w:r>
    </w:p>
    <w:p w:rsidR="00835B4E" w:rsidRDefault="00000000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）能针对学生思想政治教育工作的特点，深入细致地开展工作，指导过学生社会实践活动，经常性开展学生心理咨询和谈话，面向学生开展形势政策专题讲座等，积极组织和指导学生会、学生社团开展活动；</w:t>
      </w:r>
    </w:p>
    <w:p w:rsidR="00835B4E" w:rsidRDefault="0000000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）能独立开展学生思想政治教育和日常教育管理工作，认真履行岗位职责。</w:t>
      </w:r>
    </w:p>
    <w:p w:rsidR="00835B4E" w:rsidRDefault="00000000">
      <w:pPr>
        <w:ind w:firstLineChars="200" w:firstLine="480"/>
      </w:pPr>
      <w:r>
        <w:rPr>
          <w:rFonts w:hint="eastAsia"/>
        </w:rPr>
        <w:t>实际条件：符合要求。</w:t>
      </w:r>
    </w:p>
    <w:p w:rsidR="00835B4E" w:rsidRDefault="00000000">
      <w:pPr>
        <w:ind w:firstLineChars="200" w:firstLine="480"/>
      </w:pPr>
      <w:r>
        <w:rPr>
          <w:rFonts w:hint="eastAsia"/>
        </w:rPr>
        <w:t>5</w:t>
      </w:r>
      <w:r>
        <w:rPr>
          <w:rFonts w:hint="eastAsia"/>
        </w:rPr>
        <w:t>．企业兼职教师队伍</w:t>
      </w:r>
    </w:p>
    <w:p w:rsidR="00835B4E" w:rsidRDefault="00000000">
      <w:pPr>
        <w:ind w:firstLineChars="200" w:firstLine="480"/>
      </w:pPr>
      <w:r>
        <w:rPr>
          <w:rFonts w:hint="eastAsia"/>
        </w:rPr>
        <w:t>应达到</w:t>
      </w:r>
      <w:r>
        <w:rPr>
          <w:rFonts w:hint="eastAsia"/>
        </w:rPr>
        <w:t>1:1</w:t>
      </w:r>
      <w:r>
        <w:rPr>
          <w:rFonts w:hint="eastAsia"/>
        </w:rPr>
        <w:t>。</w:t>
      </w:r>
    </w:p>
    <w:p w:rsidR="00835B4E" w:rsidRDefault="00000000">
      <w:pPr>
        <w:ind w:firstLineChars="200" w:firstLine="480"/>
      </w:pPr>
      <w:r>
        <w:rPr>
          <w:rFonts w:hint="eastAsia"/>
        </w:rPr>
        <w:t>实际情况：已达到目标，还应继续加强校企合作，挖掘企业各层次优秀人才作为兼职教师。</w:t>
      </w:r>
    </w:p>
    <w:p w:rsidR="00835B4E" w:rsidRDefault="00000000">
      <w:pPr>
        <w:pStyle w:val="2"/>
        <w:ind w:firstLine="562"/>
      </w:pPr>
      <w:bookmarkStart w:id="69" w:name="_Toc105942008"/>
      <w:bookmarkStart w:id="70" w:name="_Toc11021"/>
      <w:r>
        <w:rPr>
          <w:rFonts w:hint="eastAsia"/>
        </w:rPr>
        <w:t>（二）教学设施</w:t>
      </w:r>
      <w:bookmarkEnd w:id="69"/>
      <w:bookmarkEnd w:id="70"/>
    </w:p>
    <w:p w:rsidR="00835B4E" w:rsidRDefault="00000000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．校内实训条件</w:t>
      </w:r>
    </w:p>
    <w:p w:rsidR="00835B4E" w:rsidRDefault="00000000">
      <w:pPr>
        <w:ind w:firstLineChars="200" w:firstLine="480"/>
      </w:pPr>
      <w:r>
        <w:rPr>
          <w:rFonts w:hint="eastAsia"/>
        </w:rPr>
        <w:t>市场营销专业发展强调引入企业真实项目，加强学生实践技术能力，从实践入手提升学生的职业素质。专业建立校内实训基地</w:t>
      </w:r>
      <w:r>
        <w:rPr>
          <w:rFonts w:hint="eastAsia"/>
        </w:rPr>
        <w:t>16</w:t>
      </w:r>
      <w:r>
        <w:rPr>
          <w:rFonts w:hint="eastAsia"/>
        </w:rPr>
        <w:t>个，满足市场营销专业学生的实习实训需求。</w:t>
      </w:r>
    </w:p>
    <w:p w:rsidR="00835B4E" w:rsidRDefault="00000000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．校外实训基地</w:t>
      </w:r>
    </w:p>
    <w:p w:rsidR="00835B4E" w:rsidRDefault="00000000">
      <w:pPr>
        <w:ind w:firstLineChars="200" w:firstLine="480"/>
      </w:pPr>
      <w:bookmarkStart w:id="71" w:name="_Toc105942009"/>
      <w:r>
        <w:rPr>
          <w:rFonts w:hint="eastAsia"/>
        </w:rPr>
        <w:t>校外实训实习基地与山东优配车联电子商务有限公司、济南百果园农产品有限公司、山东银座股份有限公司、山东省商业集团有限公司、山东银座汽车有限公司、山东福瑞达医药集团、斐乐服饰、青州坦博尔服饰、金晔山楂、</w:t>
      </w:r>
      <w:proofErr w:type="gramStart"/>
      <w:r>
        <w:rPr>
          <w:rFonts w:hint="eastAsia"/>
        </w:rPr>
        <w:t>山东新势立等</w:t>
      </w:r>
      <w:proofErr w:type="gramEnd"/>
      <w:r>
        <w:rPr>
          <w:rFonts w:hint="eastAsia"/>
        </w:rPr>
        <w:t>行业龙头企业合作建立实习就业平台，为市场营销专业的高质量就业提供坚实的保证。</w:t>
      </w:r>
    </w:p>
    <w:p w:rsidR="00835B4E" w:rsidRDefault="00000000">
      <w:pPr>
        <w:pStyle w:val="2"/>
        <w:ind w:firstLine="562"/>
      </w:pPr>
      <w:bookmarkStart w:id="72" w:name="_Toc19216"/>
      <w:r>
        <w:rPr>
          <w:rFonts w:hint="eastAsia"/>
        </w:rPr>
        <w:t>（三）校企合作</w:t>
      </w:r>
      <w:bookmarkEnd w:id="71"/>
      <w:bookmarkEnd w:id="72"/>
    </w:p>
    <w:p w:rsidR="00835B4E" w:rsidRDefault="00000000">
      <w:pPr>
        <w:ind w:firstLineChars="200" w:firstLine="480"/>
      </w:pPr>
      <w:r>
        <w:rPr>
          <w:rFonts w:hint="eastAsia"/>
        </w:rPr>
        <w:t>市场营销专业与山东优配车联电子商务有限公司、济南百果园农产品有限公司、山东银座股份有限公司、山东省商业集团有限公司、山东银座汽车有限公司、斐乐服饰、青州坦博尔服饰、金晔山楂、</w:t>
      </w:r>
      <w:proofErr w:type="gramStart"/>
      <w:r>
        <w:rPr>
          <w:rFonts w:hint="eastAsia"/>
        </w:rPr>
        <w:t>山东新势立等</w:t>
      </w:r>
      <w:proofErr w:type="gramEnd"/>
      <w:r>
        <w:rPr>
          <w:rFonts w:hint="eastAsia"/>
        </w:rPr>
        <w:t>行业龙头企业合作均建立了深入地校企合作关系。其中，与山东优配车联电子商务有限公司开展校企一体化合作办学，并获批校企一体化合作办学示范院校和企业认定项目，与山东银座汽车有限公司、山东福瑞达医药集团开展校企合作办学。</w:t>
      </w:r>
    </w:p>
    <w:p w:rsidR="00835B4E" w:rsidRDefault="00000000">
      <w:pPr>
        <w:pStyle w:val="2"/>
        <w:ind w:firstLine="562"/>
      </w:pPr>
      <w:bookmarkStart w:id="73" w:name="_Toc24535"/>
      <w:bookmarkStart w:id="74" w:name="_Toc105942010"/>
      <w:r>
        <w:rPr>
          <w:rFonts w:hint="eastAsia"/>
        </w:rPr>
        <w:lastRenderedPageBreak/>
        <w:t>（四）学习资源</w:t>
      </w:r>
      <w:bookmarkEnd w:id="73"/>
      <w:bookmarkEnd w:id="74"/>
    </w:p>
    <w:p w:rsidR="00835B4E" w:rsidRDefault="00000000">
      <w:pPr>
        <w:ind w:firstLineChars="200" w:firstLine="480"/>
      </w:pPr>
      <w:r>
        <w:rPr>
          <w:rFonts w:hint="eastAsia"/>
        </w:rPr>
        <w:t>市场营销专业拥有利用智慧职教平台搭建的国家级教学资源库，含</w:t>
      </w:r>
      <w:r>
        <w:rPr>
          <w:rFonts w:hint="eastAsia"/>
        </w:rPr>
        <w:t>15</w:t>
      </w:r>
      <w:r>
        <w:rPr>
          <w:rFonts w:hint="eastAsia"/>
        </w:rPr>
        <w:t>门标准化课程，</w:t>
      </w:r>
      <w:r>
        <w:rPr>
          <w:rFonts w:hint="eastAsia"/>
        </w:rPr>
        <w:t>13715</w:t>
      </w:r>
      <w:r>
        <w:rPr>
          <w:rFonts w:hint="eastAsia"/>
        </w:rPr>
        <w:t>个教学素材，学生用户</w:t>
      </w:r>
      <w:r>
        <w:rPr>
          <w:rFonts w:hint="eastAsia"/>
        </w:rPr>
        <w:t>20</w:t>
      </w:r>
      <w:r>
        <w:rPr>
          <w:rFonts w:hint="eastAsia"/>
        </w:rPr>
        <w:t>余万，教师用户</w:t>
      </w:r>
      <w:r>
        <w:rPr>
          <w:rFonts w:hint="eastAsia"/>
        </w:rPr>
        <w:t>1</w:t>
      </w:r>
      <w:r>
        <w:rPr>
          <w:rFonts w:hint="eastAsia"/>
        </w:rPr>
        <w:t>万多。通过信息化教学资源库的建设和应用，市场营销专业有力推动了教学改革，更新了教学理念，提高了教师应用现代信息技术水平。</w:t>
      </w:r>
    </w:p>
    <w:p w:rsidR="00835B4E" w:rsidRDefault="00000000">
      <w:pPr>
        <w:ind w:firstLineChars="200" w:firstLine="480"/>
      </w:pPr>
      <w:r>
        <w:rPr>
          <w:rFonts w:hint="eastAsia"/>
        </w:rPr>
        <w:t>利用</w:t>
      </w:r>
      <w:proofErr w:type="gramStart"/>
      <w:r>
        <w:rPr>
          <w:rFonts w:hint="eastAsia"/>
        </w:rPr>
        <w:t>职教云</w:t>
      </w:r>
      <w:proofErr w:type="gramEnd"/>
      <w:r>
        <w:rPr>
          <w:rFonts w:hint="eastAsia"/>
        </w:rPr>
        <w:t>2.0</w:t>
      </w:r>
      <w:r>
        <w:rPr>
          <w:rFonts w:hint="eastAsia"/>
        </w:rPr>
        <w:t>、</w:t>
      </w:r>
      <w:proofErr w:type="gramStart"/>
      <w:r>
        <w:rPr>
          <w:rFonts w:hint="eastAsia"/>
        </w:rPr>
        <w:t>优慕课</w:t>
      </w:r>
      <w:proofErr w:type="gramEnd"/>
      <w:r>
        <w:rPr>
          <w:rFonts w:hint="eastAsia"/>
        </w:rPr>
        <w:t>等信息化教学平台进行课程信息化教学设计改革与应用，充分利用资源</w:t>
      </w:r>
      <w:proofErr w:type="gramStart"/>
      <w:r>
        <w:rPr>
          <w:rFonts w:hint="eastAsia"/>
        </w:rPr>
        <w:t>库现有</w:t>
      </w:r>
      <w:proofErr w:type="gramEnd"/>
      <w:r>
        <w:rPr>
          <w:rFonts w:hint="eastAsia"/>
        </w:rPr>
        <w:t>资源，积极开发课程特色资源，用于日常教学。</w:t>
      </w:r>
    </w:p>
    <w:p w:rsidR="00835B4E" w:rsidRDefault="00835B4E" w:rsidP="008F6C85">
      <w:pPr>
        <w:pStyle w:val="1"/>
        <w:ind w:firstLineChars="0" w:firstLine="0"/>
        <w:sectPr w:rsidR="00835B4E">
          <w:footerReference w:type="default" r:id="rId19"/>
          <w:pgSz w:w="11906" w:h="16838"/>
          <w:pgMar w:top="1440" w:right="1800" w:bottom="1440" w:left="1800" w:header="851" w:footer="737" w:gutter="0"/>
          <w:cols w:space="425"/>
          <w:docGrid w:type="lines" w:linePitch="326"/>
        </w:sectPr>
      </w:pPr>
      <w:bookmarkStart w:id="75" w:name="_Toc105942011"/>
    </w:p>
    <w:bookmarkEnd w:id="75"/>
    <w:p w:rsidR="00835B4E" w:rsidRDefault="00835B4E" w:rsidP="008F6C85">
      <w:pPr>
        <w:pStyle w:val="1"/>
        <w:ind w:firstLineChars="0" w:firstLine="0"/>
      </w:pPr>
    </w:p>
    <w:sectPr w:rsidR="00835B4E" w:rsidSect="008F6C85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27FC" w:rsidRDefault="003927FC">
      <w:pPr>
        <w:spacing w:line="240" w:lineRule="auto"/>
      </w:pPr>
      <w:r>
        <w:separator/>
      </w:r>
    </w:p>
  </w:endnote>
  <w:endnote w:type="continuationSeparator" w:id="0">
    <w:p w:rsidR="003927FC" w:rsidRDefault="003927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5B4E" w:rsidRDefault="00835B4E">
    <w:pPr>
      <w:pStyle w:val="a5"/>
      <w:jc w:val="center"/>
    </w:pPr>
  </w:p>
  <w:p w:rsidR="00835B4E" w:rsidRDefault="00835B4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2878545"/>
    </w:sdtPr>
    <w:sdtContent>
      <w:p w:rsidR="00835B4E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835B4E" w:rsidRDefault="00835B4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4680265"/>
    </w:sdtPr>
    <w:sdtContent>
      <w:p w:rsidR="00835B4E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835B4E" w:rsidRDefault="00835B4E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019006"/>
    </w:sdtPr>
    <w:sdtContent>
      <w:p w:rsidR="00835B4E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835B4E" w:rsidRDefault="00835B4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27FC" w:rsidRDefault="003927FC">
      <w:pPr>
        <w:spacing w:line="240" w:lineRule="auto"/>
      </w:pPr>
      <w:r>
        <w:separator/>
      </w:r>
    </w:p>
  </w:footnote>
  <w:footnote w:type="continuationSeparator" w:id="0">
    <w:p w:rsidR="003927FC" w:rsidRDefault="003927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B7AC4D"/>
    <w:multiLevelType w:val="singleLevel"/>
    <w:tmpl w:val="81B7A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9506911"/>
    <w:multiLevelType w:val="singleLevel"/>
    <w:tmpl w:val="B9506911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 w15:restartNumberingAfterBreak="0">
    <w:nsid w:val="C9B21938"/>
    <w:multiLevelType w:val="singleLevel"/>
    <w:tmpl w:val="C9B21938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3" w15:restartNumberingAfterBreak="0">
    <w:nsid w:val="D53C1F2B"/>
    <w:multiLevelType w:val="singleLevel"/>
    <w:tmpl w:val="D53C1F2B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DFF4CD86"/>
    <w:multiLevelType w:val="singleLevel"/>
    <w:tmpl w:val="DFF4CD86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5" w15:restartNumberingAfterBreak="0">
    <w:nsid w:val="E438BF21"/>
    <w:multiLevelType w:val="singleLevel"/>
    <w:tmpl w:val="E438BF21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EDDD2727"/>
    <w:multiLevelType w:val="singleLevel"/>
    <w:tmpl w:val="EDDD2727"/>
    <w:lvl w:ilvl="0">
      <w:start w:val="13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10A4ABA2"/>
    <w:multiLevelType w:val="singleLevel"/>
    <w:tmpl w:val="10A4ABA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19563189"/>
    <w:multiLevelType w:val="singleLevel"/>
    <w:tmpl w:val="1956318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3A53BB8C"/>
    <w:multiLevelType w:val="singleLevel"/>
    <w:tmpl w:val="3A53BB8C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3EA05346"/>
    <w:multiLevelType w:val="hybridMultilevel"/>
    <w:tmpl w:val="B2FCDD02"/>
    <w:lvl w:ilvl="0" w:tplc="5E4C11A2">
      <w:start w:val="1"/>
      <w:numFmt w:val="japaneseCounting"/>
      <w:lvlText w:val="（%1）"/>
      <w:lvlJc w:val="left"/>
      <w:pPr>
        <w:ind w:left="1426" w:hanging="8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1" w15:restartNumberingAfterBreak="0">
    <w:nsid w:val="48FB042F"/>
    <w:multiLevelType w:val="singleLevel"/>
    <w:tmpl w:val="48FB04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4F053B61"/>
    <w:multiLevelType w:val="multilevel"/>
    <w:tmpl w:val="4F053B61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DACCFD8"/>
    <w:multiLevelType w:val="singleLevel"/>
    <w:tmpl w:val="5DACCFD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FB22372"/>
    <w:multiLevelType w:val="singleLevel"/>
    <w:tmpl w:val="5FB22372"/>
    <w:lvl w:ilvl="0">
      <w:start w:val="2"/>
      <w:numFmt w:val="decimal"/>
      <w:suff w:val="nothing"/>
      <w:lvlText w:val="%1."/>
      <w:lvlJc w:val="left"/>
    </w:lvl>
  </w:abstractNum>
  <w:abstractNum w:abstractNumId="15" w15:restartNumberingAfterBreak="0">
    <w:nsid w:val="621FC7C5"/>
    <w:multiLevelType w:val="singleLevel"/>
    <w:tmpl w:val="621FC7C5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62B3E3C9"/>
    <w:multiLevelType w:val="singleLevel"/>
    <w:tmpl w:val="62B3E3C9"/>
    <w:lvl w:ilvl="0">
      <w:start w:val="6"/>
      <w:numFmt w:val="chineseCounting"/>
      <w:suff w:val="nothing"/>
      <w:lvlText w:val="%1、"/>
      <w:lvlJc w:val="left"/>
    </w:lvl>
  </w:abstractNum>
  <w:abstractNum w:abstractNumId="17" w15:restartNumberingAfterBreak="0">
    <w:nsid w:val="62B3E568"/>
    <w:multiLevelType w:val="singleLevel"/>
    <w:tmpl w:val="62B3E568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73E728BF"/>
    <w:multiLevelType w:val="hybridMultilevel"/>
    <w:tmpl w:val="7F1E2FC6"/>
    <w:lvl w:ilvl="0" w:tplc="1D548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7D21CD"/>
    <w:multiLevelType w:val="multilevel"/>
    <w:tmpl w:val="787D21CD"/>
    <w:lvl w:ilvl="0">
      <w:start w:val="1"/>
      <w:numFmt w:val="decimal"/>
      <w:lvlText w:val="%1."/>
      <w:lvlJc w:val="left"/>
      <w:pPr>
        <w:ind w:left="220" w:hanging="2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DA5D34"/>
    <w:multiLevelType w:val="singleLevel"/>
    <w:tmpl w:val="7ADA5D34"/>
    <w:lvl w:ilvl="0">
      <w:start w:val="1"/>
      <w:numFmt w:val="decimal"/>
      <w:suff w:val="nothing"/>
      <w:lvlText w:val="（%1）"/>
      <w:lvlJc w:val="left"/>
    </w:lvl>
  </w:abstractNum>
  <w:num w:numId="1" w16cid:durableId="1966420205">
    <w:abstractNumId w:val="6"/>
  </w:num>
  <w:num w:numId="2" w16cid:durableId="1270359202">
    <w:abstractNumId w:val="7"/>
  </w:num>
  <w:num w:numId="3" w16cid:durableId="141234824">
    <w:abstractNumId w:val="9"/>
  </w:num>
  <w:num w:numId="4" w16cid:durableId="1321881937">
    <w:abstractNumId w:val="14"/>
  </w:num>
  <w:num w:numId="5" w16cid:durableId="2069528352">
    <w:abstractNumId w:val="16"/>
  </w:num>
  <w:num w:numId="6" w16cid:durableId="1168519589">
    <w:abstractNumId w:val="8"/>
  </w:num>
  <w:num w:numId="7" w16cid:durableId="590969149">
    <w:abstractNumId w:val="17"/>
  </w:num>
  <w:num w:numId="8" w16cid:durableId="2051765126">
    <w:abstractNumId w:val="2"/>
  </w:num>
  <w:num w:numId="9" w16cid:durableId="193613609">
    <w:abstractNumId w:val="12"/>
  </w:num>
  <w:num w:numId="10" w16cid:durableId="1497840038">
    <w:abstractNumId w:val="19"/>
  </w:num>
  <w:num w:numId="11" w16cid:durableId="1117606955">
    <w:abstractNumId w:val="5"/>
  </w:num>
  <w:num w:numId="12" w16cid:durableId="97070937">
    <w:abstractNumId w:val="0"/>
  </w:num>
  <w:num w:numId="13" w16cid:durableId="1951931212">
    <w:abstractNumId w:val="20"/>
  </w:num>
  <w:num w:numId="14" w16cid:durableId="1852527624">
    <w:abstractNumId w:val="1"/>
  </w:num>
  <w:num w:numId="15" w16cid:durableId="197282756">
    <w:abstractNumId w:val="4"/>
  </w:num>
  <w:num w:numId="16" w16cid:durableId="845831304">
    <w:abstractNumId w:val="11"/>
  </w:num>
  <w:num w:numId="17" w16cid:durableId="2012679530">
    <w:abstractNumId w:val="3"/>
  </w:num>
  <w:num w:numId="18" w16cid:durableId="1170759134">
    <w:abstractNumId w:val="15"/>
  </w:num>
  <w:num w:numId="19" w16cid:durableId="1258947466">
    <w:abstractNumId w:val="13"/>
  </w:num>
  <w:num w:numId="20" w16cid:durableId="1923367510">
    <w:abstractNumId w:val="10"/>
  </w:num>
  <w:num w:numId="21" w16cid:durableId="9118892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F4F"/>
    <w:rsid w:val="000531D3"/>
    <w:rsid w:val="00071D60"/>
    <w:rsid w:val="00095213"/>
    <w:rsid w:val="000E467F"/>
    <w:rsid w:val="000E4975"/>
    <w:rsid w:val="00121CED"/>
    <w:rsid w:val="001256BB"/>
    <w:rsid w:val="00127D47"/>
    <w:rsid w:val="0013154F"/>
    <w:rsid w:val="00133BD9"/>
    <w:rsid w:val="00146B20"/>
    <w:rsid w:val="00152324"/>
    <w:rsid w:val="00163C4C"/>
    <w:rsid w:val="00191C97"/>
    <w:rsid w:val="00196A5B"/>
    <w:rsid w:val="001E7B7E"/>
    <w:rsid w:val="00215011"/>
    <w:rsid w:val="0021569A"/>
    <w:rsid w:val="0031254F"/>
    <w:rsid w:val="003551D2"/>
    <w:rsid w:val="00381FE9"/>
    <w:rsid w:val="003927FC"/>
    <w:rsid w:val="003C0B88"/>
    <w:rsid w:val="003C7EBE"/>
    <w:rsid w:val="003F2890"/>
    <w:rsid w:val="00405911"/>
    <w:rsid w:val="004123B1"/>
    <w:rsid w:val="0045137C"/>
    <w:rsid w:val="00466B81"/>
    <w:rsid w:val="004748EF"/>
    <w:rsid w:val="00486B51"/>
    <w:rsid w:val="004A714F"/>
    <w:rsid w:val="004B4FF4"/>
    <w:rsid w:val="004D004C"/>
    <w:rsid w:val="005038FB"/>
    <w:rsid w:val="00512B9B"/>
    <w:rsid w:val="005222F7"/>
    <w:rsid w:val="00525757"/>
    <w:rsid w:val="00577E71"/>
    <w:rsid w:val="005805F1"/>
    <w:rsid w:val="0058592F"/>
    <w:rsid w:val="005860B8"/>
    <w:rsid w:val="00593821"/>
    <w:rsid w:val="00595A66"/>
    <w:rsid w:val="005F3D96"/>
    <w:rsid w:val="00621333"/>
    <w:rsid w:val="006554A9"/>
    <w:rsid w:val="006636EC"/>
    <w:rsid w:val="00674F4F"/>
    <w:rsid w:val="00675533"/>
    <w:rsid w:val="00687E90"/>
    <w:rsid w:val="00693B3D"/>
    <w:rsid w:val="006C143B"/>
    <w:rsid w:val="006C480B"/>
    <w:rsid w:val="006D5AF6"/>
    <w:rsid w:val="006D60A4"/>
    <w:rsid w:val="00715B03"/>
    <w:rsid w:val="00756E9F"/>
    <w:rsid w:val="00781DD9"/>
    <w:rsid w:val="007D2B93"/>
    <w:rsid w:val="007F3896"/>
    <w:rsid w:val="007F5457"/>
    <w:rsid w:val="007F7F50"/>
    <w:rsid w:val="008050AB"/>
    <w:rsid w:val="00811D0B"/>
    <w:rsid w:val="00835B4E"/>
    <w:rsid w:val="008467A1"/>
    <w:rsid w:val="00862514"/>
    <w:rsid w:val="008C539F"/>
    <w:rsid w:val="008C7DA5"/>
    <w:rsid w:val="008F6C85"/>
    <w:rsid w:val="00913BEB"/>
    <w:rsid w:val="00941CF7"/>
    <w:rsid w:val="00942207"/>
    <w:rsid w:val="00957948"/>
    <w:rsid w:val="00971C86"/>
    <w:rsid w:val="009A5AA7"/>
    <w:rsid w:val="009B49B2"/>
    <w:rsid w:val="009C7164"/>
    <w:rsid w:val="009D162B"/>
    <w:rsid w:val="009E5DCE"/>
    <w:rsid w:val="00A05848"/>
    <w:rsid w:val="00A1509A"/>
    <w:rsid w:val="00A732C3"/>
    <w:rsid w:val="00A82D45"/>
    <w:rsid w:val="00AA5E53"/>
    <w:rsid w:val="00AD0B25"/>
    <w:rsid w:val="00AF3FE3"/>
    <w:rsid w:val="00B13896"/>
    <w:rsid w:val="00B15E7F"/>
    <w:rsid w:val="00B45924"/>
    <w:rsid w:val="00B640F8"/>
    <w:rsid w:val="00B803FD"/>
    <w:rsid w:val="00B918A1"/>
    <w:rsid w:val="00B9515C"/>
    <w:rsid w:val="00BD4BC6"/>
    <w:rsid w:val="00BE0814"/>
    <w:rsid w:val="00BE4C7C"/>
    <w:rsid w:val="00C029D0"/>
    <w:rsid w:val="00C566BC"/>
    <w:rsid w:val="00C8745C"/>
    <w:rsid w:val="00CA65BC"/>
    <w:rsid w:val="00D2293E"/>
    <w:rsid w:val="00D278AC"/>
    <w:rsid w:val="00D42D39"/>
    <w:rsid w:val="00D47136"/>
    <w:rsid w:val="00D74153"/>
    <w:rsid w:val="00D80932"/>
    <w:rsid w:val="00D93E96"/>
    <w:rsid w:val="00D94BE1"/>
    <w:rsid w:val="00DD57A3"/>
    <w:rsid w:val="00E16CE3"/>
    <w:rsid w:val="00E26525"/>
    <w:rsid w:val="00E35DFF"/>
    <w:rsid w:val="00E6079E"/>
    <w:rsid w:val="00E73BA7"/>
    <w:rsid w:val="00EB37C6"/>
    <w:rsid w:val="00ED0397"/>
    <w:rsid w:val="00ED78F6"/>
    <w:rsid w:val="00EE55A1"/>
    <w:rsid w:val="00EE6B09"/>
    <w:rsid w:val="00EF7DA8"/>
    <w:rsid w:val="00F21421"/>
    <w:rsid w:val="00F31355"/>
    <w:rsid w:val="00F45A01"/>
    <w:rsid w:val="00F46F1E"/>
    <w:rsid w:val="00F568BB"/>
    <w:rsid w:val="00FA5A6E"/>
    <w:rsid w:val="00FB58FB"/>
    <w:rsid w:val="00FC1CD5"/>
    <w:rsid w:val="00FC470B"/>
    <w:rsid w:val="02E13330"/>
    <w:rsid w:val="059847EF"/>
    <w:rsid w:val="062679BB"/>
    <w:rsid w:val="07423D74"/>
    <w:rsid w:val="07EA4AE1"/>
    <w:rsid w:val="095D389C"/>
    <w:rsid w:val="0A1D2C74"/>
    <w:rsid w:val="0C8260A1"/>
    <w:rsid w:val="0E4748FE"/>
    <w:rsid w:val="132C3272"/>
    <w:rsid w:val="13DB2B5E"/>
    <w:rsid w:val="15062D57"/>
    <w:rsid w:val="15852447"/>
    <w:rsid w:val="15BE6C45"/>
    <w:rsid w:val="17103C91"/>
    <w:rsid w:val="17394A66"/>
    <w:rsid w:val="17E7198B"/>
    <w:rsid w:val="19B827C1"/>
    <w:rsid w:val="1A08560F"/>
    <w:rsid w:val="1B95041F"/>
    <w:rsid w:val="1E0C6870"/>
    <w:rsid w:val="1E142148"/>
    <w:rsid w:val="24222B97"/>
    <w:rsid w:val="24A83A4A"/>
    <w:rsid w:val="24CD7BD1"/>
    <w:rsid w:val="24FA1D23"/>
    <w:rsid w:val="25FF7039"/>
    <w:rsid w:val="26D31DB6"/>
    <w:rsid w:val="27624BE9"/>
    <w:rsid w:val="28247B0D"/>
    <w:rsid w:val="2B3E4BC7"/>
    <w:rsid w:val="2B8A5358"/>
    <w:rsid w:val="2B92424C"/>
    <w:rsid w:val="2DD80329"/>
    <w:rsid w:val="2EEF65E6"/>
    <w:rsid w:val="2FD854B8"/>
    <w:rsid w:val="351F4F2F"/>
    <w:rsid w:val="356E2D94"/>
    <w:rsid w:val="392355FE"/>
    <w:rsid w:val="3A2C1234"/>
    <w:rsid w:val="3A6442BB"/>
    <w:rsid w:val="3A7119B5"/>
    <w:rsid w:val="3B0954D0"/>
    <w:rsid w:val="3BDA2E91"/>
    <w:rsid w:val="3BF92465"/>
    <w:rsid w:val="40053A6F"/>
    <w:rsid w:val="4109044E"/>
    <w:rsid w:val="42251C8F"/>
    <w:rsid w:val="42505516"/>
    <w:rsid w:val="42641A66"/>
    <w:rsid w:val="42A75E3C"/>
    <w:rsid w:val="436F4195"/>
    <w:rsid w:val="453C393D"/>
    <w:rsid w:val="45DC1385"/>
    <w:rsid w:val="479E2009"/>
    <w:rsid w:val="48262F6A"/>
    <w:rsid w:val="49E56E81"/>
    <w:rsid w:val="4A2F0CD0"/>
    <w:rsid w:val="4A451614"/>
    <w:rsid w:val="4BC44D4D"/>
    <w:rsid w:val="4BE66765"/>
    <w:rsid w:val="4F0C22C4"/>
    <w:rsid w:val="501A253F"/>
    <w:rsid w:val="523A2AAA"/>
    <w:rsid w:val="52611539"/>
    <w:rsid w:val="526675A3"/>
    <w:rsid w:val="527904CB"/>
    <w:rsid w:val="53B96D5B"/>
    <w:rsid w:val="53F41C00"/>
    <w:rsid w:val="55A409D2"/>
    <w:rsid w:val="55E40010"/>
    <w:rsid w:val="56071243"/>
    <w:rsid w:val="561C0138"/>
    <w:rsid w:val="56BC2D9B"/>
    <w:rsid w:val="56D72F1F"/>
    <w:rsid w:val="58864F75"/>
    <w:rsid w:val="59273CEF"/>
    <w:rsid w:val="596C12F8"/>
    <w:rsid w:val="59E841AD"/>
    <w:rsid w:val="5C576FB4"/>
    <w:rsid w:val="5D5B5BE6"/>
    <w:rsid w:val="5D8B5AD9"/>
    <w:rsid w:val="5E3315C1"/>
    <w:rsid w:val="5E547508"/>
    <w:rsid w:val="5F314511"/>
    <w:rsid w:val="601A7C67"/>
    <w:rsid w:val="60601094"/>
    <w:rsid w:val="638F705E"/>
    <w:rsid w:val="64614113"/>
    <w:rsid w:val="651D3586"/>
    <w:rsid w:val="674558A3"/>
    <w:rsid w:val="68EB60DF"/>
    <w:rsid w:val="692B013D"/>
    <w:rsid w:val="69E60CAA"/>
    <w:rsid w:val="6BB64559"/>
    <w:rsid w:val="6CA804A9"/>
    <w:rsid w:val="6D131B9C"/>
    <w:rsid w:val="6F3D741D"/>
    <w:rsid w:val="6F70161C"/>
    <w:rsid w:val="71F3759B"/>
    <w:rsid w:val="72544A35"/>
    <w:rsid w:val="740F7092"/>
    <w:rsid w:val="75286C82"/>
    <w:rsid w:val="78207D01"/>
    <w:rsid w:val="79CA71F8"/>
    <w:rsid w:val="7B9C5B05"/>
    <w:rsid w:val="7BEF26B7"/>
    <w:rsid w:val="7CA40393"/>
    <w:rsid w:val="7D1A4F5F"/>
    <w:rsid w:val="7EA1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028352"/>
  <w15:docId w15:val="{F67A9C37-BECD-4802-9E76-742CA990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spacing w:line="360" w:lineRule="auto"/>
      <w:jc w:val="both"/>
    </w:pPr>
    <w:rPr>
      <w:rFonts w:eastAsia="仿宋_GB2312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Chars="200" w:firstLine="200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ind w:firstLineChars="200" w:firstLine="200"/>
      <w:outlineLvl w:val="1"/>
    </w:pPr>
    <w:rPr>
      <w:rFonts w:eastAsia="宋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kern w:val="0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qFormat/>
    <w:pPr>
      <w:ind w:firstLineChars="200" w:firstLine="420"/>
    </w:pPr>
    <w:rPr>
      <w:kern w:val="0"/>
      <w:sz w:val="20"/>
    </w:rPr>
  </w:style>
  <w:style w:type="paragraph" w:styleId="a4">
    <w:name w:val="Body Text"/>
    <w:basedOn w:val="a"/>
    <w:qFormat/>
    <w:pPr>
      <w:spacing w:before="180" w:after="180"/>
    </w:pPr>
    <w:rPr>
      <w:rFonts w:ascii="等线" w:eastAsia="等线" w:hAnsi="等线"/>
      <w:sz w:val="21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Pr>
      <w:rFonts w:eastAsia="宋体"/>
      <w:b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Normal (Web)"/>
    <w:basedOn w:val="a"/>
    <w:uiPriority w:val="99"/>
    <w:semiHidden/>
    <w:unhideWhenUsed/>
    <w:qFormat/>
  </w:style>
  <w:style w:type="table" w:styleId="aa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  <w:basedOn w:val="a1"/>
    <w:qFormat/>
  </w:style>
  <w:style w:type="character" w:styleId="ac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1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qFormat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1"/>
    <w:link w:val="3"/>
    <w:uiPriority w:val="9"/>
    <w:semiHidden/>
    <w:qFormat/>
    <w:rPr>
      <w:rFonts w:ascii="Times New Roman" w:eastAsia="仿宋_GB2312" w:hAnsi="Times New Roman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ae">
    <w:name w:val="封面"/>
    <w:basedOn w:val="a"/>
    <w:qFormat/>
    <w:pPr>
      <w:spacing w:before="156" w:after="156"/>
    </w:pPr>
    <w:rPr>
      <w:kern w:val="0"/>
      <w:sz w:val="22"/>
      <w:szCs w:val="20"/>
    </w:rPr>
  </w:style>
  <w:style w:type="paragraph" w:customStyle="1" w:styleId="aaa">
    <w:name w:val="aaa"/>
    <w:basedOn w:val="a"/>
    <w:qFormat/>
    <w:pPr>
      <w:widowControl/>
      <w:adjustRightInd w:val="0"/>
      <w:snapToGrid w:val="0"/>
      <w:spacing w:line="240" w:lineRule="atLeast"/>
      <w:ind w:firstLineChars="196" w:firstLine="472"/>
      <w:jc w:val="left"/>
    </w:pPr>
    <w:rPr>
      <w:rFonts w:ascii="黑体" w:eastAsia="黑体" w:hAnsi="宋体"/>
      <w:b/>
      <w:szCs w:val="28"/>
    </w:rPr>
  </w:style>
  <w:style w:type="paragraph" w:customStyle="1" w:styleId="11">
    <w:name w:val="列出段落1"/>
    <w:basedOn w:val="a"/>
    <w:qFormat/>
    <w:pPr>
      <w:ind w:firstLineChars="200" w:firstLine="420"/>
    </w:pPr>
    <w:rPr>
      <w:rFonts w:ascii="等线" w:eastAsia="等线" w:hAnsi="等线" w:cs="Mongolian Baiti"/>
      <w:szCs w:val="21"/>
    </w:rPr>
  </w:style>
  <w:style w:type="paragraph" w:customStyle="1" w:styleId="S08-">
    <w:name w:val="S08-表格内文字"/>
    <w:basedOn w:val="a"/>
    <w:next w:val="a"/>
    <w:qFormat/>
    <w:pPr>
      <w:spacing w:line="300" w:lineRule="auto"/>
      <w:jc w:val="center"/>
    </w:pPr>
    <w:rPr>
      <w:rFonts w:eastAsia="宋体"/>
      <w:b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870564-04A9-5A41-B5A8-8C7796639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25</Pages>
  <Words>1844</Words>
  <Characters>10515</Characters>
  <Application>Microsoft Office Word</Application>
  <DocSecurity>0</DocSecurity>
  <Lines>87</Lines>
  <Paragraphs>24</Paragraphs>
  <ScaleCrop>false</ScaleCrop>
  <Company/>
  <LinksUpToDate>false</LinksUpToDate>
  <CharactersWithSpaces>12335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晓红</dc:creator>
  <cp:lastModifiedBy>Wang HL</cp:lastModifiedBy>
  <cp:revision>102</cp:revision>
  <dcterms:created xsi:type="dcterms:W3CDTF">2022-06-12T02:57:00Z</dcterms:created>
  <dcterms:modified xsi:type="dcterms:W3CDTF">2023-01-09T03:46:00Z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0197679177D7412A928D5440B5AFBA5E</vt:lpwstr>
  </property>
  <property fmtid="{D5CDD505-2E9C-101B-9397-08002B2CF9AE}" pid="4" name="KSOSaveFontToCloudKey">
    <vt:lpwstr>482289893_btnclosed</vt:lpwstr>
  </property>
</Properties>
</file>