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16F" w:rsidRDefault="00C36E5F" w:rsidP="00C36E5F">
      <w:pPr>
        <w:jc w:val="center"/>
        <w:rPr>
          <w:sz w:val="48"/>
          <w:szCs w:val="48"/>
        </w:rPr>
      </w:pPr>
      <w:r w:rsidRPr="00C36E5F">
        <w:rPr>
          <w:rFonts w:hint="eastAsia"/>
          <w:sz w:val="48"/>
          <w:szCs w:val="48"/>
        </w:rPr>
        <w:t>校园超市商品管理系统简介</w:t>
      </w:r>
    </w:p>
    <w:p w:rsidR="00C36E5F" w:rsidRDefault="00C36E5F" w:rsidP="00C36E5F">
      <w:pPr>
        <w:pStyle w:val="1"/>
      </w:pPr>
      <w:r>
        <w:rPr>
          <w:rFonts w:hint="eastAsia"/>
        </w:rPr>
        <w:t>一、项目名称</w:t>
      </w:r>
    </w:p>
    <w:p w:rsidR="00C36E5F" w:rsidRDefault="00C36E5F" w:rsidP="00C36E5F">
      <w:r>
        <w:t>校园超市商品管理系统</w:t>
      </w:r>
    </w:p>
    <w:p w:rsidR="00C36E5F" w:rsidRDefault="00C36E5F" w:rsidP="00C36E5F">
      <w:pPr>
        <w:pStyle w:val="1"/>
      </w:pPr>
      <w:r>
        <w:rPr>
          <w:rFonts w:hint="eastAsia"/>
        </w:rPr>
        <w:t>二、小组成员</w:t>
      </w:r>
    </w:p>
    <w:p w:rsidR="00C36E5F" w:rsidRDefault="00C36E5F" w:rsidP="00C36E5F">
      <w:r>
        <w:t>组长</w:t>
      </w:r>
      <w:r>
        <w:rPr>
          <w:rFonts w:hint="eastAsia"/>
        </w:rPr>
        <w:t>：</w:t>
      </w:r>
      <w:proofErr w:type="gramStart"/>
      <w:r>
        <w:t>王亚超</w:t>
      </w:r>
      <w:proofErr w:type="gramEnd"/>
      <w:r>
        <w:rPr>
          <w:rFonts w:hint="eastAsia"/>
        </w:rPr>
        <w:t xml:space="preserve">  </w:t>
      </w:r>
      <w:r>
        <w:rPr>
          <w:rFonts w:hint="eastAsia"/>
        </w:rPr>
        <w:t>组员：赵艺迪、袁赞、吴森、康让</w:t>
      </w:r>
    </w:p>
    <w:p w:rsidR="00C36E5F" w:rsidRDefault="00C36E5F" w:rsidP="00C36E5F">
      <w:pPr>
        <w:pStyle w:val="1"/>
      </w:pPr>
      <w:r>
        <w:rPr>
          <w:rFonts w:hint="eastAsia"/>
        </w:rPr>
        <w:t>三、项目创意及简介</w:t>
      </w:r>
    </w:p>
    <w:p w:rsidR="00C36E5F" w:rsidRDefault="00C36E5F" w:rsidP="00C36E5F">
      <w:pPr>
        <w:ind w:firstLineChars="200" w:firstLine="420"/>
      </w:pPr>
      <w:r w:rsidRPr="00C36E5F">
        <w:rPr>
          <w:rFonts w:hint="eastAsia"/>
        </w:rPr>
        <w:t>如今的校园超市已经逐渐遍及到我们的生活当中，但是大多数超市不能有效的管理每一种商品，盈利结算速度慢，容易出现营业差错，不宜进行商品调价，盘点效率底等。随着超市形态的高速发展，其经营管理也变的愈加复杂，日常所需处理的数据量也逐渐增大，商业运转的中间环节也越来越多，原始的人工管理已无法应对这复杂的市场。</w:t>
      </w:r>
      <w:proofErr w:type="gramStart"/>
      <w:r w:rsidRPr="00C36E5F">
        <w:rPr>
          <w:rFonts w:hint="eastAsia"/>
        </w:rPr>
        <w:t>故结合</w:t>
      </w:r>
      <w:proofErr w:type="gramEnd"/>
      <w:r w:rsidRPr="00C36E5F">
        <w:rPr>
          <w:rFonts w:hint="eastAsia"/>
        </w:rPr>
        <w:t>现状开发一个校园超市商品管理系统，通过由校园超市管理员以比较低的价格租用该系统能更好的管理人力财力资源，在节约成本的同时还可以实现盈利，达到双赢的效果。</w:t>
      </w:r>
    </w:p>
    <w:p w:rsidR="00C36E5F" w:rsidRDefault="00C36E5F" w:rsidP="00C36E5F">
      <w:pPr>
        <w:pStyle w:val="1"/>
      </w:pPr>
      <w:r>
        <w:rPr>
          <w:rFonts w:hint="eastAsia"/>
        </w:rPr>
        <w:t>四、项目最终效果</w:t>
      </w:r>
    </w:p>
    <w:p w:rsidR="00C36E5F" w:rsidRDefault="00C36E5F" w:rsidP="00C36E5F">
      <w:pPr>
        <w:pStyle w:val="2"/>
      </w:pPr>
      <w:r>
        <w:rPr>
          <w:rFonts w:hint="eastAsia"/>
        </w:rPr>
        <w:t>1.</w:t>
      </w:r>
      <w:r w:rsidRPr="00C36E5F">
        <w:rPr>
          <w:rFonts w:hint="eastAsia"/>
        </w:rPr>
        <w:t xml:space="preserve"> </w:t>
      </w:r>
      <w:r w:rsidRPr="00C36E5F">
        <w:rPr>
          <w:rFonts w:hint="eastAsia"/>
        </w:rPr>
        <w:t>用户登陆页面</w:t>
      </w:r>
    </w:p>
    <w:p w:rsidR="00C36E5F" w:rsidRDefault="00C36E5F" w:rsidP="00C36E5F">
      <w:r w:rsidRPr="00C36E5F">
        <w:rPr>
          <w:noProof/>
        </w:rPr>
        <w:drawing>
          <wp:inline distT="0" distB="0" distL="0" distR="0">
            <wp:extent cx="5274310" cy="2370737"/>
            <wp:effectExtent l="0" t="0" r="2540" b="0"/>
            <wp:docPr id="1" name="图片 1" descr="C:\Users\Administrator\Desktop\斯莱特林_校园超市商品管理系统\1 项目启动\界面原型\用户登陆页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斯莱特林_校园超市商品管理系统\1 项目启动\界面原型\用户登陆页面.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370737"/>
                    </a:xfrm>
                    <a:prstGeom prst="rect">
                      <a:avLst/>
                    </a:prstGeom>
                    <a:noFill/>
                    <a:ln>
                      <a:noFill/>
                    </a:ln>
                  </pic:spPr>
                </pic:pic>
              </a:graphicData>
            </a:graphic>
          </wp:inline>
        </w:drawing>
      </w:r>
    </w:p>
    <w:p w:rsidR="00AC5158" w:rsidRDefault="00AC5158" w:rsidP="00AC5158">
      <w:pPr>
        <w:pStyle w:val="2"/>
      </w:pPr>
      <w:r>
        <w:rPr>
          <w:rFonts w:hint="eastAsia"/>
        </w:rPr>
        <w:lastRenderedPageBreak/>
        <w:t>2.</w:t>
      </w:r>
      <w:r>
        <w:rPr>
          <w:rFonts w:hint="eastAsia"/>
        </w:rPr>
        <w:t>首页</w:t>
      </w:r>
    </w:p>
    <w:p w:rsidR="00AC5158" w:rsidRDefault="00AC5158" w:rsidP="00AC5158">
      <w:r w:rsidRPr="00AC5158">
        <w:rPr>
          <w:noProof/>
        </w:rPr>
        <w:drawing>
          <wp:inline distT="0" distB="0" distL="0" distR="0">
            <wp:extent cx="5274310" cy="2467265"/>
            <wp:effectExtent l="0" t="0" r="2540" b="9525"/>
            <wp:docPr id="2" name="图片 2" descr="C:\Users\Administrator\Desktop\斯莱特林_校园超市商品管理系统\1 项目启动\界面原型\首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斯莱特林_校园超市商品管理系统\1 项目启动\界面原型\首页.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467265"/>
                    </a:xfrm>
                    <a:prstGeom prst="rect">
                      <a:avLst/>
                    </a:prstGeom>
                    <a:noFill/>
                    <a:ln>
                      <a:noFill/>
                    </a:ln>
                  </pic:spPr>
                </pic:pic>
              </a:graphicData>
            </a:graphic>
          </wp:inline>
        </w:drawing>
      </w:r>
    </w:p>
    <w:p w:rsidR="00AC5158" w:rsidRDefault="00AC5158" w:rsidP="00AC5158">
      <w:pPr>
        <w:pStyle w:val="2"/>
      </w:pPr>
      <w:r>
        <w:rPr>
          <w:rFonts w:hint="eastAsia"/>
        </w:rPr>
        <w:t>3.</w:t>
      </w:r>
      <w:r>
        <w:rPr>
          <w:rFonts w:hint="eastAsia"/>
        </w:rPr>
        <w:t>添加商品页</w:t>
      </w:r>
    </w:p>
    <w:p w:rsidR="00AC5158" w:rsidRDefault="00AC5158" w:rsidP="00AC5158">
      <w:r w:rsidRPr="00AC5158">
        <w:rPr>
          <w:noProof/>
        </w:rPr>
        <w:drawing>
          <wp:inline distT="0" distB="0" distL="0" distR="0">
            <wp:extent cx="5274310" cy="2269809"/>
            <wp:effectExtent l="0" t="0" r="2540" b="0"/>
            <wp:docPr id="3" name="图片 3" descr="C:\Users\Administrator\Desktop\斯莱特林_校园超市商品管理系统\1 项目启动\界面原型\添加商品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斯莱特林_校园超市商品管理系统\1 项目启动\界面原型\添加商品页.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269809"/>
                    </a:xfrm>
                    <a:prstGeom prst="rect">
                      <a:avLst/>
                    </a:prstGeom>
                    <a:noFill/>
                    <a:ln>
                      <a:noFill/>
                    </a:ln>
                  </pic:spPr>
                </pic:pic>
              </a:graphicData>
            </a:graphic>
          </wp:inline>
        </w:drawing>
      </w:r>
    </w:p>
    <w:p w:rsidR="00AC5158" w:rsidRDefault="00AC5158" w:rsidP="00AC5158">
      <w:pPr>
        <w:pStyle w:val="2"/>
      </w:pPr>
      <w:r>
        <w:rPr>
          <w:rFonts w:hint="eastAsia"/>
        </w:rPr>
        <w:lastRenderedPageBreak/>
        <w:t>4.</w:t>
      </w:r>
      <w:r>
        <w:rPr>
          <w:rFonts w:hint="eastAsia"/>
        </w:rPr>
        <w:t>查询商品页</w:t>
      </w:r>
    </w:p>
    <w:p w:rsidR="00AC5158" w:rsidRDefault="00AC5158" w:rsidP="00AC5158">
      <w:r w:rsidRPr="00AC5158">
        <w:rPr>
          <w:noProof/>
        </w:rPr>
        <w:drawing>
          <wp:inline distT="0" distB="0" distL="0" distR="0">
            <wp:extent cx="5274310" cy="2500211"/>
            <wp:effectExtent l="0" t="0" r="2540" b="0"/>
            <wp:docPr id="4" name="图片 4" descr="C:\Users\Administrator\Desktop\斯莱特林_校园超市商品管理系统\1 项目启动\界面原型\查询商品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斯莱特林_校园超市商品管理系统\1 项目启动\界面原型\查询商品页.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500211"/>
                    </a:xfrm>
                    <a:prstGeom prst="rect">
                      <a:avLst/>
                    </a:prstGeom>
                    <a:noFill/>
                    <a:ln>
                      <a:noFill/>
                    </a:ln>
                  </pic:spPr>
                </pic:pic>
              </a:graphicData>
            </a:graphic>
          </wp:inline>
        </w:drawing>
      </w:r>
    </w:p>
    <w:p w:rsidR="00AC5158" w:rsidRDefault="00AC5158" w:rsidP="00AC5158">
      <w:pPr>
        <w:pStyle w:val="2"/>
      </w:pPr>
      <w:r>
        <w:rPr>
          <w:rFonts w:hint="eastAsia"/>
        </w:rPr>
        <w:t>5.</w:t>
      </w:r>
      <w:r>
        <w:rPr>
          <w:rFonts w:hint="eastAsia"/>
        </w:rPr>
        <w:t>商品销售规律页</w:t>
      </w:r>
    </w:p>
    <w:p w:rsidR="00AC5158" w:rsidRPr="00AC5158" w:rsidRDefault="00AC5158" w:rsidP="00AC5158">
      <w:pPr>
        <w:rPr>
          <w:rFonts w:hint="eastAsia"/>
        </w:rPr>
      </w:pPr>
      <w:r w:rsidRPr="00AC5158">
        <w:rPr>
          <w:noProof/>
        </w:rPr>
        <w:drawing>
          <wp:inline distT="0" distB="0" distL="0" distR="0">
            <wp:extent cx="5274310" cy="2481110"/>
            <wp:effectExtent l="0" t="0" r="2540" b="0"/>
            <wp:docPr id="5" name="图片 5" descr="C:\Users\Administrator\Desktop\斯莱特林_校园超市商品管理系统\1 项目启动\界面原型\商品销售规律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斯莱特林_校园超市商品管理系统\1 项目启动\界面原型\商品销售规律页.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481110"/>
                    </a:xfrm>
                    <a:prstGeom prst="rect">
                      <a:avLst/>
                    </a:prstGeom>
                    <a:noFill/>
                    <a:ln>
                      <a:noFill/>
                    </a:ln>
                  </pic:spPr>
                </pic:pic>
              </a:graphicData>
            </a:graphic>
          </wp:inline>
        </w:drawing>
      </w:r>
      <w:bookmarkStart w:id="0" w:name="_GoBack"/>
      <w:bookmarkEnd w:id="0"/>
    </w:p>
    <w:sectPr w:rsidR="00AC5158" w:rsidRPr="00AC51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ECB"/>
    <w:rsid w:val="0004632F"/>
    <w:rsid w:val="005B3ECB"/>
    <w:rsid w:val="0074178B"/>
    <w:rsid w:val="00AC5158"/>
    <w:rsid w:val="00C36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542FE-0697-4D04-9326-31B0E2C1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36E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36E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36E5F"/>
    <w:rPr>
      <w:b/>
      <w:bCs/>
      <w:kern w:val="44"/>
      <w:sz w:val="44"/>
      <w:szCs w:val="44"/>
    </w:rPr>
  </w:style>
  <w:style w:type="character" w:customStyle="1" w:styleId="2Char">
    <w:name w:val="标题 2 Char"/>
    <w:basedOn w:val="a0"/>
    <w:link w:val="2"/>
    <w:uiPriority w:val="9"/>
    <w:rsid w:val="00C36E5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王亚超</dc:creator>
  <cp:keywords/>
  <dc:description/>
  <cp:lastModifiedBy>王亚超</cp:lastModifiedBy>
  <cp:revision>2</cp:revision>
  <dcterms:created xsi:type="dcterms:W3CDTF">2016-12-27T06:58:00Z</dcterms:created>
  <dcterms:modified xsi:type="dcterms:W3CDTF">2016-12-27T07:11:00Z</dcterms:modified>
</cp:coreProperties>
</file>