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 UI" w:hAnsi="Microsoft YaHei UI" w:eastAsia="Microsoft YaHei UI"/>
          <w:b/>
          <w:color w:val="2E74B5"/>
          <w:sz w:val="44"/>
        </w:rPr>
        <w:t>邮箱简历附件抓取工具使用说明</w:t>
      </w:r>
    </w:p>
    <w:p>
      <w:pPr>
        <w:spacing w:after="240"/>
      </w:pPr>
      <w:r>
        <w:rPr>
          <w:rFonts w:ascii="Microsoft YaHei UI" w:hAnsi="Microsoft YaHei UI" w:eastAsia="Microsoft YaHei UI"/>
          <w:color w:val="585858"/>
          <w:sz w:val="22"/>
        </w:rPr>
        <w:t>适用对象：行政、人事、招聘协作人员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1F4D78"/>
              </w:rPr>
              <w:t>使用前请先确认</w:t>
            </w:r>
            <w:r>
              <w:br/>
            </w:r>
            <w:r>
              <w:rPr>
                <w:rFonts w:ascii="Microsoft YaHei UI" w:hAnsi="Microsoft YaHei UI" w:eastAsia="Microsoft YaHei UI"/>
              </w:rPr>
              <w:t>本工具需要使用邮箱的 IMAP/第三方客户端访问能力。请不要输入网页登录密码，应输入邮箱后台生成的“客户端专用密码”或“授权码”。</w:t>
            </w:r>
          </w:p>
        </w:tc>
      </w:tr>
    </w:tbl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1. 工具用途</w:t>
      </w:r>
    </w:p>
    <w:p>
      <w:r>
        <w:rPr>
          <w:rFonts w:ascii="Microsoft YaHei UI" w:hAnsi="Microsoft YaHei UI" w:eastAsia="Microsoft YaHei UI"/>
          <w:b w:val="0"/>
        </w:rPr>
        <w:t>本工具用于从指定邮箱文件夹中批量下载简历附件，默认读取邮箱里的“简历库”文件夹，并将符合格式的附件保存到本地目录。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适合行政、人事、招聘协作人员定期整理候选人简历。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支持飞书邮箱、腾讯企业邮箱/企业微信邮箱。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支持常见简历附件格式，例如 PDF、Word、Excel、图片、压缩包等。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工具会自动记录已下载附件，避免重复抓取。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2. 使用前准备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电脑环境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Windows 电脑，可正常打开本工具 exe 文件。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邮箱账号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能正常登录对应邮箱，并且有权限访问“简历库”文件夹。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邮箱文件夹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邮箱中需存在名为“简历库”的文件夹；如名称不同，可在工具里修改“目标文件夹”。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客户端凭证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已开启 IMAP/第三方客户端访问，并准备好客户端专用密码/授权码。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保存目录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默认保存到 D:\邮件简历库，也可以在工具里选择其他目录。</w:t>
            </w:r>
          </w:p>
        </w:tc>
      </w:tr>
    </w:tbl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3. 邮箱授权准备</w:t>
      </w:r>
    </w:p>
    <w:p>
      <w:r>
        <w:rPr>
          <w:rFonts w:ascii="Microsoft YaHei UI" w:hAnsi="Microsoft YaHei UI" w:eastAsia="Microsoft YaHei UI"/>
          <w:b w:val="0"/>
        </w:rPr>
        <w:t>不同企业的邮箱后台入口可能略有差异，请以实际页面为准。若找不到相关设置，请联系公司 IT 或邮箱管理员。</w:t>
      </w:r>
    </w:p>
    <w:p>
      <w:pPr>
        <w:pStyle w:val="Heading2"/>
      </w:pPr>
      <w:r>
        <w:rPr>
          <w:rFonts w:ascii="Microsoft YaHei UI" w:hAnsi="Microsoft YaHei UI" w:eastAsia="Microsoft YaHei UI"/>
          <w:b/>
          <w:color w:val="2E74B5"/>
          <w:sz w:val="26"/>
        </w:rPr>
        <w:t>3.1 腾讯企业邮箱 / 企业微信邮箱</w:t>
      </w:r>
    </w:p>
    <w:p>
      <w:pPr>
        <w:pStyle w:val="ListBullet"/>
      </w:pPr>
      <w:r>
        <w:rPr>
          <w:rFonts w:ascii="Microsoft YaHei UI" w:hAnsi="Microsoft YaHei UI" w:eastAsia="Microsoft YaHei UI"/>
        </w:rPr>
        <w:t>登录腾讯企业邮箱或企业微信邮箱网页版。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进入邮箱设置、账号设置、安全设置或客户端设置等相关页面。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确认已开启 IMAP/SMTP 或第三方客户端访问权限。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按页面提示生成客户端专用密码或授权码。部分账号可能需要先绑定微信号，并通过微信扫码确认后生成。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在本工具中选择“腾讯企业邮箱”，邮箱账号填写完整邮箱地址，客户端专用密码填写刚生成的专用密码/授权码。</w:t>
      </w:r>
    </w:p>
    <w:p>
      <w:pPr>
        <w:pStyle w:val="Heading2"/>
      </w:pPr>
      <w:r>
        <w:rPr>
          <w:rFonts w:ascii="Microsoft YaHei UI" w:hAnsi="Microsoft YaHei UI" w:eastAsia="Microsoft YaHei UI"/>
          <w:b/>
          <w:color w:val="2E74B5"/>
          <w:sz w:val="26"/>
        </w:rPr>
        <w:t>3.2 飞书邮箱</w:t>
      </w:r>
    </w:p>
    <w:p>
      <w:pPr>
        <w:pStyle w:val="ListBullet"/>
      </w:pPr>
      <w:r>
        <w:rPr>
          <w:rFonts w:ascii="Microsoft YaHei UI" w:hAnsi="Microsoft YaHei UI" w:eastAsia="Microsoft YaHei UI"/>
        </w:rPr>
        <w:t>登录飞书邮箱或飞书账号相关设置页面。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在账号安全、邮箱设置或第三方客户端设置中查找客户端专用密码、授权码或 IMAP 相关设置。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如页面提示需要管理员开启第三方客户端访问，请联系飞书管理员处理。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生成客户端专用密码后，在本工具中选择“飞书邮箱”，邮箱账号填写完整邮箱地址，客户端专用密码填写生成的专用密码。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1F4D78"/>
              </w:rPr>
              <w:t>重要提醒</w:t>
            </w:r>
            <w:r>
              <w:br/>
            </w:r>
            <w:r>
              <w:rPr>
                <w:rFonts w:ascii="Microsoft YaHei UI" w:hAnsi="Microsoft YaHei UI" w:eastAsia="Microsoft YaHei UI"/>
              </w:rPr>
              <w:t>客户端专用密码/授权码通常只显示一次，请妥善保管。不要把专用密码发给无关人员，也不要截图发到群里。</w:t>
            </w:r>
          </w:p>
        </w:tc>
      </w:tr>
    </w:tbl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4. 软件操作步骤</w:t>
      </w:r>
    </w:p>
    <w:p>
      <w:pPr>
        <w:pStyle w:val="ListNumber"/>
      </w:pPr>
      <w:r>
        <w:rPr>
          <w:rFonts w:ascii="Microsoft YaHei UI" w:hAnsi="Microsoft YaHei UI" w:eastAsia="Microsoft YaHei UI"/>
        </w:rPr>
        <w:t>双击打开“邮箱简历附件抓取工具.exe”。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在“邮箱类型”下拉框选择“飞书邮箱”或“腾讯企业邮箱”。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在“邮箱账号”中输入完整邮箱地址，例如 name@example.com。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在“客户端专用密码”中输入邮箱后台生成的客户端专用密码/授权码。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确认“目标文件夹”，默认是“简历库”。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确认“保存目录”，默认是 D:\邮件简历库。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如只需下载新增附件，保持“重新抓取全部历史附件”不勾选。</w:t>
      </w:r>
    </w:p>
    <w:p>
      <w:pPr>
        <w:pStyle w:val="ListNumber"/>
      </w:pPr>
      <w:r>
        <w:rPr>
          <w:rFonts w:ascii="Microsoft YaHei UI" w:hAnsi="Microsoft YaHei UI" w:eastAsia="Microsoft YaHei UI"/>
        </w:rPr>
        <w:t>点击“开始抓取”，等待右侧运行日志显示抓取完成。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5. 抓取结果说明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附件保存位置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默认保存到 D:\邮件简历库。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运行日志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保存在工具同目录下的 logs/YYYY-MM-DD.log，可用于排查问题。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防重复记录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保存在工具同目录下的 data/downloaded.db，用于记录哪些附件已经下载过。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 UI" w:hAnsi="Microsoft YaHei UI" w:eastAsia="Microsoft YaHei UI"/>
                <w:b/>
                <w:color w:val="1F4D78"/>
              </w:rPr>
              <w:t>重复文件名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 UI" w:hAnsi="Microsoft YaHei UI" w:eastAsia="Microsoft YaHei UI"/>
              </w:rPr>
              <w:t>如果本地已有同名文件，工具会自动保存为 文件名_1、文件名_2，避免覆盖。</w:t>
            </w:r>
          </w:p>
        </w:tc>
      </w:tr>
    </w:tbl>
    <w:p>
      <w:r>
        <w:rPr>
          <w:rFonts w:ascii="Microsoft YaHei UI" w:hAnsi="Microsoft YaHei UI" w:eastAsia="Microsoft YaHei UI"/>
          <w:b w:val="0"/>
        </w:rPr>
        <w:t>请不要随意删除 data/downloaded.db。删除后不会影响已保存的简历文件，但工具会忘记哪些附件已经下载过，下次可能重新下载历史附件。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6. 常见问题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登录失败怎么办？</w:t>
      </w:r>
    </w:p>
    <w:p>
      <w:r>
        <w:rPr>
          <w:rFonts w:ascii="Microsoft YaHei UI" w:hAnsi="Microsoft YaHei UI" w:eastAsia="Microsoft YaHei UI"/>
          <w:b w:val="0"/>
        </w:rPr>
        <w:t>请确认邮箱类型是否选对、邮箱账号是否完整、客户端专用密码/授权码是否正确，以及 IMAP/第三方客户端访问是否已开启。不要输入网页登录密码。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找不到“简历库”怎么办？</w:t>
      </w:r>
    </w:p>
    <w:p>
      <w:r>
        <w:rPr>
          <w:rFonts w:ascii="Microsoft YaHei UI" w:hAnsi="Microsoft YaHei UI" w:eastAsia="Microsoft YaHei UI"/>
          <w:b w:val="0"/>
        </w:rPr>
        <w:t>请先在邮箱网页端确认是否存在“简历库”文件夹。如果文件夹名称不同，请在工具的“目标文件夹”中填写实际名称。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第二次运行没有下载新文件，是不是坏了？</w:t>
      </w:r>
    </w:p>
    <w:p>
      <w:r>
        <w:rPr>
          <w:rFonts w:ascii="Microsoft YaHei UI" w:hAnsi="Microsoft YaHei UI" w:eastAsia="Microsoft YaHei UI"/>
          <w:b w:val="0"/>
        </w:rPr>
        <w:t>如果没有新邮件或新附件，这是正常情况。工具默认只下载新增附件，已下载过的附件会自动跳过。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为什么出现 _1、_2 文件？</w:t>
      </w:r>
    </w:p>
    <w:p>
      <w:r>
        <w:rPr>
          <w:rFonts w:ascii="Microsoft YaHei UI" w:hAnsi="Microsoft YaHei UI" w:eastAsia="Microsoft YaHei UI"/>
          <w:b w:val="0"/>
        </w:rPr>
        <w:t>这是为了避免覆盖已有文件。同名附件再次保存时，工具会自动追加序号。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什么时候勾选“重新抓取全部历史附件”？</w:t>
      </w:r>
    </w:p>
    <w:p>
      <w:r>
        <w:rPr>
          <w:rFonts w:ascii="Microsoft YaHei UI" w:hAnsi="Microsoft YaHei UI" w:eastAsia="Microsoft YaHei UI"/>
          <w:b w:val="0"/>
        </w:rPr>
        <w:t>只有在需要重新下载历史附件、迁移保存目录或清理后重新归档时才勾选。平时不建议勾选。</w:t>
      </w:r>
    </w:p>
    <w:p>
      <w:pPr>
        <w:spacing w:after="40"/>
      </w:pPr>
      <w:r>
        <w:rPr>
          <w:rFonts w:ascii="Microsoft YaHei UI" w:hAnsi="Microsoft YaHei UI" w:eastAsia="Microsoft YaHei UI"/>
          <w:b/>
          <w:color w:val="1F4D78"/>
        </w:rPr>
        <w:t>换电脑后怎么办？</w:t>
      </w:r>
    </w:p>
    <w:p>
      <w:r>
        <w:rPr>
          <w:rFonts w:ascii="Microsoft YaHei UI" w:hAnsi="Microsoft YaHei UI" w:eastAsia="Microsoft YaHei UI"/>
          <w:b w:val="0"/>
        </w:rPr>
        <w:t>把 exe 工具复制到新电脑后可以继续使用。如果希望保留防重复记录，需要同时复制 data 文件夹；如果不复制，工具会从头识别并可能重新下载历史附件。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7. 安全注意事项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工具不会保存客户端专用密码；关闭窗口后，下次打开需要重新输入。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客户端专用密码/授权码等同于邮箱客户端访问权限，请不要发给无关人员。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如人员离职、换岗或怀疑授权码泄露，应及时到邮箱后台撤销该客户端专用密码。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不要删除 data 目录，除非确认需要重新抓取历史附件。</w:t>
      </w:r>
    </w:p>
    <w:p>
      <w:pPr>
        <w:pStyle w:val="ListBullet"/>
      </w:pPr>
      <w:r>
        <w:rPr>
          <w:rFonts w:ascii="Microsoft YaHei UI" w:hAnsi="Microsoft YaHei UI" w:eastAsia="Microsoft YaHei UI"/>
        </w:rPr>
        <w:t>不要把下载的简历文件上传到无关网盘、群聊或个人设备。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color w:val="2E74B5"/>
          <w:sz w:val="32"/>
        </w:rPr>
        <w:t>8. 联系支持</w:t>
      </w:r>
    </w:p>
    <w:p>
      <w:r>
        <w:rPr>
          <w:rFonts w:ascii="Microsoft YaHei UI" w:hAnsi="Microsoft YaHei UI" w:eastAsia="Microsoft YaHei UI"/>
          <w:b w:val="0"/>
        </w:rPr>
        <w:t>如遇到无法登录、无法找到文件夹、附件未保存等问题，请将右侧运行日志截图，或提供 logs 目录中对应日期的日志文件给技术支持人员排查。</w:t>
      </w:r>
    </w:p>
    <w:p>
      <w:r>
        <w:rPr>
          <w:rFonts w:ascii="Microsoft YaHei UI" w:hAnsi="Microsoft YaHei UI" w:eastAsia="Microsoft YaHei UI"/>
          <w:b w:val="0"/>
        </w:rPr>
        <w:t>反馈时请不要提供客户端专用密码/授权码。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color w:val="585858"/>
        <w:sz w:val="18"/>
      </w:rPr>
      <w:t>邮箱简历附件抓取工具使用说明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 UI" w:hAnsi="Microsoft YaHei UI" w:eastAsia="Microsoft YaHei U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 UI" w:hAnsi="Microsoft YaHei UI" w:eastAsia="Microsoft YaHei U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 UI" w:hAnsi="Microsoft YaHei UI" w:eastAsia="Microsoft YaHei U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