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560" w:firstLineChars="200"/>
        <w:jc w:val="left"/>
        <w:textAlignment w:val="auto"/>
        <w:rPr>
          <w:rFonts w:hint="eastAsia" w:ascii="微软雅黑" w:hAnsi="微软雅黑" w:eastAsia="微软雅黑"/>
          <w:b/>
          <w:bCs/>
          <w:iCs/>
          <w:color w:val="000000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iCs/>
          <w:color w:val="000000"/>
          <w:sz w:val="28"/>
          <w:szCs w:val="28"/>
        </w:rPr>
        <w:t>第十八章  CA认证过程及https实现方法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560" w:firstLineChars="200"/>
        <w:jc w:val="left"/>
        <w:textAlignment w:val="auto"/>
        <w:rPr>
          <w:rFonts w:hint="eastAsia" w:ascii="微软雅黑" w:hAnsi="微软雅黑" w:eastAsia="微软雅黑"/>
          <w:b/>
          <w:bCs/>
          <w:iCs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本节所讲内容：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1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18.1  CA认证流程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1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18.1 实战：搭建CA认证中心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1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18.1 实战：使用证书搭建https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实验环境：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1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CA认证中心服务端：xuegod63.cn   IP：192.168.1.63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1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客户端：xuegod64.cn   IP：192.168.1.64</w:t>
      </w:r>
    </w:p>
    <w:p/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4"/>
          <w:szCs w:val="24"/>
          <w:lang w:val="en-US" w:eastAsia="zh-CN"/>
        </w:rPr>
        <w:t>本节所使用实验环境：RHEL 7 （如有使用RHEL 6，会特别注明）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CA：Certificate Authority的缩写，通常翻译成认证权威或者认证中心，主要用途是为用户发放数字证书。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注： CA就相当于公安局。（发身份证）</w:t>
      </w:r>
    </w:p>
    <w:p/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认证中心（CA）的功能有：证书发放、证书更新、证书撤销和证书验证。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CA证书作用：身份认证---&gt;数据的不可否认性</w:t>
      </w:r>
    </w:p>
    <w:p/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https 监听端口：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>443</w:t>
      </w:r>
    </w:p>
    <w:p>
      <w:pP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kern w:val="0"/>
          <w:sz w:val="18"/>
          <w:szCs w:val="18"/>
        </w:rPr>
        <w:t>数字证书认证过程：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身份证办理过程：  带上户口本-》当地派出所-》签发证书-》你去领证书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身份证办理过程：  带上户口本（证明你合法）-》当地派出所（认证机构）-》签发证书（审核有效信息）-》你去领证书 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0"/>
        <w:rPr>
          <w:rFonts w:hint="eastAsia" w:ascii="微软雅黑" w:hAnsi="微软雅黑" w:eastAsia="微软雅黑"/>
          <w:b/>
          <w:bCs/>
          <w:iCs/>
          <w:color w:val="000000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iCs/>
          <w:color w:val="000000"/>
          <w:sz w:val="28"/>
          <w:szCs w:val="28"/>
        </w:rPr>
        <w:t>18.1  数字证书认证过程：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114300" distR="114300">
            <wp:extent cx="4789170" cy="27254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证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书请求文件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: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CSR是Cerificate Signing Request的英文缩写，即证书请求文件，也就是证书申请者在申请数字证书时由CSP(加密服务提供者)在生成私钥的同时也生成证书请求文件，证书申请者只要把CSR文件提交给证书颁发机构后，证书颁发机构使用其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根证书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的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私钥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签名就生成了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证书文件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，也就是颁发给用户的证书。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总结：证书签名过程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生成请求文件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CA确认申请者的身份真实性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CA使用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根证书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的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私钥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加密请求文件,生成证书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4、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把证书传给申请者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18.1.1用户使用CA证书确认服务器身份过程：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114300" distR="114300">
            <wp:extent cx="5271770" cy="29686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1、请求文件发给xuegod63 CA认证中心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2、CA认证 (用CA的私钥加密xuegod64的请求文件), 得到加密后的文件，这个文件就是xuegod64的证书 ），CA认证中心颁发给xuegod64加密后的数字证书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3、用户访问xuegod64并向xuegod64索要数字证书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4、用户拿到数字证书后，用浏览器中CA的公钥解密xuegod64的证书,解开后得到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xuegod64的公钥和标识(主机名，国家，省，组织等信息)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，从而确认xuegod64的身份。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CA证书是免费的吗？</w:t>
      </w:r>
    </w:p>
    <w:p>
      <w:pPr>
        <w:ind w:firstLine="420" w:firstLineChars="0"/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0"/>
        <w:rPr>
          <w:rFonts w:hint="eastAsia" w:ascii="微软雅黑" w:hAnsi="微软雅黑" w:eastAsia="微软雅黑"/>
          <w:b/>
          <w:bCs/>
          <w:iCs/>
          <w:color w:val="000000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iCs/>
          <w:color w:val="000000"/>
          <w:sz w:val="28"/>
          <w:szCs w:val="28"/>
        </w:rPr>
        <w:t>18.2  实战：搭建CA认证中心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18.2.1  安装CA认证软件包中心：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Desktop]# rpm -qf `which openssl `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openssl-1.0.2k-8.el7.x86_64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18.2.2  配置一个自己的CA认证中心。生成CA的根证书和私钥。  根证书中包括：CA的公钥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CA]# vim /etc/pki/tls/openssl.cnf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改：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172 #basicConstraints=CA:FALSE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17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basicConstraints=CA:TRUE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#让自己成为CA认证中心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18.2.3  生成CA的公钥证书和私钥。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CA]# /etc/pki/tls/misc/CA -h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#查看帮助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usage: /etc/pki/tls/misc/CA -newcert|-newreq|-newreq-nodes|-newca|-sign|-verify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选项 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-newcert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新证书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-newreq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新请求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-newreq-nodes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新请求节点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-newca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新的CA证书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-sign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签证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-verify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验证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~]#  /etc/pki/tls/misc/CA -newca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CA certificate filename (or enter to create)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#直接回车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Making CA certificate ...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Generating a 2048 bit RSA private key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....................+++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..........................................................................+++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writing new private key to '/etc/pki/CA/private/./cakey.pem'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Enter PEM pass phrase: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123456   #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输入密码，保护私钥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Verifying - Enter PEM pass phrase: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123456  #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再次输入密码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You are about to be asked to enter information that will be incorporated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into your certificate request.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What you are about to enter is what is called a Distinguished Name or a DN.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There are quite a few fields but you can leave some blank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For some fields there will be a default value,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If you enter '.', the field will be left blank.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Country Name (2 letter code) [XX]: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CN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State or Province Name (full name) []: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beijing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Locality Name (eg, city) [Default City]: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haidian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Organization Name (eg, company) [Default Company Ltd]:</w:t>
      </w:r>
      <w:r>
        <w:t xml:space="preserve">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xuegod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Organizational Unit Name (eg, section) []: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IT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Common Name (eg, your name or your server's hostname) []: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xuegod63.cn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普通名称（例如，您的姓名或您的服务器的主机名）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,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随便写. 指定CA认证中心服务器的名字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Email Address []: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@163.com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Please enter the following 'extra' attributes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to be sent with your certificate request      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添加一个“额外”的属性，让客户端发送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CA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证书,请求文件时，要输入的密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A challenge password []:   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直接加车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An optional company name []: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直接加车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Using configuration from /etc/pki/tls/openssl.cnf 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# CA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服务器的配置文件。上面修改的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内容会添加到这个配置文件中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Enter pass phrase for /etc/pki/CA/private/./cakey.pem: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123456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输入刚才保护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CA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私钥的密码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Check that the request matches the signature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Signature ok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Certificate Details: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Serial Number: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c9:16:bb:49:48:20:ed:16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Validity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Not Before: Dec 20 12:00:19 2014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Not After : Dec 19 12:00:19 2017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Subject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（主题）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countryName               = CN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stateOrProvinceName       = beijing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organizationName          = xuegod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organizationalUnitName    = IT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commonName                =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shenjianming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emailAddress              =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@163.com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X509v3 extensions: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X509v3 Subject Key Identifier: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    BF:E3:16:CC:EB:42:BD:6D:56:8E:A4:21:70:E6:72:40:0C:77:C0:C0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X509v3 Authority Key Identifier: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    keyid:BF:E3:16:CC:EB:42:BD:6D:56:8E:A4:21:70:E6:72:40:0C:77:C0:C0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X509v3 Basic Constraints: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    CA:TRUE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Certificate is to be certified until Dec 19 12:00:19 2017 GMT (1095 days)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Write out database with 1 new entries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Data Base Updated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到此CA认证中心就搭建好了。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.2.4  查看生成的CA根证书，根证书中包括CA公钥：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CA]#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vim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/etc/pki/CA/cacert.pem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Certificate: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Data: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Version: 3 (0x2)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Serial Number: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c0:1d:ed:ba:fc:7e:b4:40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Signature Algorithm: sha1WithRSAEncryption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Issuer: C=CN, ST=beijing, O=xuegod, OU=IT, CN=shenjianming/emailAddress=1@1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63.com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#CA 机构信息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Validity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Not Before: May  9 11:54:20 2015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Not After : May  8 11:54:20 2018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Subject: C=CN, ST=beijing, O=xuegod, OU=IT,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CN=shenjianming/emailAddress=1@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163.com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Subject Public Key Info: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#CA认证中心公钥信息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Public Key Algorithm: rsaEncryption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    Public-Key: (2048 bit)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            Modulus: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.2.5  查看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根证书的私钥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[root@xuegod63 CA]#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vim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/etc/pki/CA/private/cakey.pem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-----BEGIN ENCRYPTED PRIVATE KEY-----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MIIFDjBABgkqhkiG9w0BBQ0wMzAbBgkqhkiG9w0BBQwwDgQI2JxR6+eEWI0CAggA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MBQGCCqGSIb3DQMHBAjjVO7+mmTUuwSCBMil6B4xGLDfbskPQd++sEtyMtV8Y62l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GztBjiSSNCE0amDVvhi5hG5dZpq9i/ik1Jh31DQ6siet10vm7/EZC4KSqagDsi66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outlineLvl w:val="0"/>
        <w:rPr>
          <w:rFonts w:hint="eastAsia" w:ascii="微软雅黑" w:hAnsi="微软雅黑" w:eastAsia="微软雅黑"/>
          <w:b/>
          <w:bCs/>
          <w:iCs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iCs/>
          <w:color w:val="FF0000"/>
          <w:sz w:val="28"/>
          <w:szCs w:val="28"/>
        </w:rPr>
        <w:t>18.3实战：使用证书搭建https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安装：httpd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在xuegod64上配置https 步骤：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1、安装：httpd web服务器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2、xuegod64生成证书请求文件，发给xuegod63 CA认证中心进行签名，xuegod63下发证书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给xuegod64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3、把证书和httpd相结合，实现https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4、测试https认证效果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18.3.1  安装：httpd web服务器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[root@xuegod64 ~]# yum install http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d -y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[root@xuegod64 ~]# vim /etc/httpd/conf/httpd.conf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改：</w:t>
      </w:r>
      <w:r>
        <w:rPr>
          <w:rFonts w:ascii="微软雅黑" w:hAnsi="微软雅黑" w:eastAsia="微软雅黑"/>
          <w:b/>
          <w:sz w:val="18"/>
          <w:szCs w:val="18"/>
        </w:rPr>
        <w:t>#ServerName www.example.com:80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为：</w:t>
      </w:r>
      <w:r>
        <w:rPr>
          <w:rFonts w:ascii="微软雅黑" w:hAnsi="微软雅黑" w:eastAsia="微软雅黑"/>
          <w:b/>
          <w:sz w:val="18"/>
          <w:szCs w:val="18"/>
        </w:rPr>
        <w:t>ServerName 192.168.1.64:80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[root@xuegod64 ~]# systemctl start httpd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[root@xuegod64 ~]# iptables -F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1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1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18.3.2  xuegod64生成证书请求文件，获得证书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生一个私钥密钥（此时还没有生成公钥）：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[root@xuegod64 ~]# openssl genrsa -des3 -out /etc/httpd/conf.d/server.key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参数：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-des3   encrypt the generated key with DES in ede cbc mode (168 bit key)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#加密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一下私钥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Generating RSA private key, 512 bit long modulus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.....++++++++++++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..............................++++++++++++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 is 65537 (0x10001)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Enter pass phrase for /etc/httpd/conf.d/server.key: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123456  #输入保护私钥的密码，保护私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钥时，使用的加密算法是 -des3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Verifying - Enter pass phrase for /etc/httpd/conf.d/server.key: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123456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注： 有私钥可以推出来公钥。  但是公钥不可以推出私钥。公钥由私钥生成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18.3.3  使用私钥生成证书请求文件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[root@xuegod64 ~]# openssl req -new -key /etc/httpd/conf.d/server.key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-out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/server.csr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#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注意后期添加的国家，省，组织等信息要和CA保持一致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Enter pass phrase for /etc/httpd/conf.d/server.key: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123456  #输入私钥的密码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You are about to be asked to enter information that will be incorporated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into your certificate request.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What you are about to enter is what is called a Distinguished Name or a DN.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There are quite a few fields but you can leave some blank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For some fields there will be a default value,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If you enter '.', the field will be left blank.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Country Name (2 letter code) [XX]: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CN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State or Province Name (full name) []: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beijing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Locality Name (eg, city) [Default City]: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haidian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Organization Name (eg, company) [Default Company Ltd]: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xuegod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Organizational Unit Name (eg, section) []: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IT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Common Name (eg, your name or your server's hostname) []: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xuegod64.cn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这里要求输入的CommonName必须与通过浏览器访问您网站的 URL 完全相同，否则用户会发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现您服务器证书的通用名与站点的名字不匹配，用户就会怀疑您的证书的真实性。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可以使域名也可以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使IP地址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Email Address []:1@163.com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Please enter the following 'extra' attributes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to be sent with your certificate request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 challenge password []: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#不输密码直接回车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An optional company name []: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注：证书请求文件中有xuegod64的公钥。  这个公钥是在生成证书请求文件时，通过指定的私钥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/etc/httpd/conf.d/server.key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生成的。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常识：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通过私钥可以生成公钥的，通过公钥不可以推出来私钥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18.3.4  将证书请求文件发给CA服务器：</w:t>
      </w:r>
    </w:p>
    <w:p>
      <w:pPr>
        <w:ind w:firstLine="420" w:firstLineChars="0"/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[root@xuegod64 ~]# scp /server.csr 192.168.1.63:/tmp/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1.3.5  CA签名：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CA]# openssl ca -h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openssl ca -keyfile /etc/pki/CA/private/cakey.pem -cert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/etc/pki/CA/cacert.pem -in /tmp/server.csr -out /server.crt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Using configuration from /etc/pki/tls/openssl.cnf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Enter pass phrase for /etc/pki/CA/private/cakey.pem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123456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Check that the request matches the signature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Signature ok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Certificate Details: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Serial Number: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ce:60:e0:a3:fe:ee:88:09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Validity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Not Before: Dec 21 14:25:53 2014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Not After : Dec 21 14:25:53 2015 GMT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Subject: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countryName               = CN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stateOrProvinceName       = beijing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organizationName          = xuegod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organizationalUnitName    = IT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commonName              =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xuegod64.cn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emailAddress   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=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@163.com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X509v3 extensions: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X509v3 Basic Constraints: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CA:TRUE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Netscape Comment: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OpenSSL Generated Certificate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X509v3 Subject Key Identifier: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1B:30:0B:28:4A:31:EA:FC:05:7D:54:A3:87:A0:6E:BE:F8:D6:3C:F8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X509v3 Authority Key Identifier: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  keyid:6D:0F:0C:C5:96:32:A8:8B:D3:FF:36:39:5B:14:5B:9B:31:12:4A:C3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Certificate is to be certified until Dec 21 14:25:53 2015 GMT (365 days)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#证书有效期是365天。证书进行认证，直到12月21日十四时25分53秒格林尼治标准时间2015年（365天）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Sign the certificate? [y/n]:y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#注册证书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 out of 1 certificate requests certified, commit? [y/n]y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#确认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Write out database with 1 new entries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Data Base Updated</w:t>
      </w:r>
    </w:p>
    <w:p>
      <w:pPr>
        <w:ind w:firstLine="420" w:firstLineChars="0"/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18.3.6  将证书复制到xuegod64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[root@xuegod63 CA]# scp /server.crt 192.168.1.64:/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到此证书签名完毕。</w:t>
      </w:r>
    </w:p>
    <w:p>
      <w:pPr>
        <w:ind w:firstLine="420" w:firstLineChars="0"/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18.4  实战：使用证书实现https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SSL：(Secure Socket Layer)安全套接字层，通过一种机制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在互联网上提供密钥传输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。其主要目标是保证两个应用间通信数据的保密性和可靠性,可在服务器端和用户端同时支持的一种加密算法。目前主流版本SSLV2、SSLV3(常用）。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注：SSL作用，可以让你在一个不安全的公网环境中，安全传输你的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密钥。</w:t>
      </w:r>
    </w:p>
    <w:p>
      <w:pPr>
        <w:ind w:firstLine="420" w:firstLineChars="0"/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SSL应用情景：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drawing>
          <wp:inline distT="0" distB="0" distL="114300" distR="114300">
            <wp:extent cx="5267325" cy="156527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存在安全隐患： 客户端和服务器之间传输数据时，如果何保证数据的安全？ 加密！ </w:t>
      </w:r>
    </w:p>
    <w:p>
      <w:pPr>
        <w:ind w:firstLine="420" w:firstLineChars="0"/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问题：这个密码如何在</w:t>
      </w:r>
      <w:r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  <w:t>不安全的公网环境中，安全的传输给你？</w:t>
      </w:r>
    </w:p>
    <w:p>
      <w:pPr>
        <w:ind w:firstLine="420" w:firstLineChars="0"/>
        <w:rPr>
          <w:rFonts w:hint="eastAsia" w:ascii="微软雅黑" w:hAnsi="微软雅黑" w:eastAsia="微软雅黑"/>
          <w:b/>
          <w:bCs/>
          <w:color w:val="FF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解决方案：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drawing>
          <wp:inline distT="0" distB="0" distL="114300" distR="114300">
            <wp:extent cx="5273675" cy="393763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SSL四次握手安全传输：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加密协议： SSL 3.0  或 TLS 1.0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 -------------------------------------------------&gt; 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1. 客户端请求一个安全的会话，协商加密算法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 &lt;------------------------------------------------- 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    2. 服务端将自己的证书传给客户端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 -------------------------------------------------&gt; 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客户端用浏览中存放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CA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的根证书检测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xuegod64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证书，确认xuegod64是我要访问的网站。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客户端使用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CA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根证书中的公钥解密xuegod64的证书，从而得到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xuegod64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的公钥；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然后客户端生成一把对称的加密密钥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,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用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xuegod64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的公钥加密这个对称加密的密钥发给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xuegod64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。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后期使用对称密钥加密数据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C &lt;------------------------------------------------&gt; 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4. xuegod64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使用私钥解密，得到对称加密的密钥。从而，使用对称加密密钥来进行安全快速传输数据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注：这里使用对称加密数据，是因为对称加密和解密速度快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总结：过程1： 确认身份。  过程2：生成一把对称加密密钥，传输数据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18.4.1  配置HTTPS web服务器： xuegod64   很简单</w:t>
      </w:r>
    </w:p>
    <w:p>
      <w:pPr>
        <w:ind w:firstLine="420" w:firstLineChars="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配置：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[root@xuegod64 ~]# cp /server.crt /etc/httpd/conf.d/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#复制证书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[root@xuegod64 ~]# ls /etc/httpd/conf.d/server.key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#查看私钥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/etc/httpd/conf.d/server.key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[root@xuegod64 ~]# vim /etc/httpd/conf.d/ssl.conf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改：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10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0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SSLCertificateFile /etc/pki/tls/certs/localhost.crt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SSLCertificateFile  /etc/httpd/conf.d/server.crt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改：108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SSLCertificateKeyFile /etc/pki/tls/private/localhost.key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为：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SSLCertificateKeyFile /etc/httpd/conf.d/server.key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启动服务：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[root@xuegod64 ~]# systemctl restart httpd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Enter SSL pass phrase for xuegod64.cn:443 (RSA) :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1123456  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#httpd私钥密码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查看端口：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[root@xuegod64 ~]# netstat -antup | grep 443</w:t>
      </w:r>
    </w:p>
    <w:p>
      <w:pPr>
        <w:ind w:firstLine="420" w:firstLineChars="0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tcp        0      0 :::443                      :::*                        LISTEN      5138/httpd   </w:t>
      </w:r>
    </w:p>
    <w:p>
      <w:pPr>
        <w:ind w:firstLine="420" w:firstLineChars="0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18.4.2  测试https效果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访问：</w:t>
      </w:r>
      <w:r>
        <w:rPr>
          <w:rFonts w:ascii="微软雅黑" w:hAnsi="微软雅黑" w:eastAsia="微软雅黑"/>
          <w:b/>
          <w:sz w:val="18"/>
          <w:szCs w:val="18"/>
        </w:rPr>
        <w:t>https://192.168.1.64/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drawing>
          <wp:inline distT="0" distB="0" distL="114300" distR="114300">
            <wp:extent cx="5271770" cy="179768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查看证书：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bookmarkStart w:id="0" w:name="_GoBack"/>
      <w:r>
        <w:drawing>
          <wp:inline distT="0" distB="0" distL="114300" distR="114300">
            <wp:extent cx="5487670" cy="2814955"/>
            <wp:effectExtent l="0" t="0" r="177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4666615" cy="24860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</w:pPr>
      <w:r>
        <w:drawing>
          <wp:inline distT="0" distB="0" distL="114300" distR="114300">
            <wp:extent cx="3923665" cy="45523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20" w:firstLineChars="20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</w:rPr>
        <w:t>总结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1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 w:val="18"/>
          <w:szCs w:val="18"/>
        </w:rPr>
        <w:t>.1  CA认证流程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1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 w:val="18"/>
          <w:szCs w:val="18"/>
        </w:rPr>
        <w:t>.2  实战：搭建CA认证中心</w:t>
      </w:r>
    </w:p>
    <w:p>
      <w:pPr>
        <w:ind w:firstLine="360" w:firstLineChars="200"/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 w:val="18"/>
          <w:szCs w:val="18"/>
        </w:rPr>
        <w:t>.3  实战：使用证书搭建https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4646" o:spid="_x0000_s2049" o:spt="136" type="#_x0000_t136" style="position:absolute;left:0pt;height:95.75pt;width:491.5pt;mso-position-horizontal:center;mso-position-horizontal-relative:margin;mso-position-vertical:center;mso-position-vertical-relative:margin;rotation:-2949120f;z-index:-251658240;mso-width-relative:page;mso-height-relative:page;" fillcolor="#ED7D31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学神IT xuegod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3701"/>
    <w:multiLevelType w:val="multilevel"/>
    <w:tmpl w:val="24C13701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93750"/>
    <w:rsid w:val="196455E0"/>
    <w:rsid w:val="643D23F6"/>
    <w:rsid w:val="733937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2018-03-03T12:54:00Z</dcterms:created>
  <dc:creator>minzong</dc:creator>
  <cp:lastModifiedBy>minzong</cp:lastModifiedBy>
  <dcterms:modified xsi:type="dcterms:W3CDTF">2018-03-03T14:54:37Z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