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95C" w:rsidRPr="009D495C" w:rsidRDefault="009D495C" w:rsidP="009D495C">
      <w:pPr>
        <w:jc w:val="center"/>
        <w:rPr>
          <w:rStyle w:val="a6"/>
        </w:rPr>
      </w:pPr>
      <w:r w:rsidRPr="009D495C">
        <w:rPr>
          <w:rStyle w:val="a6"/>
        </w:rPr>
        <w:t>数据字典</w:t>
      </w:r>
      <w:r w:rsidRPr="009D495C">
        <w:rPr>
          <w:rStyle w:val="a6"/>
        </w:rPr>
        <w:t>Oracle</w:t>
      </w:r>
      <w:r w:rsidRPr="009D495C">
        <w:rPr>
          <w:rStyle w:val="a6"/>
        </w:rPr>
        <w:t>数据结构抓取工具</w:t>
      </w:r>
      <w:r w:rsidRPr="009D495C">
        <w:rPr>
          <w:rStyle w:val="a6"/>
        </w:rPr>
        <w:t>v1.0</w:t>
      </w:r>
    </w:p>
    <w:p w:rsidR="006C157E" w:rsidRPr="0027106D" w:rsidRDefault="009D495C" w:rsidP="009D495C">
      <w:pPr>
        <w:pStyle w:val="a7"/>
        <w:rPr>
          <w:sz w:val="21"/>
          <w:szCs w:val="21"/>
        </w:rPr>
      </w:pPr>
      <w:r w:rsidRPr="0027106D">
        <w:rPr>
          <w:rFonts w:hint="eastAsia"/>
          <w:sz w:val="21"/>
          <w:szCs w:val="21"/>
        </w:rPr>
        <w:t>功能</w:t>
      </w:r>
      <w:r w:rsidR="004A6962" w:rsidRPr="0027106D">
        <w:rPr>
          <w:rFonts w:hint="eastAsia"/>
          <w:sz w:val="21"/>
          <w:szCs w:val="21"/>
        </w:rPr>
        <w:t>更新</w:t>
      </w:r>
      <w:r w:rsidRPr="0027106D">
        <w:rPr>
          <w:rFonts w:hint="eastAsia"/>
          <w:sz w:val="21"/>
          <w:szCs w:val="21"/>
        </w:rPr>
        <w:t>说明</w:t>
      </w:r>
      <w:r w:rsidR="00FB5F55" w:rsidRPr="0027106D">
        <w:rPr>
          <w:rFonts w:hint="eastAsia"/>
          <w:sz w:val="21"/>
          <w:szCs w:val="21"/>
        </w:rPr>
        <w:t>文档</w:t>
      </w:r>
    </w:p>
    <w:p w:rsidR="006C157E" w:rsidRPr="008842C9" w:rsidRDefault="006C157E" w:rsidP="009D495C">
      <w:pPr>
        <w:pStyle w:val="2"/>
        <w:numPr>
          <w:ilvl w:val="0"/>
          <w:numId w:val="3"/>
        </w:numPr>
        <w:rPr>
          <w:sz w:val="30"/>
          <w:szCs w:val="30"/>
        </w:rPr>
      </w:pPr>
      <w:r w:rsidRPr="008842C9">
        <w:rPr>
          <w:rFonts w:hint="eastAsia"/>
          <w:sz w:val="30"/>
          <w:szCs w:val="30"/>
        </w:rPr>
        <w:t>功能</w:t>
      </w:r>
      <w:r w:rsidR="00BA0BCF" w:rsidRPr="008842C9">
        <w:rPr>
          <w:rFonts w:hint="eastAsia"/>
          <w:sz w:val="30"/>
          <w:szCs w:val="30"/>
        </w:rPr>
        <w:t>描述</w:t>
      </w:r>
      <w:r w:rsidR="00BA0BCF" w:rsidRPr="008842C9">
        <w:rPr>
          <w:rFonts w:hint="eastAsia"/>
          <w:sz w:val="30"/>
          <w:szCs w:val="30"/>
        </w:rPr>
        <w:t>:</w:t>
      </w:r>
    </w:p>
    <w:p w:rsidR="00FB5A5B" w:rsidRDefault="00DF166C" w:rsidP="00FB5A5B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 w:rsidRPr="00DF166C">
        <w:t>数据字典</w:t>
      </w:r>
      <w:r w:rsidRPr="00DF166C">
        <w:t>Oracle</w:t>
      </w:r>
      <w:r w:rsidRPr="00DF166C">
        <w:t>数据结构抓取工具</w:t>
      </w:r>
      <w:r w:rsidRPr="00DF166C">
        <w:t>v1.0</w:t>
      </w:r>
      <w:r>
        <w:rPr>
          <w:rFonts w:hint="eastAsia"/>
        </w:rPr>
        <w:t>（以下简称本工具）原有功能：</w:t>
      </w:r>
    </w:p>
    <w:p w:rsidR="00FB5A5B" w:rsidRDefault="0033662E" w:rsidP="00FB5A5B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用户</w:t>
      </w:r>
      <w:r w:rsidR="00FB5A5B">
        <w:rPr>
          <w:rFonts w:hint="eastAsia"/>
        </w:rPr>
        <w:t>可以配置导出系统的名称。</w:t>
      </w:r>
    </w:p>
    <w:p w:rsidR="00FB5A5B" w:rsidRDefault="0033662E" w:rsidP="00FB5A5B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用户</w:t>
      </w:r>
      <w:r w:rsidR="00FB5A5B">
        <w:rPr>
          <w:rFonts w:hint="eastAsia"/>
        </w:rPr>
        <w:t>可以配置导出系统的上线版本。</w:t>
      </w:r>
    </w:p>
    <w:p w:rsidR="00FB5A5B" w:rsidRDefault="0033662E" w:rsidP="00FB5A5B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用户</w:t>
      </w:r>
      <w:r w:rsidR="00FB5A5B">
        <w:rPr>
          <w:rFonts w:hint="eastAsia"/>
        </w:rPr>
        <w:t>可以配置导出文件的格式和路径。</w:t>
      </w:r>
    </w:p>
    <w:p w:rsidR="00FB5A5B" w:rsidRDefault="0033662E" w:rsidP="00FB5A5B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用户</w:t>
      </w:r>
      <w:r w:rsidR="00F80B88">
        <w:rPr>
          <w:rFonts w:hint="eastAsia"/>
        </w:rPr>
        <w:t>可以配置系统使用的数据库数量</w:t>
      </w:r>
      <w:r w:rsidR="00F15194">
        <w:rPr>
          <w:rFonts w:hint="eastAsia"/>
        </w:rPr>
        <w:t>和每个数据库的相关</w:t>
      </w:r>
      <w:r w:rsidR="00FB5A5B">
        <w:rPr>
          <w:rFonts w:hint="eastAsia"/>
        </w:rPr>
        <w:t>配置，比如：</w:t>
      </w:r>
      <w:r w:rsidR="00FB5A5B">
        <w:rPr>
          <w:rFonts w:hint="eastAsia"/>
        </w:rPr>
        <w:t>IP</w:t>
      </w:r>
      <w:r w:rsidR="00FB5A5B">
        <w:rPr>
          <w:rFonts w:hint="eastAsia"/>
        </w:rPr>
        <w:t>地址、用户名、密码等。</w:t>
      </w:r>
    </w:p>
    <w:p w:rsidR="00FB5A5B" w:rsidRDefault="00FB5A5B" w:rsidP="00FB5A5B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 w:rsidRPr="00CE591C">
        <w:rPr>
          <w:rFonts w:ascii="Courier New" w:hAnsi="Courier New" w:cs="Courier New"/>
          <w:kern w:val="0"/>
          <w:sz w:val="20"/>
          <w:szCs w:val="20"/>
        </w:rPr>
        <w:t>连接</w:t>
      </w:r>
      <w:r w:rsidRPr="00CE591C">
        <w:rPr>
          <w:rFonts w:ascii="Courier New" w:hAnsi="Courier New" w:cs="Courier New"/>
          <w:kern w:val="0"/>
          <w:sz w:val="20"/>
          <w:szCs w:val="20"/>
        </w:rPr>
        <w:t>Oracle</w:t>
      </w:r>
      <w:r w:rsidRPr="00CE591C">
        <w:rPr>
          <w:rFonts w:ascii="Courier New" w:hAnsi="Courier New" w:cs="Courier New"/>
          <w:kern w:val="0"/>
          <w:sz w:val="20"/>
          <w:szCs w:val="20"/>
        </w:rPr>
        <w:t>数据库抓取</w:t>
      </w:r>
      <w:r w:rsidR="0033662E">
        <w:rPr>
          <w:rFonts w:ascii="Courier New" w:hAnsi="Courier New" w:cs="Courier New"/>
          <w:kern w:val="0"/>
          <w:sz w:val="20"/>
          <w:szCs w:val="20"/>
        </w:rPr>
        <w:t>用户</w:t>
      </w:r>
      <w:r w:rsidRPr="00CE591C">
        <w:rPr>
          <w:rFonts w:ascii="Courier New" w:hAnsi="Courier New" w:cs="Courier New"/>
          <w:kern w:val="0"/>
          <w:sz w:val="20"/>
          <w:szCs w:val="20"/>
        </w:rPr>
        <w:t>指定的库内全部的对象信息，包括表、视图、存储过程、</w:t>
      </w:r>
      <w:proofErr w:type="spellStart"/>
      <w:r w:rsidRPr="00CE591C">
        <w:rPr>
          <w:rFonts w:ascii="Courier New" w:hAnsi="Courier New" w:cs="Courier New"/>
          <w:color w:val="000000"/>
          <w:kern w:val="0"/>
          <w:sz w:val="20"/>
          <w:szCs w:val="20"/>
        </w:rPr>
        <w:t>Sequnece</w:t>
      </w:r>
      <w:proofErr w:type="spellEnd"/>
      <w:r w:rsidR="00503738">
        <w:rPr>
          <w:rFonts w:ascii="Courier New" w:hAnsi="Courier New" w:cs="Courier New" w:hint="eastAsia"/>
          <w:kern w:val="0"/>
          <w:sz w:val="20"/>
          <w:szCs w:val="20"/>
        </w:rPr>
        <w:t>等类型，</w:t>
      </w:r>
      <w:r w:rsidRPr="00CE591C">
        <w:rPr>
          <w:rFonts w:ascii="Courier New" w:hAnsi="Courier New" w:cs="Courier New"/>
          <w:kern w:val="0"/>
          <w:sz w:val="20"/>
          <w:szCs w:val="20"/>
        </w:rPr>
        <w:t>将抓取的对象信息</w:t>
      </w:r>
      <w:r w:rsidR="00503738">
        <w:rPr>
          <w:rFonts w:ascii="Courier New" w:hAnsi="Courier New" w:cs="Courier New" w:hint="eastAsia"/>
          <w:kern w:val="0"/>
          <w:sz w:val="20"/>
          <w:szCs w:val="20"/>
        </w:rPr>
        <w:t>按模板格式生成</w:t>
      </w:r>
      <w:r w:rsidRPr="00CE591C">
        <w:rPr>
          <w:rFonts w:ascii="Courier New" w:hAnsi="Courier New" w:cs="Courier New"/>
          <w:kern w:val="0"/>
          <w:sz w:val="20"/>
          <w:szCs w:val="20"/>
        </w:rPr>
        <w:t>Excel</w:t>
      </w:r>
      <w:r w:rsidRPr="00CE591C">
        <w:rPr>
          <w:rFonts w:ascii="Courier New" w:hAnsi="Courier New" w:cs="Courier New"/>
          <w:kern w:val="0"/>
          <w:sz w:val="20"/>
          <w:szCs w:val="20"/>
        </w:rPr>
        <w:t>文件。</w:t>
      </w:r>
    </w:p>
    <w:p w:rsidR="00594834" w:rsidRDefault="00594834" w:rsidP="00A9762C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功能调整方案：</w:t>
      </w:r>
    </w:p>
    <w:p w:rsidR="00594834" w:rsidRDefault="00594834" w:rsidP="00CE0B11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原导出工具默认导出指定数据库的全部类型的对象定义信息，此次调整，增加导出对</w:t>
      </w:r>
      <w:r w:rsidR="00CE0B11">
        <w:rPr>
          <w:rFonts w:hint="eastAsia"/>
        </w:rPr>
        <w:t>象类型的设置功能，默认导出设置为：表、视图，其他对象类型</w:t>
      </w:r>
      <w:r w:rsidR="008E47E4">
        <w:rPr>
          <w:rFonts w:hint="eastAsia"/>
        </w:rPr>
        <w:t>（</w:t>
      </w:r>
      <w:r w:rsidR="00FE2C2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序列</w:t>
      </w:r>
      <w:r w:rsidR="00687878" w:rsidRPr="00687878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INDEX</w:t>
      </w:r>
      <w:r w:rsidR="008E47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、存储过程</w:t>
      </w:r>
      <w:r w:rsidR="00687878" w:rsidRPr="00687878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PROCEDURE</w:t>
      </w:r>
      <w:r w:rsidR="008E47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、函数</w:t>
      </w:r>
      <w:r w:rsidR="00687878" w:rsidRPr="00687878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FUNCTION</w:t>
      </w:r>
      <w:r w:rsidR="008E47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、触发器</w:t>
      </w:r>
      <w:r w:rsidR="00D852CE" w:rsidRPr="00687878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TRIGGER</w:t>
      </w:r>
      <w:r w:rsidR="008E47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、索引</w:t>
      </w:r>
      <w:r w:rsidR="00F47B75" w:rsidRPr="00F47B75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INDEX</w:t>
      </w:r>
      <w:r w:rsidR="008E47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、约束</w:t>
      </w:r>
      <w:r w:rsidR="00F47B75" w:rsidRPr="00F47B75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CONSTRAINT</w:t>
      </w:r>
      <w:r w:rsidR="008E47E4">
        <w:rPr>
          <w:rFonts w:hint="eastAsia"/>
        </w:rPr>
        <w:t>）</w:t>
      </w:r>
      <w:r w:rsidR="00CE0B11">
        <w:rPr>
          <w:rFonts w:hint="eastAsia"/>
        </w:rPr>
        <w:t>可通过增加设置项的方式导出；</w:t>
      </w:r>
      <w:r w:rsidR="008830AD">
        <w:rPr>
          <w:rFonts w:hint="eastAsia"/>
        </w:rPr>
        <w:t xml:space="preserve"> </w:t>
      </w:r>
    </w:p>
    <w:p w:rsidR="008830AD" w:rsidRDefault="008830AD" w:rsidP="008830AD">
      <w:pPr>
        <w:pStyle w:val="a5"/>
        <w:autoSpaceDE w:val="0"/>
        <w:autoSpaceDN w:val="0"/>
        <w:adjustRightInd w:val="0"/>
        <w:ind w:left="720" w:firstLineChars="0" w:firstLine="0"/>
        <w:jc w:val="left"/>
      </w:pPr>
      <w:r w:rsidRPr="008830AD">
        <w:rPr>
          <w:rFonts w:hint="eastAsia"/>
          <w:highlight w:val="red"/>
        </w:rPr>
        <w:t>只导出表，视图，索引</w:t>
      </w:r>
      <w:bookmarkStart w:id="0" w:name="_GoBack"/>
      <w:bookmarkEnd w:id="0"/>
    </w:p>
    <w:p w:rsidR="00CE0B11" w:rsidRDefault="00CE0B11" w:rsidP="00CE0B11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在支持按类型导出数据库对象的基础上，支持按导出对象列表导出的功能，同时，通过配置开关，该对象列表可标记为导出对象范围和非导出对象范围。</w:t>
      </w:r>
    </w:p>
    <w:p w:rsidR="00D65636" w:rsidRDefault="000F470F" w:rsidP="00D65636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在检出之前会判断配置信息</w:t>
      </w:r>
      <w:r w:rsidR="00C9224B">
        <w:rPr>
          <w:rFonts w:hint="eastAsia"/>
        </w:rPr>
        <w:t>中对象依赖</w:t>
      </w:r>
      <w:r w:rsidR="006779F9">
        <w:rPr>
          <w:rFonts w:hint="eastAsia"/>
        </w:rPr>
        <w:t>的合法性。</w:t>
      </w:r>
      <w:r w:rsidR="00C9224B">
        <w:rPr>
          <w:rFonts w:hint="eastAsia"/>
        </w:rPr>
        <w:t>如要导出视图，则会判断视图依赖的表是否也在</w:t>
      </w:r>
      <w:r w:rsidR="00924D6C">
        <w:rPr>
          <w:rFonts w:hint="eastAsia"/>
        </w:rPr>
        <w:t>要</w:t>
      </w:r>
      <w:r w:rsidR="00C9224B">
        <w:rPr>
          <w:rFonts w:hint="eastAsia"/>
        </w:rPr>
        <w:t>导出的</w:t>
      </w:r>
      <w:r w:rsidR="00924D6C">
        <w:rPr>
          <w:rFonts w:hint="eastAsia"/>
        </w:rPr>
        <w:t>表配置</w:t>
      </w:r>
      <w:r w:rsidR="00C9224B">
        <w:rPr>
          <w:rFonts w:hint="eastAsia"/>
        </w:rPr>
        <w:t>中，如果不在则会提示用户增加对应的表</w:t>
      </w:r>
      <w:r w:rsidR="00E21070">
        <w:rPr>
          <w:rFonts w:hint="eastAsia"/>
        </w:rPr>
        <w:t>配置</w:t>
      </w:r>
      <w:r w:rsidR="00C9224B">
        <w:rPr>
          <w:rFonts w:hint="eastAsia"/>
        </w:rPr>
        <w:t>。</w:t>
      </w:r>
    </w:p>
    <w:p w:rsidR="006C157E" w:rsidRPr="008842C9" w:rsidRDefault="00BA0BCF" w:rsidP="00BA0BCF">
      <w:pPr>
        <w:pStyle w:val="2"/>
        <w:rPr>
          <w:sz w:val="30"/>
          <w:szCs w:val="30"/>
        </w:rPr>
      </w:pPr>
      <w:r w:rsidRPr="008842C9">
        <w:rPr>
          <w:rFonts w:hint="eastAsia"/>
          <w:sz w:val="30"/>
          <w:szCs w:val="30"/>
        </w:rPr>
        <w:t>二、</w:t>
      </w:r>
      <w:r w:rsidR="006C157E" w:rsidRPr="008842C9">
        <w:rPr>
          <w:rFonts w:hint="eastAsia"/>
          <w:sz w:val="30"/>
          <w:szCs w:val="30"/>
        </w:rPr>
        <w:t>配置</w:t>
      </w:r>
      <w:r w:rsidR="000F50A2" w:rsidRPr="008842C9">
        <w:rPr>
          <w:rFonts w:hint="eastAsia"/>
          <w:sz w:val="30"/>
          <w:szCs w:val="30"/>
        </w:rPr>
        <w:t>说明：</w:t>
      </w:r>
    </w:p>
    <w:p w:rsidR="002811C4" w:rsidRDefault="0033662E" w:rsidP="006C157E">
      <w:r>
        <w:rPr>
          <w:rFonts w:hint="eastAsia"/>
        </w:rPr>
        <w:t>用户</w:t>
      </w:r>
      <w:r w:rsidR="008842C9">
        <w:rPr>
          <w:rFonts w:hint="eastAsia"/>
        </w:rPr>
        <w:t>需</w:t>
      </w:r>
      <w:r w:rsidR="000F50A2">
        <w:rPr>
          <w:rFonts w:hint="eastAsia"/>
        </w:rPr>
        <w:t>在</w:t>
      </w:r>
      <w:proofErr w:type="gramStart"/>
      <w:r w:rsidR="00465251">
        <w:rPr>
          <w:rFonts w:hint="eastAsia"/>
        </w:rPr>
        <w:t>本工具</w:t>
      </w:r>
      <w:proofErr w:type="gramEnd"/>
      <w:r w:rsidR="00465251">
        <w:rPr>
          <w:rFonts w:hint="eastAsia"/>
        </w:rPr>
        <w:t>的</w:t>
      </w:r>
      <w:proofErr w:type="spellStart"/>
      <w:r w:rsidR="002811C4">
        <w:rPr>
          <w:rFonts w:hint="eastAsia"/>
        </w:rPr>
        <w:t>dmet.properties</w:t>
      </w:r>
      <w:proofErr w:type="spellEnd"/>
      <w:r w:rsidR="000F50A2">
        <w:rPr>
          <w:rFonts w:hint="eastAsia"/>
        </w:rPr>
        <w:t>文件里配置</w:t>
      </w:r>
      <w:r w:rsidR="008842C9">
        <w:rPr>
          <w:rFonts w:hint="eastAsia"/>
        </w:rPr>
        <w:t>，以配置</w:t>
      </w:r>
      <w:r w:rsidR="002811C4">
        <w:rPr>
          <w:rFonts w:hint="eastAsia"/>
        </w:rPr>
        <w:t>表为例：</w:t>
      </w:r>
    </w:p>
    <w:p w:rsidR="002811C4" w:rsidRDefault="002811C4" w:rsidP="002811C4">
      <w:r>
        <w:rPr>
          <w:rFonts w:hint="eastAsia"/>
        </w:rPr>
        <w:t>1</w:t>
      </w:r>
      <w:r w:rsidR="00BE0EC2">
        <w:rPr>
          <w:rFonts w:hint="eastAsia"/>
        </w:rPr>
        <w:t>．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dmet.properties</w:t>
      </w:r>
      <w:proofErr w:type="spellEnd"/>
      <w:r>
        <w:rPr>
          <w:rFonts w:hint="eastAsia"/>
        </w:rPr>
        <w:t xml:space="preserve"> </w:t>
      </w:r>
      <w:r w:rsidR="00BE0EC2">
        <w:rPr>
          <w:rFonts w:hint="eastAsia"/>
        </w:rPr>
        <w:t>文件里的配置</w:t>
      </w:r>
      <w:r w:rsidR="004F3FCE">
        <w:rPr>
          <w:rFonts w:hint="eastAsia"/>
        </w:rPr>
        <w:t>格式</w:t>
      </w:r>
      <w:r w:rsidR="006E24C0">
        <w:rPr>
          <w:rFonts w:hint="eastAsia"/>
        </w:rPr>
        <w:t>如下：</w:t>
      </w:r>
    </w:p>
    <w:p w:rsidR="00A74E8E" w:rsidRPr="00BE0EC2" w:rsidRDefault="00BE0EC2" w:rsidP="00BE0EC2">
      <w:pPr>
        <w:ind w:firstLine="420"/>
      </w:pPr>
      <w:proofErr w:type="spellStart"/>
      <w:r>
        <w:rPr>
          <w:rFonts w:hint="eastAsia"/>
        </w:rPr>
        <w:t>dmet.export.table</w:t>
      </w:r>
      <w:proofErr w:type="spellEnd"/>
      <w:r>
        <w:rPr>
          <w:rFonts w:hint="eastAsia"/>
        </w:rPr>
        <w:t xml:space="preserve"> .X= </w:t>
      </w:r>
    </w:p>
    <w:p w:rsidR="002811C4" w:rsidRPr="002811C4" w:rsidRDefault="00BE0EC2" w:rsidP="00BE0EC2">
      <w:pPr>
        <w:ind w:firstLine="420"/>
      </w:pPr>
      <w:proofErr w:type="spellStart"/>
      <w:r>
        <w:rPr>
          <w:rFonts w:hint="eastAsia"/>
        </w:rPr>
        <w:t>dmet.export.tableInclude.X</w:t>
      </w:r>
      <w:proofErr w:type="spellEnd"/>
      <w:r>
        <w:rPr>
          <w:rFonts w:hint="eastAsia"/>
        </w:rPr>
        <w:t xml:space="preserve">= </w:t>
      </w:r>
    </w:p>
    <w:p w:rsidR="00BE0EC2" w:rsidRDefault="00BE0EC2" w:rsidP="00BE0EC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配置项</w:t>
      </w:r>
      <w:r w:rsidR="000F50A2">
        <w:rPr>
          <w:rFonts w:hint="eastAsia"/>
        </w:rPr>
        <w:t>说明：</w:t>
      </w:r>
    </w:p>
    <w:p w:rsidR="00BE0EC2" w:rsidRPr="00BE0EC2" w:rsidRDefault="00BE0EC2" w:rsidP="00BE0EC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.X </w:t>
      </w:r>
      <w:r w:rsidR="00771BA0">
        <w:rPr>
          <w:rFonts w:hint="eastAsia"/>
        </w:rPr>
        <w:t>是个可变的数值，</w:t>
      </w:r>
      <w:r>
        <w:rPr>
          <w:rFonts w:hint="eastAsia"/>
        </w:rPr>
        <w:t>根据</w:t>
      </w:r>
      <w:r w:rsidR="0033662E">
        <w:rPr>
          <w:rFonts w:hint="eastAsia"/>
        </w:rPr>
        <w:t>用户</w:t>
      </w:r>
      <w:r>
        <w:rPr>
          <w:rFonts w:hint="eastAsia"/>
        </w:rPr>
        <w:t>配置了多少个数据库</w:t>
      </w:r>
      <w:r w:rsidR="006A2DF1">
        <w:rPr>
          <w:rFonts w:hint="eastAsia"/>
        </w:rPr>
        <w:t>配置</w:t>
      </w:r>
      <w:r>
        <w:rPr>
          <w:rFonts w:hint="eastAsia"/>
        </w:rPr>
        <w:t>。</w:t>
      </w:r>
    </w:p>
    <w:p w:rsidR="00A739B5" w:rsidRDefault="00BE0EC2" w:rsidP="00BE0EC2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dmet.export.table.X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739B5" w:rsidRDefault="00231827" w:rsidP="00A739B5">
      <w:pPr>
        <w:pStyle w:val="a5"/>
        <w:ind w:left="720" w:firstLineChars="0" w:firstLine="0"/>
      </w:pPr>
      <w:r>
        <w:rPr>
          <w:rFonts w:hint="eastAsia"/>
        </w:rPr>
        <w:t>配置要导出或者非</w:t>
      </w:r>
      <w:r w:rsidR="00BE0EC2">
        <w:rPr>
          <w:rFonts w:hint="eastAsia"/>
        </w:rPr>
        <w:t>导出的表名称，用逗号隔开。</w:t>
      </w:r>
    </w:p>
    <w:p w:rsidR="00A739B5" w:rsidRDefault="00BE0EC2" w:rsidP="00A739B5">
      <w:pPr>
        <w:pStyle w:val="a5"/>
        <w:ind w:left="720" w:firstLineChars="0" w:firstLine="0"/>
      </w:pPr>
      <w:r>
        <w:rPr>
          <w:rFonts w:hint="eastAsia"/>
        </w:rPr>
        <w:t>如果配置了</w:t>
      </w:r>
      <w:r w:rsidR="00C661E1">
        <w:rPr>
          <w:rFonts w:hint="eastAsia"/>
        </w:rPr>
        <w:t>空</w:t>
      </w:r>
      <w:r>
        <w:rPr>
          <w:rFonts w:hint="eastAsia"/>
        </w:rPr>
        <w:t>，则不会导出任何表。</w:t>
      </w:r>
    </w:p>
    <w:p w:rsidR="00BE0EC2" w:rsidRDefault="00956F69" w:rsidP="00A739B5">
      <w:pPr>
        <w:pStyle w:val="a5"/>
        <w:ind w:left="720" w:firstLineChars="0" w:firstLine="0"/>
      </w:pPr>
      <w:r>
        <w:rPr>
          <w:rFonts w:hint="eastAsia"/>
        </w:rPr>
        <w:t>如果配置</w:t>
      </w:r>
      <w:r w:rsidR="00C661E1">
        <w:rPr>
          <w:rFonts w:hint="eastAsia"/>
        </w:rPr>
        <w:t xml:space="preserve"> *</w:t>
      </w:r>
      <w:r w:rsidR="00B432A5">
        <w:rPr>
          <w:rFonts w:hint="eastAsia"/>
        </w:rPr>
        <w:t xml:space="preserve"> (</w:t>
      </w:r>
      <w:r w:rsidR="00B432A5">
        <w:rPr>
          <w:rFonts w:hint="eastAsia"/>
        </w:rPr>
        <w:t>表示全部</w:t>
      </w:r>
      <w:r w:rsidR="00B432A5">
        <w:rPr>
          <w:rFonts w:hint="eastAsia"/>
        </w:rPr>
        <w:t>)</w:t>
      </w:r>
      <w:r w:rsidR="00B432A5">
        <w:rPr>
          <w:rFonts w:hint="eastAsia"/>
        </w:rPr>
        <w:t>或者具体的表名</w:t>
      </w:r>
      <w:r w:rsidR="003F2020">
        <w:rPr>
          <w:rFonts w:hint="eastAsia"/>
        </w:rPr>
        <w:t xml:space="preserve"> </w:t>
      </w:r>
      <w:r>
        <w:rPr>
          <w:rFonts w:hint="eastAsia"/>
        </w:rPr>
        <w:t>，则根据</w:t>
      </w:r>
      <w:proofErr w:type="spellStart"/>
      <w:r>
        <w:rPr>
          <w:rFonts w:hint="eastAsia"/>
        </w:rPr>
        <w:t>dmet.export.tableInclude.X</w:t>
      </w:r>
      <w:proofErr w:type="spellEnd"/>
      <w:r>
        <w:rPr>
          <w:rFonts w:hint="eastAsia"/>
        </w:rPr>
        <w:t>配置进行判断</w:t>
      </w:r>
      <w:r w:rsidR="007939D3">
        <w:rPr>
          <w:rFonts w:hint="eastAsia"/>
        </w:rPr>
        <w:t>，默认值为</w:t>
      </w:r>
      <w:r w:rsidR="005A10AD">
        <w:rPr>
          <w:rFonts w:hint="eastAsia"/>
        </w:rPr>
        <w:t xml:space="preserve"> * </w:t>
      </w:r>
      <w:r>
        <w:rPr>
          <w:rFonts w:hint="eastAsia"/>
        </w:rPr>
        <w:t>。</w:t>
      </w:r>
    </w:p>
    <w:p w:rsidR="00070C4F" w:rsidRDefault="00BE0EC2" w:rsidP="00BE0EC2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dmet.export.tableInclude.X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 w:rsidR="00070C4F">
        <w:rPr>
          <w:rFonts w:hint="eastAsia"/>
        </w:rPr>
        <w:t>导出表</w:t>
      </w:r>
      <w:proofErr w:type="gramEnd"/>
      <w:r w:rsidR="00070C4F">
        <w:rPr>
          <w:rFonts w:hint="eastAsia"/>
        </w:rPr>
        <w:t>还是</w:t>
      </w:r>
      <w:r w:rsidR="0033662E">
        <w:rPr>
          <w:rFonts w:hint="eastAsia"/>
        </w:rPr>
        <w:t>非</w:t>
      </w:r>
      <w:r w:rsidR="00070C4F">
        <w:rPr>
          <w:rFonts w:hint="eastAsia"/>
        </w:rPr>
        <w:t>出</w:t>
      </w:r>
      <w:r>
        <w:rPr>
          <w:rFonts w:hint="eastAsia"/>
        </w:rPr>
        <w:t>表。</w:t>
      </w:r>
    </w:p>
    <w:p w:rsidR="00070C4F" w:rsidRDefault="00BE0EC2" w:rsidP="00070C4F">
      <w:pPr>
        <w:pStyle w:val="a5"/>
        <w:ind w:left="720" w:firstLineChars="0" w:firstLine="0"/>
      </w:pPr>
      <w:r>
        <w:rPr>
          <w:rFonts w:hint="eastAsia"/>
        </w:rPr>
        <w:t>如果配置成</w:t>
      </w:r>
      <w:r w:rsidR="0035275F">
        <w:rPr>
          <w:rFonts w:hint="eastAsia"/>
        </w:rPr>
        <w:t>Y</w:t>
      </w:r>
      <w:r>
        <w:rPr>
          <w:rFonts w:hint="eastAsia"/>
        </w:rPr>
        <w:t xml:space="preserve"> </w:t>
      </w:r>
      <w:r>
        <w:rPr>
          <w:rFonts w:hint="eastAsia"/>
        </w:rPr>
        <w:t>，则会导出</w:t>
      </w:r>
      <w:proofErr w:type="spellStart"/>
      <w:r>
        <w:rPr>
          <w:rFonts w:hint="eastAsia"/>
        </w:rPr>
        <w:t>dmet.export.table.X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中配置的表；</w:t>
      </w:r>
    </w:p>
    <w:p w:rsidR="00070C4F" w:rsidRDefault="00BE0EC2" w:rsidP="00070C4F">
      <w:pPr>
        <w:pStyle w:val="a5"/>
        <w:ind w:left="720" w:firstLineChars="0" w:firstLine="0"/>
      </w:pPr>
      <w:r>
        <w:rPr>
          <w:rFonts w:hint="eastAsia"/>
        </w:rPr>
        <w:t>如果配置成</w:t>
      </w:r>
      <w:r w:rsidR="0035275F">
        <w:rPr>
          <w:rFonts w:hint="eastAsia"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，则会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导出</w:t>
      </w:r>
      <w:proofErr w:type="spellStart"/>
      <w:r>
        <w:rPr>
          <w:rFonts w:hint="eastAsia"/>
        </w:rPr>
        <w:t>dmet.export.table.X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中配置的表。</w:t>
      </w:r>
    </w:p>
    <w:p w:rsidR="00070C4F" w:rsidRDefault="007F0029" w:rsidP="00070C4F">
      <w:pPr>
        <w:pStyle w:val="a5"/>
        <w:ind w:left="720" w:firstLineChars="0" w:firstLine="0"/>
      </w:pPr>
      <w:r>
        <w:rPr>
          <w:rFonts w:hint="eastAsia"/>
        </w:rPr>
        <w:t>默认</w:t>
      </w:r>
      <w:r w:rsidR="00070C4F">
        <w:rPr>
          <w:rFonts w:hint="eastAsia"/>
        </w:rPr>
        <w:t>值</w:t>
      </w:r>
      <w:r>
        <w:rPr>
          <w:rFonts w:hint="eastAsia"/>
        </w:rPr>
        <w:t>是</w:t>
      </w:r>
      <w:r w:rsidR="00AA5AD5">
        <w:rPr>
          <w:rFonts w:hint="eastAsia"/>
        </w:rPr>
        <w:t xml:space="preserve">N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E0EC2" w:rsidRDefault="00BE0EC2" w:rsidP="00070C4F">
      <w:pPr>
        <w:pStyle w:val="a5"/>
        <w:ind w:left="720" w:firstLineChars="0" w:firstLine="0"/>
      </w:pPr>
      <w:r>
        <w:rPr>
          <w:rFonts w:hint="eastAsia"/>
        </w:rPr>
        <w:t>注意，如果</w:t>
      </w:r>
      <w:proofErr w:type="spellStart"/>
      <w:r>
        <w:rPr>
          <w:rFonts w:hint="eastAsia"/>
        </w:rPr>
        <w:t>dmet.export.table.X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配置了</w:t>
      </w:r>
      <w:r w:rsidR="009E4BCE">
        <w:rPr>
          <w:rFonts w:hint="eastAsia"/>
        </w:rPr>
        <w:t>空</w:t>
      </w:r>
      <w:r>
        <w:rPr>
          <w:rFonts w:hint="eastAsia"/>
        </w:rPr>
        <w:t xml:space="preserve"> </w:t>
      </w:r>
      <w:r>
        <w:rPr>
          <w:rFonts w:hint="eastAsia"/>
        </w:rPr>
        <w:t>，则此配置失效。</w:t>
      </w:r>
    </w:p>
    <w:p w:rsidR="00C643F2" w:rsidRDefault="00BE0EC2" w:rsidP="00C643F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其他如</w:t>
      </w:r>
      <w:r w:rsidR="00E818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序列、存储过程、函数、触发器、索引、约束</w:t>
      </w:r>
      <w:r>
        <w:rPr>
          <w:rFonts w:hint="eastAsia"/>
        </w:rPr>
        <w:t>和表的配置类似</w:t>
      </w:r>
      <w:r w:rsidR="00A9570F">
        <w:rPr>
          <w:rFonts w:hint="eastAsia"/>
        </w:rPr>
        <w:t>。</w:t>
      </w:r>
    </w:p>
    <w:p w:rsidR="00D76B61" w:rsidRDefault="00D76B61" w:rsidP="00D76B61">
      <w:pPr>
        <w:pStyle w:val="2"/>
        <w:numPr>
          <w:ilvl w:val="0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配置举例：</w:t>
      </w:r>
    </w:p>
    <w:p w:rsidR="00D76B61" w:rsidRDefault="00D76B61" w:rsidP="00D76B61">
      <w:r>
        <w:rPr>
          <w:rFonts w:hint="eastAsia"/>
        </w:rPr>
        <w:t>下面的举例是在只导出一个库的前提下的。</w:t>
      </w:r>
    </w:p>
    <w:p w:rsidR="00D76B61" w:rsidRDefault="00D76B61" w:rsidP="00D76B6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导出</w:t>
      </w:r>
      <w:r w:rsidR="00C013C0">
        <w:rPr>
          <w:rFonts w:hint="eastAsia"/>
        </w:rPr>
        <w:t>所</w:t>
      </w:r>
      <w:r>
        <w:rPr>
          <w:rFonts w:hint="eastAsia"/>
        </w:rPr>
        <w:t>有表、视图。配置如下：</w:t>
      </w:r>
    </w:p>
    <w:p w:rsidR="00D76B61" w:rsidRPr="00BE0EC2" w:rsidRDefault="00D76B61" w:rsidP="00D76B61">
      <w:pPr>
        <w:ind w:firstLine="360"/>
      </w:pPr>
      <w:r>
        <w:rPr>
          <w:rFonts w:hint="eastAsia"/>
        </w:rPr>
        <w:t xml:space="preserve">dmet.export.table.1= </w:t>
      </w:r>
      <w:r w:rsidR="002D3129">
        <w:rPr>
          <w:rFonts w:hint="eastAsia"/>
        </w:rPr>
        <w:t>*</w:t>
      </w:r>
    </w:p>
    <w:p w:rsidR="00D76B61" w:rsidRDefault="00D76B61" w:rsidP="00D76B61">
      <w:pPr>
        <w:pStyle w:val="a5"/>
        <w:ind w:left="360" w:firstLineChars="0" w:firstLine="0"/>
      </w:pPr>
      <w:r>
        <w:rPr>
          <w:rFonts w:hint="eastAsia"/>
        </w:rPr>
        <w:t>dmet.export.tableInclude.1</w:t>
      </w:r>
      <w:r w:rsidR="00FC0162">
        <w:rPr>
          <w:rFonts w:hint="eastAsia"/>
        </w:rPr>
        <w:t xml:space="preserve"> </w:t>
      </w:r>
      <w:r>
        <w:rPr>
          <w:rFonts w:hint="eastAsia"/>
        </w:rPr>
        <w:t>=</w:t>
      </w:r>
      <w:r w:rsidR="00FC0162">
        <w:rPr>
          <w:rFonts w:hint="eastAsia"/>
        </w:rPr>
        <w:t xml:space="preserve"> </w:t>
      </w:r>
      <w:r w:rsidR="00C013C0">
        <w:rPr>
          <w:rFonts w:hint="eastAsia"/>
        </w:rPr>
        <w:t>Y</w:t>
      </w:r>
    </w:p>
    <w:p w:rsidR="00D76B61" w:rsidRPr="00BE0EC2" w:rsidRDefault="00D76B61" w:rsidP="00D76B61">
      <w:pPr>
        <w:ind w:firstLine="360"/>
      </w:pPr>
      <w:r>
        <w:rPr>
          <w:rFonts w:hint="eastAsia"/>
        </w:rPr>
        <w:t xml:space="preserve">dmet.export.view.1= </w:t>
      </w:r>
      <w:r w:rsidR="002D3129">
        <w:rPr>
          <w:rFonts w:hint="eastAsia"/>
        </w:rPr>
        <w:t>*</w:t>
      </w:r>
    </w:p>
    <w:p w:rsidR="00C643F2" w:rsidRDefault="00EF131C" w:rsidP="00C643F2">
      <w:pPr>
        <w:pStyle w:val="a5"/>
        <w:ind w:left="360" w:firstLineChars="0" w:firstLine="0"/>
      </w:pPr>
      <w:r>
        <w:rPr>
          <w:rFonts w:hint="eastAsia"/>
        </w:rPr>
        <w:t>dmet.export.view</w:t>
      </w:r>
      <w:r w:rsidR="00D76B61">
        <w:rPr>
          <w:rFonts w:hint="eastAsia"/>
        </w:rPr>
        <w:t>Include.1</w:t>
      </w:r>
      <w:r w:rsidR="00FC0162">
        <w:rPr>
          <w:rFonts w:hint="eastAsia"/>
        </w:rPr>
        <w:t xml:space="preserve"> </w:t>
      </w:r>
      <w:r w:rsidR="00D76B61">
        <w:rPr>
          <w:rFonts w:hint="eastAsia"/>
        </w:rPr>
        <w:t>=</w:t>
      </w:r>
      <w:r w:rsidR="00FC0162">
        <w:rPr>
          <w:rFonts w:hint="eastAsia"/>
        </w:rPr>
        <w:t xml:space="preserve"> </w:t>
      </w:r>
      <w:r w:rsidR="00C013C0">
        <w:rPr>
          <w:rFonts w:hint="eastAsia"/>
        </w:rPr>
        <w:t>Y</w:t>
      </w:r>
    </w:p>
    <w:p w:rsidR="00D76B61" w:rsidRDefault="00D76B61" w:rsidP="00D76B61">
      <w:r>
        <w:rPr>
          <w:rFonts w:hint="eastAsia"/>
        </w:rPr>
        <w:t xml:space="preserve">2. </w:t>
      </w:r>
      <w:r>
        <w:rPr>
          <w:rFonts w:hint="eastAsia"/>
        </w:rPr>
        <w:t>只导出</w:t>
      </w:r>
      <w:r w:rsidR="00FC0162">
        <w:rPr>
          <w:rFonts w:hint="eastAsia"/>
        </w:rPr>
        <w:t>所有表，配置如下：</w:t>
      </w:r>
    </w:p>
    <w:p w:rsidR="00FC0162" w:rsidRPr="00BE0EC2" w:rsidRDefault="00FC0162" w:rsidP="00FC0162">
      <w:pPr>
        <w:ind w:firstLine="360"/>
      </w:pPr>
      <w:r>
        <w:rPr>
          <w:rFonts w:hint="eastAsia"/>
        </w:rPr>
        <w:t xml:space="preserve">dmet.export.table.1= </w:t>
      </w:r>
      <w:r w:rsidR="002D3129">
        <w:rPr>
          <w:rFonts w:hint="eastAsia"/>
        </w:rPr>
        <w:t>*</w:t>
      </w:r>
    </w:p>
    <w:p w:rsidR="00FC0162" w:rsidRDefault="00FC0162" w:rsidP="00FC0162">
      <w:pPr>
        <w:pStyle w:val="a5"/>
        <w:ind w:left="360" w:firstLineChars="0" w:firstLine="0"/>
      </w:pPr>
      <w:r>
        <w:rPr>
          <w:rFonts w:hint="eastAsia"/>
        </w:rPr>
        <w:t xml:space="preserve">dmet.export.tableInclude.1 = </w:t>
      </w:r>
      <w:r w:rsidR="00730720">
        <w:rPr>
          <w:rFonts w:hint="eastAsia"/>
        </w:rPr>
        <w:t>Y</w:t>
      </w:r>
    </w:p>
    <w:p w:rsidR="00FC0162" w:rsidRPr="00BE0EC2" w:rsidRDefault="002D3129" w:rsidP="00FC0162">
      <w:pPr>
        <w:ind w:firstLine="360"/>
      </w:pPr>
      <w:r>
        <w:rPr>
          <w:rFonts w:hint="eastAsia"/>
        </w:rPr>
        <w:t xml:space="preserve">dmet.export.view.1 = </w:t>
      </w:r>
    </w:p>
    <w:p w:rsidR="00FC0162" w:rsidRDefault="00EF131C" w:rsidP="00FC0162">
      <w:pPr>
        <w:pStyle w:val="a5"/>
        <w:ind w:left="360" w:firstLineChars="0" w:firstLine="0"/>
      </w:pPr>
      <w:r>
        <w:rPr>
          <w:rFonts w:hint="eastAsia"/>
        </w:rPr>
        <w:t>dmet.export.viewInclude.1</w:t>
      </w:r>
      <w:r w:rsidR="00FC0162">
        <w:rPr>
          <w:rFonts w:hint="eastAsia"/>
        </w:rPr>
        <w:t xml:space="preserve"> = </w:t>
      </w:r>
      <w:r w:rsidR="00730720">
        <w:rPr>
          <w:rFonts w:hint="eastAsia"/>
        </w:rPr>
        <w:t>N</w:t>
      </w:r>
    </w:p>
    <w:p w:rsidR="00174B55" w:rsidRDefault="00174B55" w:rsidP="00174B55"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导出表名</w:t>
      </w:r>
      <w:proofErr w:type="gramEnd"/>
      <w:r>
        <w:rPr>
          <w:rFonts w:hint="eastAsia"/>
        </w:rPr>
        <w:t>为</w:t>
      </w:r>
      <w:r>
        <w:rPr>
          <w:rFonts w:hint="eastAsia"/>
        </w:rPr>
        <w:t>t1,t2</w:t>
      </w:r>
      <w:r>
        <w:rPr>
          <w:rFonts w:hint="eastAsia"/>
        </w:rPr>
        <w:t>的表和视图名为</w:t>
      </w:r>
      <w:r>
        <w:rPr>
          <w:rFonts w:hint="eastAsia"/>
        </w:rPr>
        <w:t>v1, v2</w:t>
      </w:r>
      <w:r>
        <w:rPr>
          <w:rFonts w:hint="eastAsia"/>
        </w:rPr>
        <w:t>的视图，配置如下：</w:t>
      </w:r>
    </w:p>
    <w:p w:rsidR="00174B55" w:rsidRPr="00BE0EC2" w:rsidRDefault="00174B55" w:rsidP="00174B55">
      <w:pPr>
        <w:ind w:firstLine="360"/>
      </w:pPr>
      <w:r>
        <w:rPr>
          <w:rFonts w:hint="eastAsia"/>
        </w:rPr>
        <w:t>dmet.export.table.1= t1</w:t>
      </w:r>
      <w:proofErr w:type="gramStart"/>
      <w:r>
        <w:rPr>
          <w:rFonts w:hint="eastAsia"/>
        </w:rPr>
        <w:t>,t2</w:t>
      </w:r>
      <w:proofErr w:type="gramEnd"/>
    </w:p>
    <w:p w:rsidR="00174B55" w:rsidRDefault="00174B55" w:rsidP="00174B55">
      <w:pPr>
        <w:pStyle w:val="a5"/>
        <w:ind w:left="360" w:firstLineChars="0" w:firstLine="0"/>
      </w:pPr>
      <w:r>
        <w:rPr>
          <w:rFonts w:hint="eastAsia"/>
        </w:rPr>
        <w:t xml:space="preserve">dmet.export.tableInclude.1 = </w:t>
      </w:r>
      <w:r w:rsidR="00757F89">
        <w:rPr>
          <w:rFonts w:hint="eastAsia"/>
        </w:rPr>
        <w:t>Y</w:t>
      </w:r>
    </w:p>
    <w:p w:rsidR="00174B55" w:rsidRPr="00BE0EC2" w:rsidRDefault="00174B55" w:rsidP="00174B55">
      <w:pPr>
        <w:ind w:firstLine="360"/>
      </w:pPr>
      <w:r>
        <w:rPr>
          <w:rFonts w:hint="eastAsia"/>
        </w:rPr>
        <w:t>dmet.export.view.1 = v1</w:t>
      </w:r>
      <w:proofErr w:type="gramStart"/>
      <w:r>
        <w:rPr>
          <w:rFonts w:hint="eastAsia"/>
        </w:rPr>
        <w:t>,v2</w:t>
      </w:r>
      <w:proofErr w:type="gramEnd"/>
    </w:p>
    <w:p w:rsidR="00174B55" w:rsidRDefault="00EF131C" w:rsidP="00174B55">
      <w:pPr>
        <w:pStyle w:val="a5"/>
        <w:ind w:left="360" w:firstLineChars="0" w:firstLine="0"/>
      </w:pPr>
      <w:r>
        <w:rPr>
          <w:rFonts w:hint="eastAsia"/>
        </w:rPr>
        <w:t>dmet.export.viewInclude.1</w:t>
      </w:r>
      <w:r w:rsidR="00757F89">
        <w:rPr>
          <w:rFonts w:hint="eastAsia"/>
        </w:rPr>
        <w:t xml:space="preserve"> = Y</w:t>
      </w:r>
    </w:p>
    <w:p w:rsidR="00174B55" w:rsidRDefault="00174B55" w:rsidP="00174B55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>名表名为</w:t>
      </w:r>
      <w:r>
        <w:rPr>
          <w:rFonts w:hint="eastAsia"/>
        </w:rPr>
        <w:t>t1,t2</w:t>
      </w:r>
      <w:r>
        <w:rPr>
          <w:rFonts w:hint="eastAsia"/>
        </w:rPr>
        <w:t>的表和</w:t>
      </w:r>
      <w:proofErr w:type="gramStart"/>
      <w:r>
        <w:rPr>
          <w:rFonts w:hint="eastAsia"/>
        </w:rPr>
        <w:t>导出除</w:t>
      </w:r>
      <w:proofErr w:type="gramEnd"/>
      <w:r>
        <w:rPr>
          <w:rFonts w:hint="eastAsia"/>
        </w:rPr>
        <w:t>视图名为</w:t>
      </w:r>
      <w:r>
        <w:rPr>
          <w:rFonts w:hint="eastAsia"/>
        </w:rPr>
        <w:t>v1</w:t>
      </w:r>
      <w:r>
        <w:rPr>
          <w:rFonts w:hint="eastAsia"/>
        </w:rPr>
        <w:t>，</w:t>
      </w:r>
      <w:r>
        <w:rPr>
          <w:rFonts w:hint="eastAsia"/>
        </w:rPr>
        <w:t>v2</w:t>
      </w:r>
      <w:r>
        <w:rPr>
          <w:rFonts w:hint="eastAsia"/>
        </w:rPr>
        <w:t>的其他视图，配置如下：</w:t>
      </w:r>
    </w:p>
    <w:p w:rsidR="00174B55" w:rsidRPr="00BE0EC2" w:rsidRDefault="00174B55" w:rsidP="00174B55">
      <w:pPr>
        <w:ind w:firstLine="360"/>
      </w:pPr>
      <w:r>
        <w:rPr>
          <w:rFonts w:hint="eastAsia"/>
        </w:rPr>
        <w:t>dmet.export.table.1= t1</w:t>
      </w:r>
      <w:proofErr w:type="gramStart"/>
      <w:r>
        <w:rPr>
          <w:rFonts w:hint="eastAsia"/>
        </w:rPr>
        <w:t>,t2</w:t>
      </w:r>
      <w:proofErr w:type="gramEnd"/>
    </w:p>
    <w:p w:rsidR="00174B55" w:rsidRDefault="00174B55" w:rsidP="00174B55">
      <w:pPr>
        <w:pStyle w:val="a5"/>
        <w:ind w:left="360" w:firstLineChars="0" w:firstLine="0"/>
      </w:pPr>
      <w:r>
        <w:rPr>
          <w:rFonts w:hint="eastAsia"/>
        </w:rPr>
        <w:t xml:space="preserve">dmet.export.tableInclude.1 = </w:t>
      </w:r>
      <w:r w:rsidR="00757F89">
        <w:rPr>
          <w:rFonts w:hint="eastAsia"/>
        </w:rPr>
        <w:t>Y</w:t>
      </w:r>
    </w:p>
    <w:p w:rsidR="00174B55" w:rsidRPr="00BE0EC2" w:rsidRDefault="00174B55" w:rsidP="00174B55">
      <w:pPr>
        <w:ind w:firstLine="360"/>
      </w:pPr>
      <w:r>
        <w:rPr>
          <w:rFonts w:hint="eastAsia"/>
        </w:rPr>
        <w:t>dmet.export.view.1 = v1</w:t>
      </w:r>
      <w:proofErr w:type="gramStart"/>
      <w:r>
        <w:rPr>
          <w:rFonts w:hint="eastAsia"/>
        </w:rPr>
        <w:t>,v2</w:t>
      </w:r>
      <w:proofErr w:type="gramEnd"/>
    </w:p>
    <w:p w:rsidR="00174B55" w:rsidRDefault="00EF131C" w:rsidP="00174B55">
      <w:pPr>
        <w:pStyle w:val="a5"/>
        <w:ind w:left="360" w:firstLineChars="0" w:firstLine="0"/>
      </w:pPr>
      <w:r>
        <w:rPr>
          <w:rFonts w:hint="eastAsia"/>
        </w:rPr>
        <w:t>dmet.export.viewInclude.1</w:t>
      </w:r>
      <w:r w:rsidR="00757F89">
        <w:rPr>
          <w:rFonts w:hint="eastAsia"/>
        </w:rPr>
        <w:t xml:space="preserve"> = N</w:t>
      </w:r>
    </w:p>
    <w:p w:rsidR="00174B55" w:rsidRDefault="00174B55" w:rsidP="00174B55">
      <w:r>
        <w:rPr>
          <w:rFonts w:hint="eastAsia"/>
        </w:rPr>
        <w:t xml:space="preserve">5. </w:t>
      </w:r>
      <w:r>
        <w:rPr>
          <w:rFonts w:hint="eastAsia"/>
        </w:rPr>
        <w:t>导出所有表和视图，还有存储过程名称为</w:t>
      </w:r>
      <w:r w:rsidR="00602762">
        <w:rPr>
          <w:rFonts w:hint="eastAsia"/>
        </w:rPr>
        <w:t>p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602762">
        <w:rPr>
          <w:rFonts w:hint="eastAsia"/>
        </w:rPr>
        <w:t>p</w:t>
      </w:r>
      <w:r>
        <w:rPr>
          <w:rFonts w:hint="eastAsia"/>
        </w:rPr>
        <w:t>2</w:t>
      </w:r>
      <w:r>
        <w:rPr>
          <w:rFonts w:hint="eastAsia"/>
        </w:rPr>
        <w:t>的存储过程，配置如下：</w:t>
      </w:r>
    </w:p>
    <w:p w:rsidR="00602762" w:rsidRPr="00BE0EC2" w:rsidRDefault="00602762" w:rsidP="00602762">
      <w:pPr>
        <w:ind w:firstLine="360"/>
      </w:pPr>
      <w:r>
        <w:rPr>
          <w:rFonts w:hint="eastAsia"/>
        </w:rPr>
        <w:t xml:space="preserve">dmet.export.table.1= </w:t>
      </w:r>
      <w:r w:rsidR="002D3129">
        <w:rPr>
          <w:rFonts w:hint="eastAsia"/>
        </w:rPr>
        <w:t>*</w:t>
      </w:r>
    </w:p>
    <w:p w:rsidR="00602762" w:rsidRDefault="00602762" w:rsidP="00602762">
      <w:pPr>
        <w:pStyle w:val="a5"/>
        <w:ind w:left="360" w:firstLineChars="0" w:firstLine="0"/>
      </w:pPr>
      <w:r>
        <w:rPr>
          <w:rFonts w:hint="eastAsia"/>
        </w:rPr>
        <w:t xml:space="preserve">dmet.export.tableInclude.1 = </w:t>
      </w:r>
      <w:r w:rsidR="00757F89">
        <w:rPr>
          <w:rFonts w:hint="eastAsia"/>
        </w:rPr>
        <w:t>Y</w:t>
      </w:r>
    </w:p>
    <w:p w:rsidR="00602762" w:rsidRPr="00BE0EC2" w:rsidRDefault="00602762" w:rsidP="00602762">
      <w:pPr>
        <w:ind w:firstLine="360"/>
      </w:pPr>
      <w:r>
        <w:rPr>
          <w:rFonts w:hint="eastAsia"/>
        </w:rPr>
        <w:t xml:space="preserve">dmet.export.view.1= </w:t>
      </w:r>
      <w:r w:rsidR="002D3129">
        <w:rPr>
          <w:rFonts w:hint="eastAsia"/>
        </w:rPr>
        <w:t>*</w:t>
      </w:r>
    </w:p>
    <w:p w:rsidR="00602762" w:rsidRDefault="00534013" w:rsidP="00602762">
      <w:pPr>
        <w:pStyle w:val="a5"/>
        <w:ind w:left="360" w:firstLineChars="0" w:firstLine="0"/>
      </w:pPr>
      <w:r>
        <w:rPr>
          <w:rFonts w:hint="eastAsia"/>
        </w:rPr>
        <w:t>dmet.export.viewInclude.1</w:t>
      </w:r>
      <w:r w:rsidR="00602762">
        <w:rPr>
          <w:rFonts w:hint="eastAsia"/>
        </w:rPr>
        <w:t xml:space="preserve"> = </w:t>
      </w:r>
      <w:r w:rsidR="00757F89">
        <w:rPr>
          <w:rFonts w:hint="eastAsia"/>
        </w:rPr>
        <w:t>Y</w:t>
      </w:r>
    </w:p>
    <w:p w:rsidR="00174B55" w:rsidRPr="00BE0EC2" w:rsidRDefault="00174B55" w:rsidP="00174B55">
      <w:pPr>
        <w:ind w:firstLine="360"/>
      </w:pPr>
      <w:r>
        <w:rPr>
          <w:rFonts w:hint="eastAsia"/>
        </w:rPr>
        <w:t>dmet.export.</w:t>
      </w:r>
      <w:r w:rsidRPr="00174B55">
        <w:t>procedure</w:t>
      </w:r>
      <w:r>
        <w:rPr>
          <w:rFonts w:hint="eastAsia"/>
        </w:rPr>
        <w:t xml:space="preserve">.1= </w:t>
      </w:r>
      <w:r w:rsidR="00602762">
        <w:rPr>
          <w:rFonts w:hint="eastAsia"/>
        </w:rPr>
        <w:t>p1</w:t>
      </w:r>
      <w:proofErr w:type="gramStart"/>
      <w:r w:rsidR="00602762">
        <w:rPr>
          <w:rFonts w:hint="eastAsia"/>
        </w:rPr>
        <w:t>,p2</w:t>
      </w:r>
      <w:proofErr w:type="gramEnd"/>
    </w:p>
    <w:p w:rsidR="00174B55" w:rsidRDefault="00174B55" w:rsidP="00174B55">
      <w:pPr>
        <w:pStyle w:val="a5"/>
        <w:ind w:left="360" w:firstLineChars="0" w:firstLine="0"/>
      </w:pPr>
      <w:r>
        <w:rPr>
          <w:rFonts w:hint="eastAsia"/>
        </w:rPr>
        <w:t>dmet.export.</w:t>
      </w:r>
      <w:r w:rsidRPr="00174B55">
        <w:t>procedure</w:t>
      </w:r>
      <w:r>
        <w:rPr>
          <w:rFonts w:hint="eastAsia"/>
        </w:rPr>
        <w:t xml:space="preserve">.1 = </w:t>
      </w:r>
      <w:r w:rsidR="008F529B">
        <w:rPr>
          <w:rFonts w:hint="eastAsia"/>
        </w:rPr>
        <w:t>Y</w:t>
      </w:r>
    </w:p>
    <w:p w:rsidR="00CE57E2" w:rsidRDefault="00CE57E2" w:rsidP="00CE57E2">
      <w:r>
        <w:rPr>
          <w:rFonts w:hint="eastAsia"/>
        </w:rPr>
        <w:t xml:space="preserve">6.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导出表、视图和存储过程，只导出</w:t>
      </w:r>
      <w:r w:rsidR="00757F89">
        <w:rPr>
          <w:rFonts w:hint="eastAsia"/>
        </w:rPr>
        <w:t>序列，配置如下：</w:t>
      </w:r>
    </w:p>
    <w:p w:rsidR="00CE57E2" w:rsidRPr="00BE0EC2" w:rsidRDefault="00CE57E2" w:rsidP="00CE57E2">
      <w:pPr>
        <w:ind w:firstLine="360"/>
      </w:pPr>
      <w:r>
        <w:rPr>
          <w:rFonts w:hint="eastAsia"/>
        </w:rPr>
        <w:t xml:space="preserve">dmet.export.table.1 = </w:t>
      </w:r>
    </w:p>
    <w:p w:rsidR="00CE57E2" w:rsidRDefault="00CE57E2" w:rsidP="00CE57E2">
      <w:pPr>
        <w:pStyle w:val="a5"/>
        <w:ind w:left="360" w:firstLineChars="0" w:firstLine="0"/>
      </w:pPr>
      <w:r>
        <w:rPr>
          <w:rFonts w:hint="eastAsia"/>
        </w:rPr>
        <w:t xml:space="preserve">dmet.export.tableInclude.1 = </w:t>
      </w:r>
      <w:r w:rsidR="00757F89">
        <w:rPr>
          <w:rFonts w:hint="eastAsia"/>
        </w:rPr>
        <w:t>N</w:t>
      </w:r>
    </w:p>
    <w:p w:rsidR="00CE57E2" w:rsidRPr="00BE0EC2" w:rsidRDefault="00CE57E2" w:rsidP="00CE57E2">
      <w:pPr>
        <w:ind w:firstLine="360"/>
      </w:pPr>
      <w:r>
        <w:rPr>
          <w:rFonts w:hint="eastAsia"/>
        </w:rPr>
        <w:t xml:space="preserve">dmet.export.view.1 = </w:t>
      </w:r>
    </w:p>
    <w:p w:rsidR="00CE57E2" w:rsidRDefault="00534013" w:rsidP="00CE57E2">
      <w:pPr>
        <w:pStyle w:val="a5"/>
        <w:ind w:left="360" w:firstLineChars="0" w:firstLine="0"/>
      </w:pPr>
      <w:r>
        <w:rPr>
          <w:rFonts w:hint="eastAsia"/>
        </w:rPr>
        <w:t>dmet.export.viewInclude.1</w:t>
      </w:r>
      <w:r w:rsidR="00CE57E2">
        <w:rPr>
          <w:rFonts w:hint="eastAsia"/>
        </w:rPr>
        <w:t xml:space="preserve"> = </w:t>
      </w:r>
      <w:r w:rsidR="00757F89">
        <w:rPr>
          <w:rFonts w:hint="eastAsia"/>
        </w:rPr>
        <w:t>Y</w:t>
      </w:r>
    </w:p>
    <w:p w:rsidR="00CE57E2" w:rsidRPr="00BE0EC2" w:rsidRDefault="00CE57E2" w:rsidP="00CE57E2">
      <w:pPr>
        <w:ind w:firstLine="360"/>
      </w:pPr>
      <w:r>
        <w:rPr>
          <w:rFonts w:hint="eastAsia"/>
        </w:rPr>
        <w:t>dmet.export.</w:t>
      </w:r>
      <w:r w:rsidRPr="00174B55">
        <w:t>procedure</w:t>
      </w:r>
      <w:r>
        <w:rPr>
          <w:rFonts w:hint="eastAsia"/>
        </w:rPr>
        <w:t xml:space="preserve">.1= </w:t>
      </w:r>
    </w:p>
    <w:p w:rsidR="00CE57E2" w:rsidRDefault="00CE57E2" w:rsidP="00CE57E2">
      <w:pPr>
        <w:pStyle w:val="a5"/>
        <w:ind w:left="360" w:firstLineChars="0" w:firstLine="0"/>
      </w:pPr>
      <w:r>
        <w:rPr>
          <w:rFonts w:hint="eastAsia"/>
        </w:rPr>
        <w:t>dmet.export.</w:t>
      </w:r>
      <w:r w:rsidRPr="00174B55">
        <w:t>procedure</w:t>
      </w:r>
      <w:r w:rsidR="00BC66C4">
        <w:rPr>
          <w:rFonts w:hint="eastAsia"/>
        </w:rPr>
        <w:t>Include</w:t>
      </w:r>
      <w:r>
        <w:rPr>
          <w:rFonts w:hint="eastAsia"/>
        </w:rPr>
        <w:t xml:space="preserve">.1 = </w:t>
      </w:r>
      <w:r w:rsidR="00757F89">
        <w:rPr>
          <w:rFonts w:hint="eastAsia"/>
        </w:rPr>
        <w:t>Y</w:t>
      </w:r>
    </w:p>
    <w:p w:rsidR="00CE57E2" w:rsidRPr="00BE0EC2" w:rsidRDefault="00CE57E2" w:rsidP="00CE57E2">
      <w:pPr>
        <w:ind w:firstLine="360"/>
      </w:pPr>
      <w:r>
        <w:rPr>
          <w:rFonts w:hint="eastAsia"/>
        </w:rPr>
        <w:t xml:space="preserve">dmet.export.sequence.1= </w:t>
      </w:r>
      <w:r w:rsidR="002D3129">
        <w:rPr>
          <w:rFonts w:hint="eastAsia"/>
        </w:rPr>
        <w:t>*</w:t>
      </w:r>
    </w:p>
    <w:p w:rsidR="00FC0162" w:rsidRPr="00174B55" w:rsidRDefault="00CE57E2" w:rsidP="007423A8">
      <w:pPr>
        <w:pStyle w:val="a5"/>
        <w:ind w:left="360" w:firstLineChars="0" w:firstLine="0"/>
      </w:pPr>
      <w:r>
        <w:rPr>
          <w:rFonts w:hint="eastAsia"/>
        </w:rPr>
        <w:t>dmet.export.sequence</w:t>
      </w:r>
      <w:r w:rsidR="00BC66C4">
        <w:rPr>
          <w:rFonts w:hint="eastAsia"/>
        </w:rPr>
        <w:t>Include</w:t>
      </w:r>
      <w:r>
        <w:rPr>
          <w:rFonts w:hint="eastAsia"/>
        </w:rPr>
        <w:t xml:space="preserve">.1 = </w:t>
      </w:r>
      <w:r w:rsidR="00B61313">
        <w:rPr>
          <w:rFonts w:hint="eastAsia"/>
        </w:rPr>
        <w:t>Y</w:t>
      </w:r>
    </w:p>
    <w:sectPr w:rsidR="00FC0162" w:rsidRPr="00174B55" w:rsidSect="00773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C12" w:rsidRDefault="00094C12" w:rsidP="006C157E">
      <w:r>
        <w:separator/>
      </w:r>
    </w:p>
  </w:endnote>
  <w:endnote w:type="continuationSeparator" w:id="0">
    <w:p w:rsidR="00094C12" w:rsidRDefault="00094C12" w:rsidP="006C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C12" w:rsidRDefault="00094C12" w:rsidP="006C157E">
      <w:r>
        <w:separator/>
      </w:r>
    </w:p>
  </w:footnote>
  <w:footnote w:type="continuationSeparator" w:id="0">
    <w:p w:rsidR="00094C12" w:rsidRDefault="00094C12" w:rsidP="006C1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B7D79"/>
    <w:multiLevelType w:val="hybridMultilevel"/>
    <w:tmpl w:val="890AE5E0"/>
    <w:lvl w:ilvl="0" w:tplc="0936D4C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6F435A"/>
    <w:multiLevelType w:val="hybridMultilevel"/>
    <w:tmpl w:val="5A34FBEA"/>
    <w:lvl w:ilvl="0" w:tplc="22F8C7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C9243D"/>
    <w:multiLevelType w:val="hybridMultilevel"/>
    <w:tmpl w:val="D550D5E0"/>
    <w:lvl w:ilvl="0" w:tplc="07964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9024B"/>
    <w:multiLevelType w:val="hybridMultilevel"/>
    <w:tmpl w:val="87623DBE"/>
    <w:lvl w:ilvl="0" w:tplc="4AF405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392676"/>
    <w:multiLevelType w:val="hybridMultilevel"/>
    <w:tmpl w:val="21120026"/>
    <w:lvl w:ilvl="0" w:tplc="4F828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6576A0"/>
    <w:multiLevelType w:val="hybridMultilevel"/>
    <w:tmpl w:val="D7C8ABC2"/>
    <w:lvl w:ilvl="0" w:tplc="BD8662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F10282"/>
    <w:multiLevelType w:val="hybridMultilevel"/>
    <w:tmpl w:val="A3F2108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E17324"/>
    <w:multiLevelType w:val="hybridMultilevel"/>
    <w:tmpl w:val="1F987A2E"/>
    <w:lvl w:ilvl="0" w:tplc="128CD93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9925C54"/>
    <w:multiLevelType w:val="hybridMultilevel"/>
    <w:tmpl w:val="B7EC59F0"/>
    <w:lvl w:ilvl="0" w:tplc="576AE00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3F2431"/>
    <w:multiLevelType w:val="hybridMultilevel"/>
    <w:tmpl w:val="F3B62F0E"/>
    <w:lvl w:ilvl="0" w:tplc="B480319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E341241"/>
    <w:multiLevelType w:val="hybridMultilevel"/>
    <w:tmpl w:val="84621AA8"/>
    <w:lvl w:ilvl="0" w:tplc="A664CB8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50F4814"/>
    <w:multiLevelType w:val="hybridMultilevel"/>
    <w:tmpl w:val="4C1896B6"/>
    <w:lvl w:ilvl="0" w:tplc="9EEA0A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5A6818"/>
    <w:multiLevelType w:val="hybridMultilevel"/>
    <w:tmpl w:val="3F761D72"/>
    <w:lvl w:ilvl="0" w:tplc="8B469A6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B1299F"/>
    <w:multiLevelType w:val="hybridMultilevel"/>
    <w:tmpl w:val="B1B896F2"/>
    <w:lvl w:ilvl="0" w:tplc="A0DA46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B6193A"/>
    <w:multiLevelType w:val="hybridMultilevel"/>
    <w:tmpl w:val="62A0F490"/>
    <w:lvl w:ilvl="0" w:tplc="D4206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1"/>
  </w:num>
  <w:num w:numId="5">
    <w:abstractNumId w:val="5"/>
  </w:num>
  <w:num w:numId="6">
    <w:abstractNumId w:val="0"/>
  </w:num>
  <w:num w:numId="7">
    <w:abstractNumId w:val="7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  <w:num w:numId="12">
    <w:abstractNumId w:val="12"/>
  </w:num>
  <w:num w:numId="13">
    <w:abstractNumId w:val="3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57E"/>
    <w:rsid w:val="00044CE2"/>
    <w:rsid w:val="000665F1"/>
    <w:rsid w:val="00070C4F"/>
    <w:rsid w:val="00094C12"/>
    <w:rsid w:val="000E262B"/>
    <w:rsid w:val="000F470F"/>
    <w:rsid w:val="000F50A2"/>
    <w:rsid w:val="0011228C"/>
    <w:rsid w:val="001428A4"/>
    <w:rsid w:val="00150523"/>
    <w:rsid w:val="00174B55"/>
    <w:rsid w:val="00185370"/>
    <w:rsid w:val="001C6F41"/>
    <w:rsid w:val="001D58E8"/>
    <w:rsid w:val="002029BD"/>
    <w:rsid w:val="00231827"/>
    <w:rsid w:val="00243ABD"/>
    <w:rsid w:val="00246D9A"/>
    <w:rsid w:val="00265635"/>
    <w:rsid w:val="00270468"/>
    <w:rsid w:val="0027106D"/>
    <w:rsid w:val="002811C4"/>
    <w:rsid w:val="002D3129"/>
    <w:rsid w:val="002D75ED"/>
    <w:rsid w:val="00321C2E"/>
    <w:rsid w:val="00323C84"/>
    <w:rsid w:val="00334AB2"/>
    <w:rsid w:val="0033662E"/>
    <w:rsid w:val="0035275F"/>
    <w:rsid w:val="00360727"/>
    <w:rsid w:val="00376195"/>
    <w:rsid w:val="00380DD7"/>
    <w:rsid w:val="003F2020"/>
    <w:rsid w:val="0041451F"/>
    <w:rsid w:val="00433519"/>
    <w:rsid w:val="00465251"/>
    <w:rsid w:val="00497A0E"/>
    <w:rsid w:val="004A2F46"/>
    <w:rsid w:val="004A6962"/>
    <w:rsid w:val="004C38F5"/>
    <w:rsid w:val="004F3FCE"/>
    <w:rsid w:val="00503738"/>
    <w:rsid w:val="00504C62"/>
    <w:rsid w:val="00534013"/>
    <w:rsid w:val="00566344"/>
    <w:rsid w:val="00570068"/>
    <w:rsid w:val="00576894"/>
    <w:rsid w:val="00594834"/>
    <w:rsid w:val="0059624C"/>
    <w:rsid w:val="005967FB"/>
    <w:rsid w:val="005A10AD"/>
    <w:rsid w:val="005B6B98"/>
    <w:rsid w:val="005C57FB"/>
    <w:rsid w:val="00602762"/>
    <w:rsid w:val="006429C1"/>
    <w:rsid w:val="0067781A"/>
    <w:rsid w:val="006779F9"/>
    <w:rsid w:val="00687878"/>
    <w:rsid w:val="006A2DF1"/>
    <w:rsid w:val="006B374B"/>
    <w:rsid w:val="006C157E"/>
    <w:rsid w:val="006D4195"/>
    <w:rsid w:val="006E24C0"/>
    <w:rsid w:val="00717239"/>
    <w:rsid w:val="00730720"/>
    <w:rsid w:val="007423A8"/>
    <w:rsid w:val="00757F89"/>
    <w:rsid w:val="00767FDE"/>
    <w:rsid w:val="00771BA0"/>
    <w:rsid w:val="0077360A"/>
    <w:rsid w:val="007939D3"/>
    <w:rsid w:val="007A7628"/>
    <w:rsid w:val="007D3C16"/>
    <w:rsid w:val="007F0029"/>
    <w:rsid w:val="00807F4B"/>
    <w:rsid w:val="00857E70"/>
    <w:rsid w:val="008830AD"/>
    <w:rsid w:val="008842C9"/>
    <w:rsid w:val="008E2865"/>
    <w:rsid w:val="008E47E4"/>
    <w:rsid w:val="008F529B"/>
    <w:rsid w:val="00924D6C"/>
    <w:rsid w:val="00956F69"/>
    <w:rsid w:val="009600A7"/>
    <w:rsid w:val="0098156C"/>
    <w:rsid w:val="009B147E"/>
    <w:rsid w:val="009C3BE7"/>
    <w:rsid w:val="009D1570"/>
    <w:rsid w:val="009D495C"/>
    <w:rsid w:val="009E4BCE"/>
    <w:rsid w:val="00A00BDE"/>
    <w:rsid w:val="00A66494"/>
    <w:rsid w:val="00A739B5"/>
    <w:rsid w:val="00A74E8E"/>
    <w:rsid w:val="00A9570F"/>
    <w:rsid w:val="00A9762C"/>
    <w:rsid w:val="00AA5AD5"/>
    <w:rsid w:val="00AB364C"/>
    <w:rsid w:val="00AC00E7"/>
    <w:rsid w:val="00AE395F"/>
    <w:rsid w:val="00B23D34"/>
    <w:rsid w:val="00B432A5"/>
    <w:rsid w:val="00B53A6F"/>
    <w:rsid w:val="00B57402"/>
    <w:rsid w:val="00B61313"/>
    <w:rsid w:val="00B84E25"/>
    <w:rsid w:val="00B94017"/>
    <w:rsid w:val="00BA0BCF"/>
    <w:rsid w:val="00BA69B0"/>
    <w:rsid w:val="00BB6328"/>
    <w:rsid w:val="00BC2F98"/>
    <w:rsid w:val="00BC66C4"/>
    <w:rsid w:val="00BE0EC2"/>
    <w:rsid w:val="00BE374E"/>
    <w:rsid w:val="00C013C0"/>
    <w:rsid w:val="00C2557B"/>
    <w:rsid w:val="00C33ECA"/>
    <w:rsid w:val="00C56837"/>
    <w:rsid w:val="00C643F2"/>
    <w:rsid w:val="00C661E1"/>
    <w:rsid w:val="00C90190"/>
    <w:rsid w:val="00C9224B"/>
    <w:rsid w:val="00CA3CEA"/>
    <w:rsid w:val="00CD36B0"/>
    <w:rsid w:val="00CD6B8C"/>
    <w:rsid w:val="00CE0B11"/>
    <w:rsid w:val="00CE57E2"/>
    <w:rsid w:val="00CE591C"/>
    <w:rsid w:val="00D07D8B"/>
    <w:rsid w:val="00D272F8"/>
    <w:rsid w:val="00D34E80"/>
    <w:rsid w:val="00D51830"/>
    <w:rsid w:val="00D65636"/>
    <w:rsid w:val="00D75C0C"/>
    <w:rsid w:val="00D76B61"/>
    <w:rsid w:val="00D84CBB"/>
    <w:rsid w:val="00D84FE4"/>
    <w:rsid w:val="00D852CE"/>
    <w:rsid w:val="00D97B52"/>
    <w:rsid w:val="00DA63C7"/>
    <w:rsid w:val="00DA65DD"/>
    <w:rsid w:val="00DB09F7"/>
    <w:rsid w:val="00DF166C"/>
    <w:rsid w:val="00E201EA"/>
    <w:rsid w:val="00E21070"/>
    <w:rsid w:val="00E27FCB"/>
    <w:rsid w:val="00E374EE"/>
    <w:rsid w:val="00E4667F"/>
    <w:rsid w:val="00E76C20"/>
    <w:rsid w:val="00E818AD"/>
    <w:rsid w:val="00E92C46"/>
    <w:rsid w:val="00E9547D"/>
    <w:rsid w:val="00ED320E"/>
    <w:rsid w:val="00ED7E63"/>
    <w:rsid w:val="00EE40EA"/>
    <w:rsid w:val="00EF131C"/>
    <w:rsid w:val="00F109BF"/>
    <w:rsid w:val="00F15194"/>
    <w:rsid w:val="00F45926"/>
    <w:rsid w:val="00F47B75"/>
    <w:rsid w:val="00F60F9F"/>
    <w:rsid w:val="00F73AA1"/>
    <w:rsid w:val="00F80B88"/>
    <w:rsid w:val="00FB0505"/>
    <w:rsid w:val="00FB5A5B"/>
    <w:rsid w:val="00FB5F55"/>
    <w:rsid w:val="00FC0162"/>
    <w:rsid w:val="00FE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60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0B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5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57E"/>
    <w:rPr>
      <w:sz w:val="18"/>
      <w:szCs w:val="18"/>
    </w:rPr>
  </w:style>
  <w:style w:type="paragraph" w:styleId="a5">
    <w:name w:val="List Paragraph"/>
    <w:basedOn w:val="a"/>
    <w:uiPriority w:val="34"/>
    <w:qFormat/>
    <w:rsid w:val="006C157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A0B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Book Title"/>
    <w:basedOn w:val="a0"/>
    <w:uiPriority w:val="33"/>
    <w:qFormat/>
    <w:rsid w:val="009D495C"/>
    <w:rPr>
      <w:b/>
      <w:bCs/>
      <w:smallCaps/>
      <w:spacing w:val="5"/>
    </w:rPr>
  </w:style>
  <w:style w:type="paragraph" w:styleId="a7">
    <w:name w:val="Subtitle"/>
    <w:basedOn w:val="a"/>
    <w:next w:val="a"/>
    <w:link w:val="Char1"/>
    <w:uiPriority w:val="11"/>
    <w:qFormat/>
    <w:rsid w:val="009D495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9D495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</Pages>
  <Words>309</Words>
  <Characters>1767</Characters>
  <Application>Microsoft Office Word</Application>
  <DocSecurity>0</DocSecurity>
  <Lines>14</Lines>
  <Paragraphs>4</Paragraphs>
  <ScaleCrop>false</ScaleCrop>
  <Company>ceb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Wangbo</cp:lastModifiedBy>
  <cp:revision>73</cp:revision>
  <dcterms:created xsi:type="dcterms:W3CDTF">2015-05-15T07:22:00Z</dcterms:created>
  <dcterms:modified xsi:type="dcterms:W3CDTF">2015-06-02T09:42:00Z</dcterms:modified>
</cp:coreProperties>
</file>