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CC5" w:rsidRDefault="00217CC5" w:rsidP="00217CC5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该工程为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217CC5" w:rsidRDefault="00217CC5" w:rsidP="00217CC5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A</w:t>
      </w:r>
      <w:r>
        <w:rPr>
          <w:rFonts w:hint="eastAsia"/>
        </w:rPr>
        <w:t>larm</w:t>
      </w:r>
      <w:r>
        <w:rPr>
          <w:rFonts w:hint="eastAsia"/>
        </w:rPr>
        <w:t>工程里有</w:t>
      </w:r>
      <w:r>
        <w:rPr>
          <w:rFonts w:hint="eastAsia"/>
        </w:rPr>
        <w:t>2</w:t>
      </w:r>
      <w:r>
        <w:rPr>
          <w:rFonts w:hint="eastAsia"/>
        </w:rPr>
        <w:t>个模块，一个主模块</w:t>
      </w:r>
      <w:proofErr w:type="spellStart"/>
      <w:r>
        <w:rPr>
          <w:rFonts w:hint="eastAsia"/>
        </w:rPr>
        <w:t>alarmcenter</w:t>
      </w:r>
      <w:proofErr w:type="spellEnd"/>
      <w:r>
        <w:rPr>
          <w:rFonts w:hint="eastAsia"/>
        </w:rPr>
        <w:t>，一个常用库模块</w:t>
      </w:r>
      <w:r>
        <w:rPr>
          <w:rFonts w:hint="eastAsia"/>
        </w:rPr>
        <w:t>commons</w:t>
      </w:r>
    </w:p>
    <w:p w:rsidR="003D3504" w:rsidRDefault="00217CC5" w:rsidP="003D3504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ide</w:t>
      </w:r>
      <w:proofErr w:type="spellEnd"/>
      <w:r>
        <w:rPr>
          <w:rFonts w:hint="eastAsia"/>
        </w:rPr>
        <w:t>打开</w:t>
      </w:r>
      <w:r>
        <w:rPr>
          <w:rFonts w:hint="eastAsia"/>
        </w:rPr>
        <w:t>alarm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，它自动会加载这两个模块，只要</w:t>
      </w:r>
      <w:r>
        <w:rPr>
          <w:rFonts w:hint="eastAsia"/>
        </w:rPr>
        <w:t>maven</w:t>
      </w:r>
      <w:r>
        <w:rPr>
          <w:rFonts w:hint="eastAsia"/>
        </w:rPr>
        <w:t>编译该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。如果不能全部加载，用</w:t>
      </w:r>
      <w:r>
        <w:rPr>
          <w:rFonts w:hint="eastAsia"/>
        </w:rPr>
        <w:t>maven</w:t>
      </w:r>
      <w:r>
        <w:rPr>
          <w:rFonts w:hint="eastAsia"/>
        </w:rPr>
        <w:t>先编译</w:t>
      </w:r>
      <w:r>
        <w:rPr>
          <w:rFonts w:hint="eastAsia"/>
        </w:rPr>
        <w:t>common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，然后再编译</w:t>
      </w:r>
      <w:proofErr w:type="spellStart"/>
      <w:r>
        <w:rPr>
          <w:rFonts w:hint="eastAsia"/>
        </w:rPr>
        <w:t>alarmcenter</w:t>
      </w:r>
      <w:proofErr w:type="spellEnd"/>
      <w:r>
        <w:rPr>
          <w:rFonts w:hint="eastAsia"/>
        </w:rPr>
        <w:t>下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即可。</w:t>
      </w:r>
    </w:p>
    <w:p w:rsidR="00143679" w:rsidRDefault="00D06F18" w:rsidP="00EF762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部署的时候，需</w:t>
      </w:r>
      <w:r>
        <w:rPr>
          <w:rFonts w:hint="eastAsia"/>
        </w:rPr>
        <w:t>TOMCAT</w:t>
      </w:r>
      <w:r>
        <w:rPr>
          <w:rFonts w:hint="eastAsia"/>
        </w:rPr>
        <w:t>，版本为：</w:t>
      </w:r>
      <w:r w:rsidR="00C33027">
        <w:rPr>
          <w:rFonts w:hint="eastAsia"/>
        </w:rPr>
        <w:t>tomcat6</w:t>
      </w:r>
      <w:r w:rsidR="00C33027">
        <w:rPr>
          <w:rFonts w:hint="eastAsia"/>
        </w:rPr>
        <w:t>、</w:t>
      </w:r>
      <w:r w:rsidR="00C33027">
        <w:rPr>
          <w:rFonts w:hint="eastAsia"/>
        </w:rPr>
        <w:t>tomcat7</w:t>
      </w:r>
      <w:r w:rsidR="00C33027">
        <w:rPr>
          <w:rFonts w:hint="eastAsia"/>
        </w:rPr>
        <w:t>，推荐使用</w:t>
      </w:r>
      <w:r w:rsidR="00C33027">
        <w:rPr>
          <w:rFonts w:hint="eastAsia"/>
        </w:rPr>
        <w:t>tomcat7</w:t>
      </w:r>
    </w:p>
    <w:p w:rsidR="00D06F18" w:rsidRDefault="00D06F18" w:rsidP="00EF762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tomcat/conf/</w:t>
      </w:r>
      <w:proofErr w:type="spellStart"/>
      <w:r w:rsidRPr="00D06F18">
        <w:t>server</w:t>
      </w:r>
      <w:r>
        <w:rPr>
          <w:rFonts w:hint="eastAsia"/>
        </w:rPr>
        <w:t>.xml</w:t>
      </w:r>
      <w:proofErr w:type="spellEnd"/>
      <w:r>
        <w:rPr>
          <w:rFonts w:hint="eastAsia"/>
        </w:rPr>
        <w:t>中</w:t>
      </w:r>
    </w:p>
    <w:p w:rsidR="00D06F18" w:rsidRDefault="00D06F18" w:rsidP="00EF7629">
      <w:pPr>
        <w:pStyle w:val="a3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48885" cy="5886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18" w:rsidRDefault="00D06F18" w:rsidP="00EF7629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在这个节点里</w:t>
      </w:r>
      <w:r w:rsidR="00304A71">
        <w:rPr>
          <w:rFonts w:hint="eastAsia"/>
        </w:rPr>
        <w:t>将</w:t>
      </w:r>
      <w:r w:rsidR="00304A71">
        <w:rPr>
          <w:rFonts w:hint="eastAsia"/>
        </w:rPr>
        <w:t>protocol</w:t>
      </w:r>
      <w:r w:rsidR="00304A71">
        <w:rPr>
          <w:rFonts w:hint="eastAsia"/>
        </w:rPr>
        <w:t>的值设置为</w:t>
      </w:r>
      <w:r w:rsidRPr="00D06F18">
        <w:t>"org.apache.coyote.http11.Http11NioProtocol"</w:t>
      </w:r>
    </w:p>
    <w:p w:rsidR="00EF7629" w:rsidRDefault="00E10A68" w:rsidP="00EF7629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页面要实时获取数据，可以通过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实时的页面访问服务器，但这种情况会影响其性能。所以建议使用</w:t>
      </w:r>
      <w:r>
        <w:rPr>
          <w:rFonts w:hint="eastAsia"/>
        </w:rPr>
        <w:t>Comet4j</w:t>
      </w:r>
      <w:r>
        <w:rPr>
          <w:rFonts w:hint="eastAsia"/>
        </w:rPr>
        <w:t>，一种服务器端向页面客户端推送的框架</w:t>
      </w:r>
      <w:r w:rsidR="00EF7629">
        <w:rPr>
          <w:rFonts w:hint="eastAsia"/>
        </w:rPr>
        <w:t>。</w:t>
      </w:r>
      <w:r w:rsidR="00EF7629">
        <w:t>Comet4J(Comet for Java)</w:t>
      </w:r>
      <w:r w:rsidR="00EF7629">
        <w:t>是一个纯粹基于</w:t>
      </w:r>
      <w:r w:rsidR="00EF7629">
        <w:t>AJAX(</w:t>
      </w:r>
      <w:proofErr w:type="spellStart"/>
      <w:r w:rsidR="00EF7629">
        <w:t>XMLHTTPRequest</w:t>
      </w:r>
      <w:proofErr w:type="spellEnd"/>
      <w:r w:rsidR="00EF7629">
        <w:t>)</w:t>
      </w:r>
      <w:r w:rsidR="00EF7629">
        <w:t>的服务器推送框架，消息以</w:t>
      </w:r>
      <w:r w:rsidR="00EF7629">
        <w:t>JSON</w:t>
      </w:r>
      <w:r w:rsidR="00EF7629">
        <w:t>方式传递，具备长轮询、长连接、自动选择三种工作模式</w:t>
      </w:r>
      <w:r w:rsidR="0071205E">
        <w:rPr>
          <w:rFonts w:hint="eastAsia"/>
        </w:rPr>
        <w:t>。</w:t>
      </w:r>
    </w:p>
    <w:p w:rsidR="0071205E" w:rsidRPr="0071205E" w:rsidRDefault="0071205E" w:rsidP="0071205E">
      <w:pPr>
        <w:widowControl/>
        <w:spacing w:before="100" w:beforeAutospacing="1" w:after="100" w:afterAutospacing="1"/>
        <w:ind w:firstLine="360"/>
        <w:jc w:val="left"/>
        <w:outlineLvl w:val="1"/>
      </w:pPr>
      <w:r w:rsidRPr="0071205E">
        <w:t>功能特性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推送消息广播。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推送定向消息。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提供连接上线前、上线、下线前、下线、发送消息等多种可处理事件。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消息缓存机制，确保长轮询工作模式下不丢失消息。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客户端正常下线，服务端可立即感知。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客户端异常停止工作，服务端可定时检查并感知。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以注册通道应用的方式，让开发者对框架功能进行扩展，实现自己的应用。</w:t>
      </w:r>
      <w:r w:rsidRPr="0071205E">
        <w:t xml:space="preserve"> </w:t>
      </w:r>
    </w:p>
    <w:p w:rsidR="0071205E" w:rsidRPr="0071205E" w:rsidRDefault="0071205E" w:rsidP="0071205E">
      <w:pPr>
        <w:widowControl/>
        <w:spacing w:before="100" w:beforeAutospacing="1" w:after="100" w:afterAutospacing="1"/>
        <w:ind w:firstLine="360"/>
        <w:jc w:val="left"/>
        <w:outlineLvl w:val="1"/>
      </w:pPr>
      <w:bookmarkStart w:id="0" w:name="框架特性"/>
      <w:bookmarkEnd w:id="0"/>
      <w:r w:rsidRPr="0071205E">
        <w:t>框架特性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独立小巧，不依赖于第三方包。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与应用紧密集成，无需独立应用或服务器。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与</w:t>
      </w:r>
      <w:r w:rsidRPr="0071205E">
        <w:t>Session</w:t>
      </w:r>
      <w:r w:rsidRPr="0071205E">
        <w:t>无关的连接机制，为开发人员提供最大程度的功能可控性。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面向事件编程，客户端与服务器端均为事件驱动开发模式，提供了良好的可扩展性机制。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各项性能参数均可配置。</w:t>
      </w:r>
      <w:r w:rsidRPr="0071205E">
        <w:t xml:space="preserve"> </w:t>
      </w:r>
    </w:p>
    <w:p w:rsidR="0071205E" w:rsidRPr="0071205E" w:rsidRDefault="0071205E" w:rsidP="0071205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71205E">
        <w:t>支持多种主流浏览器，并支持</w:t>
      </w:r>
      <w:r w:rsidRPr="0071205E">
        <w:t>Air</w:t>
      </w:r>
      <w:r w:rsidRPr="0071205E">
        <w:t>应用环境。</w:t>
      </w:r>
      <w:r w:rsidRPr="0071205E">
        <w:t xml:space="preserve"> </w:t>
      </w:r>
    </w:p>
    <w:p w:rsidR="0071205E" w:rsidRPr="0071205E" w:rsidRDefault="0071205E" w:rsidP="0071205E">
      <w:pPr>
        <w:pStyle w:val="a3"/>
        <w:spacing w:line="360" w:lineRule="auto"/>
        <w:ind w:left="360" w:firstLineChars="0" w:firstLine="0"/>
      </w:pPr>
      <w:r w:rsidRPr="0071205E">
        <w:t>支持</w:t>
      </w:r>
      <w:proofErr w:type="spellStart"/>
      <w:r w:rsidRPr="0071205E">
        <w:t>XMLHTTPRequest</w:t>
      </w:r>
      <w:proofErr w:type="spellEnd"/>
      <w:r w:rsidRPr="0071205E">
        <w:t>对象的浏览器均可支持长轮询工作模式，但不一定能够支持长连接。</w:t>
      </w:r>
    </w:p>
    <w:p w:rsidR="0071205E" w:rsidRDefault="0071205E" w:rsidP="0071205E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41725" cy="34029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F18" w:rsidRDefault="00C8191E" w:rsidP="00EF7629">
      <w:pPr>
        <w:spacing w:line="360" w:lineRule="auto"/>
        <w:ind w:firstLine="360"/>
      </w:pPr>
      <w:r>
        <w:t>C</w:t>
      </w:r>
      <w:r>
        <w:rPr>
          <w:rFonts w:hint="eastAsia"/>
        </w:rPr>
        <w:t xml:space="preserve">omet4j.js  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:</w:t>
      </w:r>
      <w:r w:rsidR="00B8079A" w:rsidRPr="00B8079A">
        <w:t xml:space="preserve"> http://doc.comet4j.tk/jsdocs/</w:t>
      </w:r>
    </w:p>
    <w:p w:rsidR="00C8191E" w:rsidRDefault="00C8191E" w:rsidP="00EF7629">
      <w:pPr>
        <w:spacing w:line="360" w:lineRule="auto"/>
        <w:ind w:firstLine="360"/>
        <w:rPr>
          <w:rFonts w:hint="eastAsia"/>
        </w:rPr>
      </w:pPr>
      <w:r>
        <w:t>C</w:t>
      </w:r>
      <w:r>
        <w:rPr>
          <w:rFonts w:hint="eastAsia"/>
        </w:rPr>
        <w:t>omet4j.jar  api:</w:t>
      </w:r>
      <w:r w:rsidRPr="00C8191E">
        <w:t>http://doc.comet4j.tk/apidocs/</w:t>
      </w:r>
    </w:p>
    <w:p w:rsidR="00E57CBF" w:rsidRDefault="00E57CBF" w:rsidP="00E57CB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larmcenter</w:t>
      </w:r>
      <w:proofErr w:type="spellEnd"/>
      <w:r>
        <w:rPr>
          <w:rFonts w:hint="eastAsia"/>
        </w:rPr>
        <w:t>模块类说明</w:t>
      </w:r>
    </w:p>
    <w:p w:rsidR="00E57CBF" w:rsidRDefault="00E57CBF" w:rsidP="00E57CBF">
      <w:pPr>
        <w:spacing w:line="360" w:lineRule="auto"/>
        <w:ind w:left="360"/>
        <w:rPr>
          <w:rFonts w:hint="eastAsia"/>
        </w:rPr>
      </w:pPr>
      <w:r>
        <w:rPr>
          <w:rFonts w:hint="eastAsia"/>
        </w:rPr>
        <w:t>包</w:t>
      </w:r>
      <w:proofErr w:type="spellStart"/>
      <w:r>
        <w:rPr>
          <w:rFonts w:hint="eastAsia"/>
        </w:rPr>
        <w:t>com.hyron.alarmcenter</w:t>
      </w:r>
      <w:proofErr w:type="spellEnd"/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ache </w:t>
      </w:r>
      <w:r>
        <w:rPr>
          <w:rFonts w:hint="eastAsia"/>
        </w:rPr>
        <w:t>缓存包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控制层包，用于页面跳转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ao </w:t>
      </w:r>
      <w:r>
        <w:rPr>
          <w:rFonts w:hint="eastAsia"/>
        </w:rPr>
        <w:t>数据连接处理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ntiry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数据库对应</w:t>
      </w:r>
      <w:proofErr w:type="spellStart"/>
      <w:r>
        <w:rPr>
          <w:rFonts w:hint="eastAsia"/>
        </w:rPr>
        <w:t>pojo</w:t>
      </w:r>
      <w:proofErr w:type="spellEnd"/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istener </w:t>
      </w:r>
      <w:r>
        <w:rPr>
          <w:rFonts w:hint="eastAsia"/>
        </w:rPr>
        <w:t>监听器包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处理消息队列包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业务逻辑层包</w:t>
      </w:r>
    </w:p>
    <w:p w:rsidR="00E57CBF" w:rsidRDefault="00E57CBF" w:rsidP="00E57CBF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工具包</w:t>
      </w:r>
    </w:p>
    <w:p w:rsidR="00E10A68" w:rsidRDefault="00E57CBF" w:rsidP="00E57CB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t>C</w:t>
      </w:r>
      <w:r>
        <w:rPr>
          <w:rFonts w:hint="eastAsia"/>
        </w:rPr>
        <w:t>ommon</w:t>
      </w:r>
      <w:r>
        <w:rPr>
          <w:rFonts w:hint="eastAsia"/>
        </w:rPr>
        <w:t>模块类说明</w:t>
      </w:r>
    </w:p>
    <w:p w:rsidR="009B6F15" w:rsidRDefault="009B6F15" w:rsidP="009B6F15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包</w:t>
      </w:r>
      <w:proofErr w:type="spellStart"/>
      <w:r>
        <w:rPr>
          <w:rFonts w:hint="eastAsia"/>
        </w:rPr>
        <w:t>com.hyron.commons</w:t>
      </w:r>
      <w:proofErr w:type="spellEnd"/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ao.common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数据处理层的基础包</w:t>
      </w:r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包</w:t>
      </w:r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消息队列常用包</w:t>
      </w:r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acket </w:t>
      </w:r>
      <w:r>
        <w:rPr>
          <w:rFonts w:hint="eastAsia"/>
        </w:rPr>
        <w:t>自定义包体用于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之间传递（跨语言，支持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，由于包体结构未</w:t>
      </w:r>
      <w:r>
        <w:rPr>
          <w:rFonts w:hint="eastAsia"/>
        </w:rPr>
        <w:lastRenderedPageBreak/>
        <w:t>定，暂不需要）</w:t>
      </w:r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系统服务包</w:t>
      </w:r>
    </w:p>
    <w:p w:rsidR="009B6F15" w:rsidRDefault="009B6F15" w:rsidP="009B6F15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t>U</w:t>
      </w:r>
      <w:r>
        <w:rPr>
          <w:rFonts w:hint="eastAsia"/>
        </w:rPr>
        <w:t>itl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工具包</w:t>
      </w:r>
    </w:p>
    <w:sectPr w:rsidR="009B6F15" w:rsidSect="0014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0FE" w:rsidRDefault="007B40FE" w:rsidP="00C8191E">
      <w:r>
        <w:separator/>
      </w:r>
    </w:p>
  </w:endnote>
  <w:endnote w:type="continuationSeparator" w:id="0">
    <w:p w:rsidR="007B40FE" w:rsidRDefault="007B40FE" w:rsidP="00C81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0FE" w:rsidRDefault="007B40FE" w:rsidP="00C8191E">
      <w:r>
        <w:separator/>
      </w:r>
    </w:p>
  </w:footnote>
  <w:footnote w:type="continuationSeparator" w:id="0">
    <w:p w:rsidR="007B40FE" w:rsidRDefault="007B40FE" w:rsidP="00C819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7208D"/>
    <w:multiLevelType w:val="hybridMultilevel"/>
    <w:tmpl w:val="0ACEDB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C316D7E"/>
    <w:multiLevelType w:val="hybridMultilevel"/>
    <w:tmpl w:val="303CB7F6"/>
    <w:lvl w:ilvl="0" w:tplc="549A2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75D82"/>
    <w:multiLevelType w:val="hybridMultilevel"/>
    <w:tmpl w:val="40D23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C2325B"/>
    <w:multiLevelType w:val="multilevel"/>
    <w:tmpl w:val="3AAA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AA0DB2"/>
    <w:multiLevelType w:val="multilevel"/>
    <w:tmpl w:val="43EE6C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EBF6E34"/>
    <w:multiLevelType w:val="multilevel"/>
    <w:tmpl w:val="2F54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6F18"/>
    <w:rsid w:val="00006A03"/>
    <w:rsid w:val="00143679"/>
    <w:rsid w:val="001F2F0A"/>
    <w:rsid w:val="00217CC5"/>
    <w:rsid w:val="00304A71"/>
    <w:rsid w:val="003D3504"/>
    <w:rsid w:val="00424071"/>
    <w:rsid w:val="0071205E"/>
    <w:rsid w:val="007B40FE"/>
    <w:rsid w:val="009B6F15"/>
    <w:rsid w:val="00B8079A"/>
    <w:rsid w:val="00C33027"/>
    <w:rsid w:val="00C8191E"/>
    <w:rsid w:val="00D06F18"/>
    <w:rsid w:val="00E10A68"/>
    <w:rsid w:val="00E57CBF"/>
    <w:rsid w:val="00EF7629"/>
    <w:rsid w:val="00F9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6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20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F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06F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6F1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8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8191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8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819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205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12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120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2015-01-07T10:11:00Z</dcterms:created>
  <dcterms:modified xsi:type="dcterms:W3CDTF">2015-01-08T07:55:00Z</dcterms:modified>
</cp:coreProperties>
</file>