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FE7" w:rsidRDefault="00CC5FE7">
      <w:pPr>
        <w:rPr>
          <w:b/>
          <w:sz w:val="28"/>
        </w:rPr>
      </w:pPr>
      <w:r>
        <w:rPr>
          <w:rFonts w:hint="eastAsia"/>
          <w:b/>
          <w:sz w:val="28"/>
        </w:rPr>
        <w:t>Class Diagram</w:t>
      </w:r>
      <w:r w:rsidRPr="00CC5FE7">
        <w:rPr>
          <w:rFonts w:hint="eastAsia"/>
          <w:b/>
          <w:sz w:val="28"/>
        </w:rPr>
        <w:t>：</w:t>
      </w:r>
    </w:p>
    <w:p w:rsidR="00CC5FE7" w:rsidRPr="00CC5FE7" w:rsidRDefault="00CC5FE7">
      <w:pPr>
        <w:rPr>
          <w:b/>
          <w:sz w:val="28"/>
        </w:rPr>
      </w:pPr>
    </w:p>
    <w:p w:rsidR="00852CCE" w:rsidRDefault="00F305C0">
      <w:r>
        <w:rPr>
          <w:noProof/>
        </w:rPr>
        <w:drawing>
          <wp:inline distT="0" distB="0" distL="0" distR="0">
            <wp:extent cx="5261610" cy="3607351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84" cy="361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855" w:rsidRDefault="003A0855"/>
    <w:p w:rsidR="00CC5FE7" w:rsidRDefault="00627E3A">
      <w:pPr>
        <w:rPr>
          <w:b/>
          <w:sz w:val="28"/>
        </w:rPr>
      </w:pPr>
      <w:r w:rsidRPr="006B202E">
        <w:rPr>
          <w:rFonts w:hint="eastAsia"/>
          <w:b/>
          <w:sz w:val="28"/>
        </w:rPr>
        <w:t>How to use:</w:t>
      </w:r>
    </w:p>
    <w:p w:rsidR="005A18B3" w:rsidRPr="00B32A9C" w:rsidRDefault="005A18B3" w:rsidP="00B32A9C">
      <w:pPr>
        <w:pStyle w:val="a4"/>
        <w:numPr>
          <w:ilvl w:val="0"/>
          <w:numId w:val="2"/>
        </w:numPr>
        <w:ind w:firstLineChars="0"/>
        <w:rPr>
          <w:sz w:val="24"/>
        </w:rPr>
      </w:pPr>
      <w:r w:rsidRPr="00B32A9C">
        <w:rPr>
          <w:rFonts w:hint="eastAsia"/>
          <w:sz w:val="24"/>
        </w:rPr>
        <w:t>简单的海报：</w:t>
      </w:r>
    </w:p>
    <w:p w:rsidR="008255A0" w:rsidRDefault="00627E3A" w:rsidP="005A18B3">
      <w:pPr>
        <w:pStyle w:val="a4"/>
        <w:numPr>
          <w:ilvl w:val="0"/>
          <w:numId w:val="1"/>
        </w:numPr>
        <w:ind w:firstLineChars="0"/>
      </w:pPr>
      <w:r>
        <w:t>new the instance:</w:t>
      </w:r>
    </w:p>
    <w:p w:rsidR="005F7727" w:rsidRPr="008255A0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 xml:space="preserve">    ItemViewUnit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 xml:space="preserve">ItemParams params 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255A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 xml:space="preserve"> ItemViewUnit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>ItemParams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5F7727" w:rsidRPr="008255A0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>setItemWidth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255A0">
        <w:rPr>
          <w:rFonts w:ascii="Courier New" w:eastAsia="宋体" w:hAnsi="Courier New" w:cs="Courier New"/>
          <w:color w:val="FF8000"/>
          <w:kern w:val="0"/>
          <w:sz w:val="20"/>
        </w:rPr>
        <w:t>100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>setItemHeight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255A0">
        <w:rPr>
          <w:rFonts w:ascii="Courier New" w:eastAsia="宋体" w:hAnsi="Courier New" w:cs="Courier New"/>
          <w:color w:val="FF8000"/>
          <w:kern w:val="0"/>
          <w:sz w:val="20"/>
        </w:rPr>
        <w:t>100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>setFocusable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255A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7727" w:rsidRPr="008255A0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 xml:space="preserve">    ItemViewUnit unit 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255A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 xml:space="preserve"> ItemViewUnit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>getBaseContext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(),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>params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7727" w:rsidRPr="008255A0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 xml:space="preserve">    unit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>setPosterBitmap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255A0">
        <w:rPr>
          <w:rFonts w:ascii="Courier New" w:eastAsia="宋体" w:hAnsi="Courier New" w:cs="Courier New"/>
          <w:color w:val="000000"/>
          <w:kern w:val="0"/>
          <w:sz w:val="20"/>
        </w:rPr>
        <w:t>url</w:t>
      </w:r>
      <w:r w:rsidRPr="008255A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7727" w:rsidRPr="008255A0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55A0">
        <w:rPr>
          <w:rFonts w:ascii="Courier New" w:eastAsia="宋体" w:hAnsi="Courier New" w:cs="Courier New"/>
          <w:color w:val="008000"/>
          <w:kern w:val="0"/>
          <w:sz w:val="20"/>
        </w:rPr>
        <w:t>//  unit.setPosterResource(R.drawable.icon);</w:t>
      </w:r>
    </w:p>
    <w:p w:rsidR="005F7727" w:rsidRPr="005F7727" w:rsidRDefault="005F7727" w:rsidP="008255A0">
      <w:pPr>
        <w:pStyle w:val="a4"/>
        <w:ind w:left="360" w:firstLineChars="0" w:firstLine="0"/>
      </w:pPr>
    </w:p>
    <w:p w:rsidR="005F7727" w:rsidRPr="005A18B3" w:rsidRDefault="005F7727" w:rsidP="005A18B3">
      <w:pPr>
        <w:pStyle w:val="a4"/>
        <w:widowControl/>
        <w:numPr>
          <w:ilvl w:val="0"/>
          <w:numId w:val="1"/>
        </w:numPr>
        <w:shd w:val="clear" w:color="auto" w:fill="FFFFFF" w:themeFill="background1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inflate from xml</w:t>
      </w:r>
    </w:p>
    <w:p w:rsidR="005F7727" w:rsidRPr="005F7727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at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technikum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mti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fancycoverflow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ItemViewUnit</w:t>
      </w:r>
    </w:p>
    <w:p w:rsidR="005F7727" w:rsidRPr="005F7727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 xml:space="preserve">    android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id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7727">
        <w:rPr>
          <w:rFonts w:ascii="Courier New" w:eastAsia="宋体" w:hAnsi="Courier New" w:cs="Courier New"/>
          <w:color w:val="808080"/>
          <w:kern w:val="0"/>
          <w:sz w:val="20"/>
        </w:rPr>
        <w:t>"@+id/item"</w:t>
      </w:r>
    </w:p>
    <w:p w:rsidR="005F7727" w:rsidRPr="005F7727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 xml:space="preserve">    android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layout_width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7727">
        <w:rPr>
          <w:rFonts w:ascii="Courier New" w:eastAsia="宋体" w:hAnsi="Courier New" w:cs="Courier New"/>
          <w:color w:val="808080"/>
          <w:kern w:val="0"/>
          <w:sz w:val="20"/>
        </w:rPr>
        <w:t>"wrap_content"</w:t>
      </w:r>
    </w:p>
    <w:p w:rsidR="005F7727" w:rsidRPr="005F7727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 xml:space="preserve">    android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layout_height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7727">
        <w:rPr>
          <w:rFonts w:ascii="Courier New" w:eastAsia="宋体" w:hAnsi="Courier New" w:cs="Courier New"/>
          <w:color w:val="808080"/>
          <w:kern w:val="0"/>
          <w:sz w:val="20"/>
        </w:rPr>
        <w:t>"wrap_content"</w:t>
      </w:r>
    </w:p>
    <w:p w:rsidR="005F7727" w:rsidRPr="005F7727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 xml:space="preserve">    itemview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itemWidth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7727">
        <w:rPr>
          <w:rFonts w:ascii="Courier New" w:eastAsia="宋体" w:hAnsi="Courier New" w:cs="Courier New"/>
          <w:color w:val="808080"/>
          <w:kern w:val="0"/>
          <w:sz w:val="20"/>
        </w:rPr>
        <w:t>"300dp"</w:t>
      </w:r>
    </w:p>
    <w:p w:rsidR="005F7727" w:rsidRPr="005F7727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 xml:space="preserve">    itemview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itemHeight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7727">
        <w:rPr>
          <w:rFonts w:ascii="Courier New" w:eastAsia="宋体" w:hAnsi="Courier New" w:cs="Courier New"/>
          <w:color w:val="808080"/>
          <w:kern w:val="0"/>
          <w:sz w:val="20"/>
        </w:rPr>
        <w:t>"300dp"</w:t>
      </w:r>
    </w:p>
    <w:p w:rsidR="005F7727" w:rsidRPr="005F7727" w:rsidRDefault="005F7727" w:rsidP="005F77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 xml:space="preserve">    itemview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5F7727">
        <w:rPr>
          <w:rFonts w:ascii="Courier New" w:eastAsia="宋体" w:hAnsi="Courier New" w:cs="Courier New"/>
          <w:color w:val="000000"/>
          <w:kern w:val="0"/>
          <w:sz w:val="20"/>
        </w:rPr>
        <w:t>focusable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7727">
        <w:rPr>
          <w:rFonts w:ascii="Courier New" w:eastAsia="宋体" w:hAnsi="Courier New" w:cs="Courier New"/>
          <w:color w:val="808080"/>
          <w:kern w:val="0"/>
          <w:sz w:val="20"/>
        </w:rPr>
        <w:t>"true"</w:t>
      </w:r>
      <w:r w:rsidRPr="005F772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/&gt;</w:t>
      </w:r>
    </w:p>
    <w:p w:rsidR="005F7727" w:rsidRPr="005A18B3" w:rsidRDefault="005A18B3" w:rsidP="005A18B3">
      <w:pPr>
        <w:widowControl/>
        <w:shd w:val="clear" w:color="auto" w:fill="FFFFFF" w:themeFill="background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．</w:t>
      </w:r>
      <w:r w:rsidRPr="005A18B3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>protected</w:t>
      </w:r>
      <w:r w:rsidRPr="005A18B3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A18B3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>void</w:t>
      </w:r>
      <w:r w:rsidRPr="005A18B3">
        <w:rPr>
          <w:rFonts w:ascii="Courier New" w:eastAsia="宋体" w:hAnsi="Courier New" w:cs="Courier New"/>
          <w:color w:val="000000"/>
          <w:kern w:val="0"/>
          <w:sz w:val="20"/>
        </w:rPr>
        <w:t xml:space="preserve"> initDisplayOption()</w:t>
      </w:r>
    </w:p>
    <w:p w:rsidR="005A18B3" w:rsidRDefault="005A18B3" w:rsidP="009F4D35">
      <w:pPr>
        <w:pStyle w:val="a4"/>
        <w:widowControl/>
        <w:shd w:val="clear" w:color="auto" w:fill="FFFFFF" w:themeFill="background1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重写此函数可以设置海报的显示类型（例如磨圆角矩形）</w:t>
      </w:r>
    </w:p>
    <w:p w:rsidR="009F4D35" w:rsidRPr="00B32A9C" w:rsidRDefault="009F4D35" w:rsidP="00B32A9C">
      <w:pPr>
        <w:pStyle w:val="a4"/>
        <w:widowControl/>
        <w:numPr>
          <w:ilvl w:val="0"/>
          <w:numId w:val="2"/>
        </w:numPr>
        <w:shd w:val="clear" w:color="auto" w:fill="FFFFFF" w:themeFill="background1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32A9C">
        <w:rPr>
          <w:rFonts w:ascii="Courier New" w:eastAsia="宋体" w:hAnsi="Courier New" w:cs="Courier New" w:hint="eastAsia"/>
          <w:color w:val="000000"/>
          <w:kern w:val="0"/>
          <w:sz w:val="20"/>
        </w:rPr>
        <w:lastRenderedPageBreak/>
        <w:t>Imageview</w:t>
      </w:r>
      <w:r w:rsidRPr="00B32A9C">
        <w:rPr>
          <w:rFonts w:ascii="Courier New" w:eastAsia="宋体" w:hAnsi="Courier New" w:cs="Courier New" w:hint="eastAsia"/>
          <w:color w:val="000000"/>
          <w:kern w:val="0"/>
          <w:sz w:val="20"/>
        </w:rPr>
        <w:t>图片资源作为浮层（例如右上角）</w:t>
      </w:r>
      <w:r w:rsidR="00D933A1" w:rsidRPr="00B32A9C">
        <w:rPr>
          <w:rFonts w:ascii="Courier New" w:eastAsia="宋体" w:hAnsi="Courier New" w:cs="Courier New" w:hint="eastAsia"/>
          <w:color w:val="000000"/>
          <w:kern w:val="0"/>
          <w:sz w:val="20"/>
        </w:rPr>
        <w:t>：</w:t>
      </w:r>
    </w:p>
    <w:p w:rsidR="00D933A1" w:rsidRDefault="00D933A1" w:rsidP="009F4D35">
      <w:pPr>
        <w:widowControl/>
        <w:shd w:val="clear" w:color="auto" w:fill="FFFFFF" w:themeFill="background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重写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createFlowView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方法，返回的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View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为图片资源</w:t>
      </w:r>
    </w:p>
    <w:p w:rsidR="00D933A1" w:rsidRDefault="00D933A1" w:rsidP="009F4D35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其他情况类似，修改浮层的类型即可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FLOW_LAYOUT_LOCATION_RIGHT_TOP</w:t>
      </w:r>
    </w:p>
    <w:p w:rsidR="00B32A9C" w:rsidRDefault="00B32A9C" w:rsidP="009F4D35">
      <w:pPr>
        <w:widowControl/>
        <w:shd w:val="clear" w:color="auto" w:fill="FFFFFF" w:themeFill="background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实例化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ItemViewFlowUnit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后，调用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createFlowView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方法即可生成浮层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933A1">
        <w:rPr>
          <w:rFonts w:ascii="Courier New" w:eastAsia="宋体" w:hAnsi="Courier New" w:cs="Courier New"/>
          <w:color w:val="8000FF"/>
          <w:kern w:val="0"/>
          <w:sz w:val="20"/>
        </w:rPr>
        <w:t>class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rankitem </w:t>
      </w:r>
      <w:r w:rsidRPr="00D933A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extends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ItemViewFlowUnit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rankitem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933A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933A1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rankitem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ItemParams params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933A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params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933A1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rankitem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AttributeSet attrs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933A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attrs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933A1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rankitem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AttributeSet attrs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933A1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defStyle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933A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attrs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defStyle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933A1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color w:val="8000FF"/>
          <w:kern w:val="0"/>
          <w:sz w:val="20"/>
        </w:rPr>
        <w:t>protected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View createFlowView</w:t>
      </w:r>
      <w:r w:rsidRPr="00D933A1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 xml:space="preserve">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(){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setFlowItemOptions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CustomedFlowItemViewGroup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FLOW_LAYOUT_LOCATION_RIGHT_TOP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933A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ImageView image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933A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ImageView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mContext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image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setImageResource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drawable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>rank_item_mark_no2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D933A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return</w:t>
      </w: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image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933A1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933A1" w:rsidRPr="00D933A1" w:rsidRDefault="00D933A1" w:rsidP="00D933A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33A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D933A1" w:rsidRPr="00B32A9C" w:rsidRDefault="00D933A1" w:rsidP="00B32A9C">
      <w:pPr>
        <w:pStyle w:val="a4"/>
        <w:widowControl/>
        <w:numPr>
          <w:ilvl w:val="0"/>
          <w:numId w:val="2"/>
        </w:numPr>
        <w:shd w:val="clear" w:color="auto" w:fill="FFFFFF" w:themeFill="background1"/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B32A9C">
        <w:rPr>
          <w:rFonts w:ascii="Courier New" w:eastAsia="宋体" w:hAnsi="Courier New" w:cs="Courier New" w:hint="eastAsia"/>
          <w:color w:val="000000"/>
          <w:kern w:val="0"/>
          <w:sz w:val="20"/>
        </w:rPr>
        <w:t>Title</w:t>
      </w:r>
      <w:r w:rsidRPr="00B32A9C">
        <w:rPr>
          <w:rFonts w:ascii="Courier New" w:eastAsia="宋体" w:hAnsi="Courier New" w:cs="Courier New" w:hint="eastAsia"/>
          <w:color w:val="000000"/>
          <w:kern w:val="0"/>
          <w:sz w:val="20"/>
        </w:rPr>
        <w:t>居中的</w:t>
      </w:r>
      <w:r w:rsidRPr="00B32A9C">
        <w:rPr>
          <w:rFonts w:ascii="Courier New" w:eastAsia="宋体" w:hAnsi="Courier New" w:cs="Courier New" w:hint="eastAsia"/>
          <w:color w:val="000000"/>
          <w:kern w:val="0"/>
          <w:sz w:val="20"/>
        </w:rPr>
        <w:t>Icon</w:t>
      </w:r>
      <w:r w:rsidRPr="00B32A9C">
        <w:rPr>
          <w:rFonts w:ascii="Courier New" w:eastAsia="宋体" w:hAnsi="Courier New" w:cs="Courier New" w:hint="eastAsia"/>
          <w:color w:val="000000"/>
          <w:kern w:val="0"/>
          <w:sz w:val="20"/>
        </w:rPr>
        <w:t>：</w:t>
      </w:r>
    </w:p>
    <w:p w:rsidR="00D933A1" w:rsidRDefault="00D933A1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直接采用</w:t>
      </w:r>
      <w:r w:rsidR="00D44392">
        <w:rPr>
          <w:rFonts w:ascii="Courier New" w:eastAsia="宋体" w:hAnsi="Courier New" w:cs="Courier New" w:hint="eastAsia"/>
          <w:color w:val="000000"/>
          <w:kern w:val="0"/>
          <w:sz w:val="20"/>
        </w:rPr>
        <w:t>ItemViewFlowUnit,</w:t>
      </w:r>
      <w:r w:rsidR="00D44392">
        <w:rPr>
          <w:rFonts w:ascii="Courier New" w:eastAsia="宋体" w:hAnsi="Courier New" w:cs="Courier New" w:hint="eastAsia"/>
          <w:color w:val="000000"/>
          <w:kern w:val="0"/>
          <w:sz w:val="20"/>
        </w:rPr>
        <w:t>此类默认的实现就是居中</w:t>
      </w:r>
      <w:r w:rsidR="00D44392">
        <w:rPr>
          <w:rFonts w:ascii="Courier New" w:eastAsia="宋体" w:hAnsi="Courier New" w:cs="Courier New" w:hint="eastAsia"/>
          <w:color w:val="000000"/>
          <w:kern w:val="0"/>
          <w:sz w:val="20"/>
        </w:rPr>
        <w:t>title</w:t>
      </w:r>
      <w:r w:rsidR="00D44392">
        <w:rPr>
          <w:rFonts w:ascii="Courier New" w:eastAsia="宋体" w:hAnsi="Courier New" w:cs="Courier New" w:hint="eastAsia"/>
          <w:color w:val="000000"/>
          <w:kern w:val="0"/>
          <w:sz w:val="20"/>
        </w:rPr>
        <w:t>的</w:t>
      </w:r>
      <w:r w:rsidR="00D44392">
        <w:rPr>
          <w:rFonts w:ascii="Courier New" w:eastAsia="宋体" w:hAnsi="Courier New" w:cs="Courier New" w:hint="eastAsia"/>
          <w:color w:val="000000"/>
          <w:kern w:val="0"/>
          <w:sz w:val="20"/>
        </w:rPr>
        <w:t>icon</w:t>
      </w:r>
      <w:r w:rsidR="00D44392">
        <w:rPr>
          <w:rFonts w:ascii="Courier New" w:eastAsia="宋体" w:hAnsi="Courier New" w:cs="Courier New" w:hint="eastAsia"/>
          <w:color w:val="000000"/>
          <w:kern w:val="0"/>
          <w:sz w:val="20"/>
        </w:rPr>
        <w:t>（</w:t>
      </w:r>
      <w:r w:rsidR="00D44392">
        <w:rPr>
          <w:rFonts w:ascii="Courier New" w:eastAsia="宋体" w:hAnsi="Courier New" w:cs="Courier New" w:hint="eastAsia"/>
          <w:color w:val="000000"/>
          <w:kern w:val="0"/>
          <w:sz w:val="20"/>
        </w:rPr>
        <w:t>icon</w:t>
      </w:r>
      <w:r w:rsidR="00D44392">
        <w:rPr>
          <w:rFonts w:ascii="Courier New" w:eastAsia="宋体" w:hAnsi="Courier New" w:cs="Courier New" w:hint="eastAsia"/>
          <w:color w:val="000000"/>
          <w:kern w:val="0"/>
          <w:sz w:val="20"/>
        </w:rPr>
        <w:t>可以是海报，也可以是资源文件）</w:t>
      </w:r>
      <w:r w:rsidR="00194739">
        <w:rPr>
          <w:rFonts w:ascii="Courier New" w:eastAsia="宋体" w:hAnsi="Courier New" w:cs="Courier New" w:hint="eastAsia"/>
          <w:color w:val="000000"/>
          <w:kern w:val="0"/>
          <w:sz w:val="20"/>
        </w:rPr>
        <w:t>，设置</w:t>
      </w:r>
      <w:r w:rsidR="00194739">
        <w:rPr>
          <w:rFonts w:ascii="Courier New" w:eastAsia="宋体" w:hAnsi="Courier New" w:cs="Courier New" w:hint="eastAsia"/>
          <w:color w:val="000000"/>
          <w:kern w:val="0"/>
          <w:sz w:val="20"/>
        </w:rPr>
        <w:t>mTitle</w:t>
      </w:r>
      <w:r w:rsidR="00194739">
        <w:rPr>
          <w:rFonts w:ascii="Courier New" w:eastAsia="宋体" w:hAnsi="Courier New" w:cs="Courier New" w:hint="eastAsia"/>
          <w:color w:val="000000"/>
          <w:kern w:val="0"/>
          <w:sz w:val="20"/>
        </w:rPr>
        <w:t>属性数据后，调用</w:t>
      </w:r>
      <w:r w:rsidR="00194739" w:rsidRPr="00194739">
        <w:rPr>
          <w:rFonts w:ascii="Courier New" w:eastAsia="宋体" w:hAnsi="Courier New" w:cs="Courier New"/>
          <w:color w:val="000000"/>
          <w:kern w:val="0"/>
          <w:sz w:val="20"/>
        </w:rPr>
        <w:t>createFlowView</w:t>
      </w:r>
      <w:r w:rsidR="00194739">
        <w:rPr>
          <w:rFonts w:ascii="Courier New" w:eastAsia="宋体" w:hAnsi="Courier New" w:cs="Courier New" w:hint="eastAsia"/>
          <w:color w:val="000000"/>
          <w:kern w:val="0"/>
          <w:sz w:val="20"/>
        </w:rPr>
        <w:t>即可</w:t>
      </w:r>
    </w:p>
    <w:p w:rsidR="00D44392" w:rsidRPr="00D44392" w:rsidRDefault="00D44392" w:rsidP="00D44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ItemViewUnit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 xml:space="preserve">ItemParams params 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4439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 xml:space="preserve"> ItemViewUnit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ItemParams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D44392" w:rsidRPr="00D44392" w:rsidRDefault="00D44392" w:rsidP="00D44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setItemWidth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44392">
        <w:rPr>
          <w:rFonts w:ascii="Courier New" w:eastAsia="宋体" w:hAnsi="Courier New" w:cs="Courier New"/>
          <w:color w:val="FF8000"/>
          <w:kern w:val="0"/>
          <w:sz w:val="20"/>
        </w:rPr>
        <w:t>200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setItemHeight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44392">
        <w:rPr>
          <w:rFonts w:ascii="Courier New" w:eastAsia="宋体" w:hAnsi="Courier New" w:cs="Courier New"/>
          <w:color w:val="FF8000"/>
          <w:kern w:val="0"/>
          <w:sz w:val="20"/>
        </w:rPr>
        <w:t>400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setFocusable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4439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setTextSize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44392">
        <w:rPr>
          <w:rFonts w:ascii="Courier New" w:eastAsia="宋体" w:hAnsi="Courier New" w:cs="Courier New"/>
          <w:color w:val="FF8000"/>
          <w:kern w:val="0"/>
          <w:sz w:val="20"/>
        </w:rPr>
        <w:t>30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44392" w:rsidRPr="00D44392" w:rsidRDefault="00D44392" w:rsidP="00D44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 xml:space="preserve">ItemViewFlowUnit unit 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4439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 xml:space="preserve"> ItemViewFlowUnit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getBaseContext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(),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params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44392" w:rsidRPr="00D44392" w:rsidRDefault="00D44392" w:rsidP="00D44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unit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setTitle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44392">
        <w:rPr>
          <w:rFonts w:ascii="Courier New" w:eastAsia="宋体" w:hAnsi="Courier New" w:cs="Courier New"/>
          <w:color w:val="808080"/>
          <w:kern w:val="0"/>
          <w:sz w:val="20"/>
        </w:rPr>
        <w:t>"Television"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44392" w:rsidRPr="00D44392" w:rsidRDefault="00D44392" w:rsidP="00D44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unit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setPosterBitmap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D44392">
        <w:rPr>
          <w:rFonts w:ascii="Courier New" w:eastAsia="宋体" w:hAnsi="Courier New" w:cs="Courier New"/>
          <w:color w:val="000000"/>
          <w:kern w:val="0"/>
          <w:sz w:val="20"/>
        </w:rPr>
        <w:t>url</w:t>
      </w:r>
      <w:r w:rsidRPr="00D4439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44392" w:rsidRPr="005F2A48" w:rsidRDefault="00196087" w:rsidP="005F2A48">
      <w:pPr>
        <w:pStyle w:val="a4"/>
        <w:widowControl/>
        <w:numPr>
          <w:ilvl w:val="0"/>
          <w:numId w:val="2"/>
        </w:numPr>
        <w:shd w:val="clear" w:color="auto" w:fill="FFFFFF" w:themeFill="background1"/>
        <w:ind w:firstLineChars="0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 w:rsidRPr="005F2A48">
        <w:rPr>
          <w:rFonts w:ascii="Courier New" w:eastAsia="宋体" w:hAnsi="Courier New" w:cs="Courier New" w:hint="eastAsia"/>
          <w:color w:val="000000"/>
          <w:kern w:val="0"/>
          <w:sz w:val="20"/>
        </w:rPr>
        <w:lastRenderedPageBreak/>
        <w:t>最为常用的上图下文的结构（上图可能右上角标签）</w:t>
      </w:r>
    </w:p>
    <w:p w:rsidR="00196087" w:rsidRDefault="00196087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重写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createBubbleFlowView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右上角的标签，父类的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createBubbleBottomView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实现了下面的文字。文字是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mBottomNameView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变量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color w:val="8000FF"/>
          <w:kern w:val="0"/>
          <w:sz w:val="20"/>
        </w:rPr>
        <w:t>class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CategoryItemView </w:t>
      </w:r>
      <w:r w:rsidRPr="001960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extends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BubbleItemView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CategoryItemView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BubbleItemParams params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960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params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96087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CategoryItemView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AttributeSet attrs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960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attrs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96087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CategoryItemView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AttributeSet attrs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defStyle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960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attrs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defStyle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196087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createBubbleFlowView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(){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mItemTopView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setFlowItemOptions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CustomedFlowItemViewGroup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FLOW_LAYOUT_LOCATION_RIGHT_TOP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ImageView image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ImageView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getContext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());</w:t>
      </w:r>
    </w:p>
    <w:p w:rsidR="00196087" w:rsidRPr="00196087" w:rsidRDefault="005F2A48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20"/>
        </w:rPr>
        <w:pict>
          <v:rect id="_x0000_s1026" style="position:absolute;margin-left:29.55pt;margin-top:13.5pt;width:209.4pt;height:18.6pt;z-index:251658240" filled="f" strokecolor="red" strokeweight="1pt"/>
        </w:pict>
      </w:r>
      <w:r w:rsidR="00196087"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image</w:t>
      </w:r>
      <w:r w:rsidR="00196087"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="00196087" w:rsidRPr="00196087">
        <w:rPr>
          <w:rFonts w:ascii="Courier New" w:eastAsia="宋体" w:hAnsi="Courier New" w:cs="Courier New"/>
          <w:color w:val="000000"/>
          <w:kern w:val="0"/>
          <w:sz w:val="20"/>
        </w:rPr>
        <w:t>setImageResource</w:t>
      </w:r>
      <w:r w:rsidR="00196087"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="00196087" w:rsidRPr="0019608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="00196087"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="00196087" w:rsidRPr="00196087">
        <w:rPr>
          <w:rFonts w:ascii="Courier New" w:eastAsia="宋体" w:hAnsi="Courier New" w:cs="Courier New"/>
          <w:color w:val="000000"/>
          <w:kern w:val="0"/>
          <w:sz w:val="20"/>
        </w:rPr>
        <w:t>drawable</w:t>
      </w:r>
      <w:r w:rsidR="00196087"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="00196087" w:rsidRPr="00196087">
        <w:rPr>
          <w:rFonts w:ascii="Courier New" w:eastAsia="宋体" w:hAnsi="Courier New" w:cs="Courier New"/>
          <w:color w:val="000000"/>
          <w:kern w:val="0"/>
          <w:sz w:val="20"/>
        </w:rPr>
        <w:t>rank_item_mark_no2</w:t>
      </w:r>
      <w:r w:rsidR="00196087"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    mItemTopView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setFlowView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image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96087" w:rsidRPr="00196087" w:rsidRDefault="00196087" w:rsidP="0019608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5F2A48" w:rsidRDefault="005F2A48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重写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createBubbleFlowView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要注意最后调用红色框中的代码</w:t>
      </w:r>
    </w:p>
    <w:p w:rsidR="005F2A48" w:rsidRDefault="005F2A48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对于底部文字部分要是实现更为复杂的布局，需要重写</w:t>
      </w:r>
      <w:r w:rsidRPr="005F2A48">
        <w:rPr>
          <w:rFonts w:ascii="Courier New" w:eastAsia="宋体" w:hAnsi="Courier New" w:cs="Courier New"/>
          <w:color w:val="000000"/>
          <w:kern w:val="0"/>
          <w:sz w:val="20"/>
        </w:rPr>
        <w:t>createBubbleBottomView</w:t>
      </w:r>
    </w:p>
    <w:p w:rsidR="00196087" w:rsidRDefault="00196087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实例化</w:t>
      </w:r>
    </w:p>
    <w:p w:rsidR="00196087" w:rsidRPr="00196087" w:rsidRDefault="00196087" w:rsidP="005F2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BubbleItemView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BubbleItemParams params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BubbleItemView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BubbleItemParams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196087" w:rsidRPr="00196087" w:rsidRDefault="00196087" w:rsidP="005F2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setItemWidth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FF8000"/>
          <w:kern w:val="0"/>
          <w:sz w:val="20"/>
        </w:rPr>
        <w:t>200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setItemHeight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FF8000"/>
          <w:kern w:val="0"/>
          <w:sz w:val="20"/>
        </w:rPr>
        <w:t>200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196087" w:rsidRPr="00196087" w:rsidRDefault="00196087" w:rsidP="005F2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setFocusable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setTextSize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FF8000"/>
          <w:kern w:val="0"/>
          <w:sz w:val="20"/>
        </w:rPr>
        <w:t>30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setMarginBtwViews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FF8000"/>
          <w:kern w:val="0"/>
          <w:sz w:val="20"/>
        </w:rPr>
        <w:t>30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96087" w:rsidRPr="00196087" w:rsidRDefault="00196087" w:rsidP="005F2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CategoryItemView unit 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19608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 xml:space="preserve"> CategoryItemView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getBaseContext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(),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params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96087" w:rsidRPr="00196087" w:rsidRDefault="00196087" w:rsidP="005F2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unit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setBottomName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808080"/>
          <w:kern w:val="0"/>
          <w:sz w:val="20"/>
        </w:rPr>
        <w:t>"Televisio"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196087" w:rsidRPr="00196087" w:rsidRDefault="00196087" w:rsidP="005F2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unit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createBubbleFlowView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</w:p>
    <w:p w:rsidR="00196087" w:rsidRPr="00196087" w:rsidRDefault="00196087" w:rsidP="005F2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unit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createBubbleBottomView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</w:p>
    <w:p w:rsidR="00196087" w:rsidRPr="00196087" w:rsidRDefault="00196087" w:rsidP="005F2A4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unit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setPosterBitmap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196087">
        <w:rPr>
          <w:rFonts w:ascii="Courier New" w:eastAsia="宋体" w:hAnsi="Courier New" w:cs="Courier New"/>
          <w:color w:val="000000"/>
          <w:kern w:val="0"/>
          <w:sz w:val="20"/>
        </w:rPr>
        <w:t>url</w:t>
      </w:r>
      <w:r w:rsidRPr="0019608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44392" w:rsidRDefault="00D44392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</w:p>
    <w:p w:rsidR="005F2A48" w:rsidRDefault="005F2A48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</w:p>
    <w:p w:rsidR="005F2A48" w:rsidRDefault="005F2A4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</w:rPr>
        <w:br w:type="page"/>
      </w:r>
    </w:p>
    <w:p w:rsidR="005F2A48" w:rsidRDefault="00E17F0F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lastRenderedPageBreak/>
        <w:t>专题列表类型的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ItemView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：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class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SpecialItem 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extends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ItemViewFlowUnit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private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MultiLineTextView mMultiTextView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SpecialItem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E17F0F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SpecialItem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ItemParams params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params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E17F0F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SpecialItem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AttributeSet attrs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attrs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E17F0F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SpecialItem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Context 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AttributeSet attrs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defStyle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super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attrs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defStyle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E17F0F">
        <w:rPr>
          <w:rFonts w:ascii="Courier New" w:eastAsia="宋体" w:hAnsi="Courier New" w:cs="Courier New"/>
          <w:color w:val="008000"/>
          <w:kern w:val="0"/>
          <w:sz w:val="20"/>
        </w:rPr>
        <w:t>// TODO Auto-generated constructor stub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color w:val="008000"/>
          <w:kern w:val="0"/>
          <w:sz w:val="20"/>
        </w:rPr>
        <w:t>//Override this method to customise the flow view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public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8000FF"/>
          <w:kern w:val="0"/>
          <w:sz w:val="20"/>
        </w:rPr>
        <w:t>void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createFlowView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(){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setFlowItemOptions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CustomedFlowItemViewGroup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FLOW_LAYOUT_LOCATION_BOTTOM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mMultiTextView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MultiLineTextView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getContext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mMultiTextView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setLineNum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mMultiTextView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setTextSize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20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mMultiTextView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setTextSize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10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mMultiTextView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setLineText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808080"/>
          <w:kern w:val="0"/>
          <w:sz w:val="20"/>
        </w:rPr>
        <w:t>"FirsLine"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mMultiTextView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setLineText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808080"/>
          <w:kern w:val="0"/>
          <w:sz w:val="20"/>
        </w:rPr>
        <w:t>"SecondLine"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mMultiTextView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setTextColor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Color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WHITE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mMultiTextView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setTextColor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Color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WHITE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flowView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mMultiTextView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    contentView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setFlowView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flowView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E17F0F" w:rsidRPr="00E17F0F" w:rsidRDefault="00E17F0F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实例化：</w:t>
      </w:r>
    </w:p>
    <w:p w:rsidR="005F2A48" w:rsidRDefault="005F2A48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</w:p>
    <w:p w:rsidR="00E17F0F" w:rsidRDefault="00E17F0F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>ItemViewUnit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ItemParams params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ItemViewUnit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ItemParams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setItemWidth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200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setItemHeight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200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   setFocusable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setTextSize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FF8000"/>
          <w:kern w:val="0"/>
          <w:sz w:val="20"/>
        </w:rPr>
        <w:t>30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SpecialItem unit 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E17F0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new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 xml:space="preserve"> SpecialItem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getBaseContext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(),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params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unit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createFlowView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();</w:t>
      </w:r>
    </w:p>
    <w:p w:rsidR="00E17F0F" w:rsidRPr="00E17F0F" w:rsidRDefault="00E17F0F" w:rsidP="00E17F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unit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setPosterBitmap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E17F0F">
        <w:rPr>
          <w:rFonts w:ascii="Courier New" w:eastAsia="宋体" w:hAnsi="Courier New" w:cs="Courier New"/>
          <w:color w:val="000000"/>
          <w:kern w:val="0"/>
          <w:sz w:val="20"/>
        </w:rPr>
        <w:t>url</w:t>
      </w:r>
      <w:r w:rsidRPr="00E17F0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E17F0F" w:rsidRPr="00E17F0F" w:rsidRDefault="00E17F0F" w:rsidP="00D933A1">
      <w:pPr>
        <w:widowControl/>
        <w:shd w:val="clear" w:color="auto" w:fill="FFFFFF" w:themeFill="background1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sectPr w:rsidR="00E17F0F" w:rsidRPr="00E17F0F" w:rsidSect="008255A0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249A9"/>
    <w:multiLevelType w:val="hybridMultilevel"/>
    <w:tmpl w:val="7F06AC62"/>
    <w:lvl w:ilvl="0" w:tplc="539C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FC318E"/>
    <w:multiLevelType w:val="hybridMultilevel"/>
    <w:tmpl w:val="87148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05C0"/>
    <w:rsid w:val="00194739"/>
    <w:rsid w:val="00196087"/>
    <w:rsid w:val="003A0855"/>
    <w:rsid w:val="005A18B3"/>
    <w:rsid w:val="005F2A48"/>
    <w:rsid w:val="005F7727"/>
    <w:rsid w:val="00627E3A"/>
    <w:rsid w:val="006B202E"/>
    <w:rsid w:val="008255A0"/>
    <w:rsid w:val="009A7A77"/>
    <w:rsid w:val="009F4D35"/>
    <w:rsid w:val="00AA2C33"/>
    <w:rsid w:val="00B32A9C"/>
    <w:rsid w:val="00CC5FE7"/>
    <w:rsid w:val="00D30D62"/>
    <w:rsid w:val="00D44392"/>
    <w:rsid w:val="00D7137C"/>
    <w:rsid w:val="00D933A1"/>
    <w:rsid w:val="00DF6E11"/>
    <w:rsid w:val="00E17F0F"/>
    <w:rsid w:val="00F30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C3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0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05C0"/>
    <w:rPr>
      <w:sz w:val="18"/>
      <w:szCs w:val="18"/>
    </w:rPr>
  </w:style>
  <w:style w:type="paragraph" w:styleId="a4">
    <w:name w:val="List Paragraph"/>
    <w:basedOn w:val="a"/>
    <w:uiPriority w:val="34"/>
    <w:qFormat/>
    <w:rsid w:val="00627E3A"/>
    <w:pPr>
      <w:ind w:firstLineChars="200" w:firstLine="420"/>
    </w:pPr>
  </w:style>
  <w:style w:type="character" w:customStyle="1" w:styleId="sc0">
    <w:name w:val="sc0"/>
    <w:basedOn w:val="a0"/>
    <w:rsid w:val="00627E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255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255A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255A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8255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8255A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5F772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D933A1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5DBE5B-895E-45BA-BFE7-5A53FE66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771</Words>
  <Characters>4400</Characters>
  <Application>Microsoft Office Word</Application>
  <DocSecurity>0</DocSecurity>
  <Lines>36</Lines>
  <Paragraphs>10</Paragraphs>
  <ScaleCrop>false</ScaleCrop>
  <Company>Sohu</Company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wilsonwang</dc:creator>
  <cp:keywords/>
  <dc:description/>
  <cp:lastModifiedBy>wilsonwang</cp:lastModifiedBy>
  <cp:revision>7</cp:revision>
  <dcterms:created xsi:type="dcterms:W3CDTF">2014-11-18T07:38:00Z</dcterms:created>
  <dcterms:modified xsi:type="dcterms:W3CDTF">2014-11-21T10:46:00Z</dcterms:modified>
</cp:coreProperties>
</file>