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3B" w:rsidRPr="00091919" w:rsidRDefault="00041D3B" w:rsidP="00824BA0">
      <w:pPr>
        <w:pStyle w:val="1"/>
      </w:pPr>
      <w:r w:rsidRPr="00091919">
        <w:rPr>
          <w:rFonts w:hint="eastAsia"/>
        </w:rPr>
        <w:t>A</w:t>
      </w:r>
      <w:r w:rsidRPr="00091919">
        <w:t>bstract</w:t>
      </w:r>
    </w:p>
    <w:p w:rsidR="00041D3B" w:rsidRPr="00091919" w:rsidRDefault="00041D3B" w:rsidP="00824BA0">
      <w:pPr>
        <w:pStyle w:val="1"/>
      </w:pPr>
      <w:r w:rsidRPr="00091919">
        <w:t>Keywords</w:t>
      </w:r>
    </w:p>
    <w:p w:rsidR="001E0A11" w:rsidRPr="00091919" w:rsidRDefault="00AC49B2" w:rsidP="00824BA0">
      <w:pPr>
        <w:pStyle w:val="1"/>
      </w:pPr>
      <w:r w:rsidRPr="00091919">
        <w:t>Introduction</w:t>
      </w:r>
    </w:p>
    <w:p w:rsidR="001C70F7" w:rsidRDefault="00AC49B2" w:rsidP="00824BA0">
      <w:pPr>
        <w:pStyle w:val="1"/>
      </w:pPr>
      <w:r w:rsidRPr="00091919">
        <w:t>Method</w:t>
      </w:r>
    </w:p>
    <w:p w:rsidR="00792335" w:rsidRDefault="00821C19" w:rsidP="00792335">
      <w:pPr>
        <w:pStyle w:val="2"/>
      </w:pPr>
      <w:r>
        <w:t>Preparation</w:t>
      </w:r>
      <w:r w:rsidR="00792335">
        <w:t xml:space="preserve"> and </w:t>
      </w:r>
      <w:r w:rsidR="00C44D31">
        <w:t>p</w:t>
      </w:r>
      <w:r w:rsidR="00792335" w:rsidRPr="00637842">
        <w:t>arcellation</w:t>
      </w:r>
    </w:p>
    <w:p w:rsidR="00094351" w:rsidRDefault="001E1128" w:rsidP="00824BA0">
      <w:r>
        <w:t>Structural and f</w:t>
      </w:r>
      <w:r w:rsidR="001C70F7">
        <w:rPr>
          <w:rFonts w:hint="eastAsia"/>
        </w:rPr>
        <w:t>unctional</w:t>
      </w:r>
      <w:r w:rsidR="001C70F7">
        <w:t xml:space="preserve"> </w:t>
      </w:r>
      <w:r w:rsidR="001C70F7">
        <w:rPr>
          <w:rFonts w:hint="eastAsia"/>
        </w:rPr>
        <w:t>MRI</w:t>
      </w:r>
      <w:r w:rsidR="001C70F7">
        <w:t xml:space="preserve"> data from 30 patients with AD, 29 patients with LMCI, 40 patients with EMCI and 33 HCs from Alzheimer`s disease neuroimaging initiative (ADNI) database were analyzed in this study.</w:t>
      </w:r>
      <w:r>
        <w:t xml:space="preserve"> To ensure the uniformity of data acquisition protocols and formats, </w:t>
      </w:r>
      <w:r w:rsidR="00D12707">
        <w:t>all images were downloaded from ADNI2</w:t>
      </w:r>
      <w:r w:rsidR="003C2E9B">
        <w:t xml:space="preserve"> (Philips Medical Systems, </w:t>
      </w:r>
      <w:r w:rsidR="006B24CB">
        <w:t xml:space="preserve">MRI: </w:t>
      </w:r>
      <w:r w:rsidR="003C2E9B">
        <w:t>matrix = 256 x 256</w:t>
      </w:r>
      <w:r w:rsidR="0062614B">
        <w:t>, slice thickness = 1.2mm, TE/TR = 3.</w:t>
      </w:r>
      <w:r w:rsidR="0005397D">
        <w:t>2</w:t>
      </w:r>
      <w:r w:rsidR="0062614B">
        <w:t>/6.8ms</w:t>
      </w:r>
      <w:r w:rsidR="00367871">
        <w:t>; fMRI: matrix = 64 x 64, slice thickness = 3.3mm, slices = 6720, TE/TR = 30/3000ms</w:t>
      </w:r>
      <w:r w:rsidR="003C2E9B">
        <w:t>)</w:t>
      </w:r>
      <w:r w:rsidR="00A44A32">
        <w:t>.</w:t>
      </w:r>
      <w:r w:rsidR="00D12707">
        <w:t xml:space="preserve"> </w:t>
      </w:r>
      <w:r w:rsidR="006D008A">
        <w:rPr>
          <w:rFonts w:hint="eastAsia"/>
        </w:rPr>
        <w:t>Table</w:t>
      </w:r>
      <w:r w:rsidR="006D008A">
        <w:t xml:space="preserve"> 1 listed the basic information of </w:t>
      </w:r>
      <w:r w:rsidR="005C53D4">
        <w:t>healthy controls subjects, patients with EMCI, LMCI and AD</w:t>
      </w:r>
      <w:r w:rsidR="006D008A">
        <w:t xml:space="preserve">. </w:t>
      </w:r>
      <w:r w:rsidR="00706FEB">
        <w:t xml:space="preserve">Supplementary Table 1 listed the </w:t>
      </w:r>
      <w:r w:rsidR="00EF0920">
        <w:t>reference ID</w:t>
      </w:r>
      <w:r w:rsidR="00824BA0">
        <w:t>s</w:t>
      </w:r>
      <w:r w:rsidR="00706FEB">
        <w:t xml:space="preserve"> of all subjects. </w:t>
      </w:r>
    </w:p>
    <w:p w:rsidR="002025FE" w:rsidRPr="00637842" w:rsidRDefault="00A44A32" w:rsidP="00792335">
      <w:r>
        <w:t>T1-weighted</w:t>
      </w:r>
      <w:r w:rsidR="00100DAD">
        <w:t xml:space="preserve"> </w:t>
      </w:r>
      <w:r>
        <w:t xml:space="preserve">MPRAGE </w:t>
      </w:r>
      <w:r w:rsidR="000E018A">
        <w:t xml:space="preserve">and resting-state fMRI data were </w:t>
      </w:r>
      <w:r w:rsidR="00AB6F58">
        <w:t>processed</w:t>
      </w:r>
      <w:r w:rsidR="0054309F">
        <w:t xml:space="preserve"> firstly by J-HCP preprocessing method.</w:t>
      </w:r>
      <w:r>
        <w:t xml:space="preserve"> </w:t>
      </w:r>
      <w:r w:rsidR="00B6262C">
        <w:t>In this paper,</w:t>
      </w:r>
      <w:r w:rsidR="007B6982">
        <w:t xml:space="preserve"> </w:t>
      </w:r>
      <w:r w:rsidR="00AD034E">
        <w:t>a multi-modal parcellation of human cerebral cortex</w:t>
      </w:r>
      <w:r w:rsidR="006A1423">
        <w:t xml:space="preserve"> HCP MMP</w:t>
      </w:r>
      <w:r w:rsidR="001261F7">
        <w:t xml:space="preserve"> </w:t>
      </w:r>
      <w:r w:rsidR="00022CD1">
        <w:t xml:space="preserve">was used to </w:t>
      </w:r>
      <w:r w:rsidR="008C69B8">
        <w:t xml:space="preserve">parcellate </w:t>
      </w:r>
      <w:r w:rsidR="00D146A0">
        <w:t xml:space="preserve">human brain into 180 areas per hemisphere. </w:t>
      </w:r>
      <w:r w:rsidR="002F7667">
        <w:t>Although</w:t>
      </w:r>
      <w:r w:rsidR="00D146A0">
        <w:t xml:space="preserve"> </w:t>
      </w:r>
      <w:r w:rsidR="00F84AA9">
        <w:t xml:space="preserve">HCP MMP </w:t>
      </w:r>
      <w:r w:rsidR="00B2652B">
        <w:t xml:space="preserve">explicitly requires </w:t>
      </w:r>
      <w:r w:rsidR="00066B66">
        <w:t>MRI data to follow HCP</w:t>
      </w:r>
      <w:r w:rsidR="00924A5F">
        <w:t xml:space="preserve"> sampling</w:t>
      </w:r>
      <w:r w:rsidR="00066B66">
        <w:t xml:space="preserve"> protocols, </w:t>
      </w:r>
      <w:r w:rsidR="005E3F86">
        <w:t xml:space="preserve">J-HCP helps to </w:t>
      </w:r>
      <w:r w:rsidR="009A1165">
        <w:t>achieve</w:t>
      </w:r>
      <w:r w:rsidR="009F4094">
        <w:t xml:space="preserve"> </w:t>
      </w:r>
      <w:r w:rsidR="00C24A70">
        <w:t>converting</w:t>
      </w:r>
      <w:r w:rsidR="009A1165">
        <w:t xml:space="preserve"> </w:t>
      </w:r>
      <w:r w:rsidR="00BC7478">
        <w:t xml:space="preserve">non-HCP data into HCP CIFTI </w:t>
      </w:r>
      <w:r w:rsidR="004043A5">
        <w:t xml:space="preserve">space using only T1W and fMRI data, </w:t>
      </w:r>
      <w:r w:rsidR="00E86CD4">
        <w:t>withou</w:t>
      </w:r>
      <w:r w:rsidR="00955CED">
        <w:t>t T2W</w:t>
      </w:r>
      <w:r w:rsidR="0093293A">
        <w:t xml:space="preserve"> data</w:t>
      </w:r>
      <w:r w:rsidR="00955CED">
        <w:t xml:space="preserve"> or field map</w:t>
      </w:r>
      <w:r w:rsidR="00483D40">
        <w:t xml:space="preserve"> information</w:t>
      </w:r>
      <w:r w:rsidR="00D76686">
        <w:t>.</w:t>
      </w:r>
      <w:r w:rsidR="00E522B1">
        <w:t xml:space="preserve"> </w:t>
      </w:r>
      <w:r w:rsidR="00033D31">
        <w:t xml:space="preserve">Several brain data processing toolkits </w:t>
      </w:r>
      <w:r w:rsidR="006309DA">
        <w:t>were used in J-HCP</w:t>
      </w:r>
      <w:r w:rsidR="000F4D33">
        <w:t xml:space="preserve"> including FreeSurfer, </w:t>
      </w:r>
      <w:r w:rsidR="00163897">
        <w:t xml:space="preserve">fMRIPrep, </w:t>
      </w:r>
      <w:r w:rsidR="000F4D33">
        <w:t>CIFTIFY</w:t>
      </w:r>
      <w:r w:rsidR="00163897">
        <w:t xml:space="preserve"> and HCP minimal preprocessing pipeline</w:t>
      </w:r>
      <w:r w:rsidR="000F4D33">
        <w:t>, and n</w:t>
      </w:r>
      <w:r w:rsidR="00E522B1">
        <w:t xml:space="preserve">ecessary preprocessing steps </w:t>
      </w:r>
      <w:r w:rsidR="0058117E">
        <w:t>like slic</w:t>
      </w:r>
      <w:r w:rsidR="004F797F">
        <w:t>e-</w:t>
      </w:r>
      <w:r w:rsidR="0068152B">
        <w:t xml:space="preserve">timing, realignment, </w:t>
      </w:r>
      <w:r w:rsidR="00172CEC">
        <w:t xml:space="preserve">normalization, </w:t>
      </w:r>
      <w:r w:rsidR="0068152B">
        <w:t>smoothing</w:t>
      </w:r>
      <w:r w:rsidR="0058117E">
        <w:t xml:space="preserve"> </w:t>
      </w:r>
      <w:r w:rsidR="00172CEC">
        <w:t>and register</w:t>
      </w:r>
      <w:r w:rsidR="00E67C13">
        <w:t>ing</w:t>
      </w:r>
      <w:r w:rsidR="00172CEC">
        <w:t xml:space="preserve"> fMRI data into T1W</w:t>
      </w:r>
      <w:r w:rsidR="00147B0E">
        <w:t xml:space="preserve"> space</w:t>
      </w:r>
      <w:r w:rsidR="00172CEC">
        <w:t xml:space="preserve"> </w:t>
      </w:r>
      <w:r w:rsidR="00ED30D8">
        <w:t>were</w:t>
      </w:r>
      <w:r w:rsidR="00962AA2">
        <w:t xml:space="preserve"> integrated in J-HCP.</w:t>
      </w:r>
      <w:r w:rsidR="00B917EC">
        <w:t xml:space="preserve"> </w:t>
      </w:r>
      <w:r w:rsidR="00D8084C">
        <w:t>The o</w:t>
      </w:r>
      <w:r w:rsidR="00E420E2">
        <w:t>riginal d</w:t>
      </w:r>
      <w:r w:rsidR="00642938">
        <w:t>ata stored in DICOM or NIFTI format were registered into standard</w:t>
      </w:r>
      <w:r w:rsidR="0008282B">
        <w:t xml:space="preserve"> CIFTI</w:t>
      </w:r>
      <w:r w:rsidR="00642938">
        <w:t xml:space="preserve"> gray</w:t>
      </w:r>
      <w:r w:rsidR="00D8084C">
        <w:t>-</w:t>
      </w:r>
      <w:r w:rsidR="00642938">
        <w:t xml:space="preserve">ordinates space </w:t>
      </w:r>
      <w:r w:rsidR="003C7B16">
        <w:t xml:space="preserve">in which </w:t>
      </w:r>
      <w:r w:rsidR="00764FF7">
        <w:t>consist of</w:t>
      </w:r>
      <w:r w:rsidR="003C7B16">
        <w:t xml:space="preserve"> 32,492 vertices per hemisphere</w:t>
      </w:r>
      <w:r w:rsidR="00D8084C">
        <w:t xml:space="preserve"> </w:t>
      </w:r>
      <w:r w:rsidR="00F5413D">
        <w:t>for</w:t>
      </w:r>
      <w:r w:rsidR="00D8084C">
        <w:t xml:space="preserve"> cortical surface</w:t>
      </w:r>
      <w:r w:rsidR="0029316C">
        <w:t xml:space="preserve"> and </w:t>
      </w:r>
      <w:r w:rsidR="00484E4E">
        <w:t xml:space="preserve">26,298 NIFTI voxels </w:t>
      </w:r>
      <w:r w:rsidR="00761340">
        <w:t>for</w:t>
      </w:r>
      <w:r w:rsidR="00D8084C">
        <w:t xml:space="preserve"> subcortical volume.</w:t>
      </w:r>
      <w:r w:rsidR="006A129C">
        <w:t xml:space="preserve"> </w:t>
      </w:r>
      <w:r w:rsidR="002E53AD">
        <w:t xml:space="preserve">In HCP MMP, </w:t>
      </w:r>
      <w:r w:rsidR="00416A1B">
        <w:t xml:space="preserve">360 </w:t>
      </w:r>
      <w:r w:rsidR="00366EBA">
        <w:t xml:space="preserve">areas in cortical </w:t>
      </w:r>
      <w:r w:rsidR="004C4587">
        <w:t>surface</w:t>
      </w:r>
      <w:r w:rsidR="00416A1B">
        <w:t xml:space="preserve"> were delineated</w:t>
      </w:r>
      <w:r w:rsidR="00CE7A10">
        <w:t xml:space="preserve"> </w:t>
      </w:r>
      <w:r w:rsidR="00AB61DF">
        <w:t>based on these 32,492 x 2 = 64,984 vertices</w:t>
      </w:r>
      <w:r w:rsidR="00CE0B00">
        <w:t xml:space="preserve">. </w:t>
      </w:r>
      <w:r w:rsidR="007F610A">
        <w:t>All the</w:t>
      </w:r>
      <w:r w:rsidR="00B6194B">
        <w:t xml:space="preserve"> fMRI data within these</w:t>
      </w:r>
      <w:r w:rsidR="007F610A">
        <w:t xml:space="preserve"> areas were then used for constructing</w:t>
      </w:r>
      <w:r w:rsidR="00B10397">
        <w:t xml:space="preserve"> the</w:t>
      </w:r>
      <w:r w:rsidR="007F610A">
        <w:t xml:space="preserve"> </w:t>
      </w:r>
      <w:r w:rsidR="00B66CE8">
        <w:t>brain connectivity network.</w:t>
      </w:r>
    </w:p>
    <w:p w:rsidR="001617E5" w:rsidRDefault="00F5098C" w:rsidP="00824BA0">
      <w:pPr>
        <w:pStyle w:val="2"/>
      </w:pPr>
      <w:r>
        <w:t xml:space="preserve">Connectivity </w:t>
      </w:r>
      <w:r w:rsidR="00011733">
        <w:t>n</w:t>
      </w:r>
      <w:r w:rsidR="001617E5">
        <w:t>etwork</w:t>
      </w:r>
      <w:r w:rsidR="00006994">
        <w:t xml:space="preserve"> construction</w:t>
      </w:r>
      <w:r w:rsidR="00271313">
        <w:t xml:space="preserve"> </w:t>
      </w:r>
      <w:r w:rsidR="00271313" w:rsidRPr="00271313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>a</w:t>
      </w:r>
      <w:r w:rsidR="00271313" w:rsidRPr="00271313">
        <w:rPr>
          <w:rFonts w:ascii="NimbusRomNo9L-Regu" w:hAnsi="NimbusRomNo9L-Regu" w:cs="NimbusRomNo9L-Regu"/>
          <w:kern w:val="0"/>
          <w:sz w:val="20"/>
          <w:szCs w:val="20"/>
          <w:highlight w:val="cyan"/>
        </w:rPr>
        <w:t>djacency matrix</w:t>
      </w:r>
    </w:p>
    <w:p w:rsidR="00633EFE" w:rsidRDefault="001509E4" w:rsidP="009C657A">
      <w:r>
        <w:t xml:space="preserve">To study the functional </w:t>
      </w:r>
      <w:r w:rsidR="00305810">
        <w:t>association</w:t>
      </w:r>
      <w:r>
        <w:t xml:space="preserve"> between brain region</w:t>
      </w:r>
      <w:r w:rsidR="00305810">
        <w:t>s, P</w:t>
      </w:r>
      <w:r w:rsidR="009C657A">
        <w:t xml:space="preserve">earson correlation coefficients were calculated </w:t>
      </w:r>
      <w:r w:rsidR="00305810">
        <w:t>using</w:t>
      </w:r>
      <w:r w:rsidR="00023EEB">
        <w:t xml:space="preserve"> </w:t>
      </w:r>
      <w:r w:rsidR="000003D3">
        <w:t>fMRI signals in the</w:t>
      </w:r>
      <w:r w:rsidR="00023EEB">
        <w:t xml:space="preserve"> </w:t>
      </w:r>
      <w:r w:rsidR="00AF21C5">
        <w:t>360 parcellated</w:t>
      </w:r>
      <w:r w:rsidR="00B03590">
        <w:t xml:space="preserve"> areas.</w:t>
      </w:r>
      <w:r>
        <w:t xml:space="preserve"> </w:t>
      </w:r>
      <w:r w:rsidR="009F3068">
        <w:t>B</w:t>
      </w:r>
      <w:r w:rsidR="00C14FEC">
        <w:t>rain connectivity network</w:t>
      </w:r>
      <w:r w:rsidR="00C73A06">
        <w:t xml:space="preserve"> was constructed by defining</w:t>
      </w:r>
      <w:r w:rsidR="00C14FEC">
        <w:t xml:space="preserve"> </w:t>
      </w:r>
      <w:r w:rsidR="007A0A36">
        <w:t xml:space="preserve">each area as a </w:t>
      </w:r>
      <w:r w:rsidR="003D292F">
        <w:t xml:space="preserve">graph </w:t>
      </w:r>
      <w:r w:rsidR="007A0A36">
        <w:t>node</w:t>
      </w:r>
      <w:r w:rsidR="00E813F6">
        <w:t xml:space="preserve"> and </w:t>
      </w:r>
      <w:r w:rsidR="006F6579">
        <w:t>correlation coefficient</w:t>
      </w:r>
      <w:r w:rsidR="007F617E">
        <w:t xml:space="preserve"> </w:t>
      </w:r>
      <w:r w:rsidR="006F6579">
        <w:t>as the weight</w:t>
      </w:r>
      <w:r w:rsidR="00D83587">
        <w:t xml:space="preserve"> of the </w:t>
      </w:r>
      <w:r w:rsidR="00C104B2">
        <w:t xml:space="preserve">graph </w:t>
      </w:r>
      <w:r w:rsidR="00D83587">
        <w:t xml:space="preserve">edge between </w:t>
      </w:r>
      <w:r w:rsidR="006F6579">
        <w:t>node</w:t>
      </w:r>
      <w:r w:rsidR="003D292F">
        <w:t>s</w:t>
      </w:r>
      <w:r w:rsidR="00D83587">
        <w:t>.</w:t>
      </w:r>
      <w:r w:rsidR="0052735C">
        <w:t xml:space="preserve"> Thus, </w:t>
      </w:r>
      <w:r w:rsidR="003448AA">
        <w:t>for each subject, functional connectivity</w:t>
      </w:r>
      <w:r w:rsidR="007D5037" w:rsidRPr="007D5037">
        <w:t xml:space="preserve"> </w:t>
      </w:r>
      <w:r w:rsidR="007D5037">
        <w:t>of human brain</w:t>
      </w:r>
      <w:r w:rsidR="003448AA">
        <w:t xml:space="preserve"> was represented by a </w:t>
      </w:r>
      <w:r w:rsidR="00685847">
        <w:t>3</w:t>
      </w:r>
      <w:r w:rsidR="00685847" w:rsidRPr="00BB206E">
        <w:rPr>
          <w:highlight w:val="cyan"/>
        </w:rPr>
        <w:t xml:space="preserve">60 x 360 </w:t>
      </w:r>
      <w:r w:rsidR="005714CE" w:rsidRPr="00BB206E">
        <w:rPr>
          <w:highlight w:val="cyan"/>
        </w:rPr>
        <w:t xml:space="preserve">correlation </w:t>
      </w:r>
      <w:r w:rsidR="007D5037" w:rsidRPr="00BB206E">
        <w:rPr>
          <w:highlight w:val="cyan"/>
        </w:rPr>
        <w:t>matrix</w:t>
      </w:r>
      <w:r w:rsidR="00D2070D">
        <w:t>, and all diagonal weights</w:t>
      </w:r>
      <w:r w:rsidR="00C41F2E">
        <w:t xml:space="preserve"> (representing self-connections)</w:t>
      </w:r>
      <w:r w:rsidR="00D2070D">
        <w:t xml:space="preserve"> were set to zero</w:t>
      </w:r>
      <w:r w:rsidR="007D5037">
        <w:t>.</w:t>
      </w:r>
      <w:r w:rsidR="000D2C0E">
        <w:t xml:space="preserve"> </w:t>
      </w:r>
      <w:r w:rsidR="003E1CDA">
        <w:t xml:space="preserve">Initially, the matrix would be a </w:t>
      </w:r>
      <w:r w:rsidR="000A4FF7">
        <w:t xml:space="preserve">dense graph </w:t>
      </w:r>
      <w:r w:rsidR="00D653F0">
        <w:t>that</w:t>
      </w:r>
      <w:r w:rsidR="000A4FF7">
        <w:t xml:space="preserve"> </w:t>
      </w:r>
      <w:r w:rsidR="00F27D31">
        <w:t xml:space="preserve">there existed </w:t>
      </w:r>
      <w:r w:rsidR="00D653F0">
        <w:t xml:space="preserve">plenty </w:t>
      </w:r>
      <w:r w:rsidR="00BB1894">
        <w:t>noisy</w:t>
      </w:r>
      <w:r w:rsidR="00D653F0">
        <w:t xml:space="preserve"> correlation</w:t>
      </w:r>
      <w:r w:rsidR="00C124A3">
        <w:t>s</w:t>
      </w:r>
      <w:r w:rsidR="0041354A">
        <w:t xml:space="preserve"> and spurious connections</w:t>
      </w:r>
      <w:r w:rsidR="00D653F0">
        <w:t xml:space="preserve"> </w:t>
      </w:r>
      <w:r w:rsidR="004F4D84">
        <w:t>due to</w:t>
      </w:r>
      <w:r w:rsidR="00BB1894">
        <w:t xml:space="preserve"> </w:t>
      </w:r>
      <w:r w:rsidR="00421D36">
        <w:t>scanning environment.</w:t>
      </w:r>
      <w:r w:rsidR="007A66CB">
        <w:t xml:space="preserve"> </w:t>
      </w:r>
      <w:r w:rsidR="00FE37DC">
        <w:t>An appropriate thresholding is necessary prior to further network analysis.</w:t>
      </w:r>
      <w:r w:rsidR="00AB4171">
        <w:t xml:space="preserve"> </w:t>
      </w:r>
      <w:r w:rsidR="002F3587">
        <w:t xml:space="preserve">Various </w:t>
      </w:r>
      <w:r w:rsidR="009F77C2">
        <w:t>methods for de-noising were describe</w:t>
      </w:r>
      <w:r w:rsidR="009F77C2" w:rsidRPr="00B0485E">
        <w:rPr>
          <w:color w:val="FF0000"/>
          <w:highlight w:val="yellow"/>
        </w:rPr>
        <w:t>d in literatures</w:t>
      </w:r>
      <w:r w:rsidR="009F77C2">
        <w:t xml:space="preserve">, in this study, </w:t>
      </w:r>
      <w:r w:rsidR="008B761D">
        <w:t xml:space="preserve">the </w:t>
      </w:r>
      <w:r w:rsidR="00180429">
        <w:t>well-known</w:t>
      </w:r>
      <w:r w:rsidR="008B761D">
        <w:t xml:space="preserve"> </w:t>
      </w:r>
      <w:r w:rsidR="00180429">
        <w:t>Brain Connectivity Toolbox (BCT)</w:t>
      </w:r>
      <w:r w:rsidR="00996BC1">
        <w:t xml:space="preserve"> was adopted </w:t>
      </w:r>
      <w:r w:rsidR="0006478B">
        <w:t xml:space="preserve">to </w:t>
      </w:r>
      <w:r w:rsidR="00134D6E">
        <w:t xml:space="preserve">generate sparse network </w:t>
      </w:r>
      <w:r w:rsidR="0092642D">
        <w:t>by</w:t>
      </w:r>
      <w:r w:rsidR="00134D6E">
        <w:t xml:space="preserve"> </w:t>
      </w:r>
      <w:r w:rsidR="009824D9">
        <w:t xml:space="preserve">preserving a </w:t>
      </w:r>
      <w:r w:rsidR="009824D9" w:rsidRPr="00227E4C">
        <w:rPr>
          <w:highlight w:val="cyan"/>
        </w:rPr>
        <w:t>dynamic proportions</w:t>
      </w:r>
      <w:r w:rsidR="009824D9">
        <w:t xml:space="preserve"> </w:t>
      </w:r>
      <w:r w:rsidR="00EF1AEC">
        <w:t>of the strongest weights</w:t>
      </w:r>
      <w:r w:rsidR="009206C5">
        <w:t xml:space="preserve"> (d</w:t>
      </w:r>
      <w:r w:rsidR="000C14F1">
        <w:t xml:space="preserve">ynamic </w:t>
      </w:r>
      <w:r w:rsidR="0092642D">
        <w:t>PSW</w:t>
      </w:r>
      <w:r w:rsidR="00E56A5B">
        <w:t>, dPSW</w:t>
      </w:r>
      <w:r w:rsidR="0092642D">
        <w:t>)</w:t>
      </w:r>
      <w:r w:rsidR="00EF1AEC">
        <w:t>.</w:t>
      </w:r>
      <w:r w:rsidR="00D91660">
        <w:t xml:space="preserve"> It was defined as the number of retained strong weights divided by the total number of weights, given by Eq. (1).</w:t>
      </w:r>
      <w:r w:rsidR="001D3EAB">
        <w:t xml:space="preserve"> </w:t>
      </w:r>
      <w:r w:rsidR="001D3EAB" w:rsidRPr="001D3EAB">
        <w:rPr>
          <w:color w:val="FF0000"/>
          <w:highlight w:val="yellow"/>
        </w:rPr>
        <w:t>In ref,</w:t>
      </w:r>
      <w:r w:rsidR="001D3EAB">
        <w:rPr>
          <w:color w:val="FF0000"/>
        </w:rPr>
        <w:t xml:space="preserve"> </w:t>
      </w:r>
      <w:r w:rsidR="006170DD">
        <w:t>the optimal threshold</w:t>
      </w:r>
      <w:r w:rsidR="000F23B5">
        <w:t xml:space="preserve"> value was </w:t>
      </w:r>
      <w:r w:rsidR="00B64A0E">
        <w:t>determined</w:t>
      </w:r>
      <w:r w:rsidR="000F23B5">
        <w:t xml:space="preserve"> by</w:t>
      </w:r>
      <w:r w:rsidR="00C56BB3">
        <w:t xml:space="preserve"> graph theory-based measure</w:t>
      </w:r>
      <w:r w:rsidR="000F23B5">
        <w:t>s</w:t>
      </w:r>
      <w:r w:rsidR="00C56BB3">
        <w:t xml:space="preserve"> </w:t>
      </w:r>
      <w:r w:rsidR="00DE1987">
        <w:t>global cost e</w:t>
      </w:r>
      <w:r w:rsidR="00C56BB3">
        <w:t>fficiency</w:t>
      </w:r>
      <w:r w:rsidR="00DE1987">
        <w:t xml:space="preserve"> (GCE)</w:t>
      </w:r>
      <w:r w:rsidR="00FD072C">
        <w:t xml:space="preserve"> and global efficiency</w:t>
      </w:r>
      <w:r w:rsidR="00724B2A">
        <w:t xml:space="preserve"> (E)</w:t>
      </w:r>
      <w:r w:rsidR="003374E6">
        <w:t xml:space="preserve">, </w:t>
      </w:r>
      <w:r w:rsidR="00027678">
        <w:t>described</w:t>
      </w:r>
      <w:r w:rsidR="00FB5B1B">
        <w:t xml:space="preserve"> in</w:t>
      </w:r>
      <w:r w:rsidR="003374E6">
        <w:t xml:space="preserve"> Eq. (2)</w:t>
      </w:r>
      <w:r w:rsidR="005355FE">
        <w:t xml:space="preserve"> </w:t>
      </w:r>
      <w:r w:rsidR="005355FE">
        <w:lastRenderedPageBreak/>
        <w:t xml:space="preserve">and </w:t>
      </w:r>
      <w:r w:rsidR="0020161F">
        <w:rPr>
          <w:rFonts w:hint="eastAsia"/>
        </w:rPr>
        <w:t>Eq</w:t>
      </w:r>
      <w:r w:rsidR="0020161F">
        <w:t xml:space="preserve">. </w:t>
      </w:r>
      <w:r w:rsidR="005355FE">
        <w:t>(3)</w:t>
      </w:r>
      <w:r w:rsidR="00A81F82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B23D3" w:rsidTr="0041208F">
        <w:tc>
          <w:tcPr>
            <w:tcW w:w="7792" w:type="dxa"/>
            <w:vAlign w:val="center"/>
          </w:tcPr>
          <w:p w:rsidR="007B23D3" w:rsidRDefault="003E01FA" w:rsidP="00E56A5B">
            <w:pPr>
              <w:spacing w:line="72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dPSW=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the number of retained strong weights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the total number of weights</m:t>
                    </m:r>
                  </m:den>
                </m:f>
              </m:oMath>
            </m:oMathPara>
          </w:p>
        </w:tc>
        <w:tc>
          <w:tcPr>
            <w:tcW w:w="504" w:type="dxa"/>
            <w:vAlign w:val="center"/>
          </w:tcPr>
          <w:p w:rsidR="007B23D3" w:rsidRDefault="007B23D3" w:rsidP="007B23D3">
            <w:pPr>
              <w:ind w:firstLine="0"/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</w:tr>
      <w:tr w:rsidR="00B0485E" w:rsidTr="0041208F">
        <w:tc>
          <w:tcPr>
            <w:tcW w:w="7792" w:type="dxa"/>
            <w:vAlign w:val="center"/>
          </w:tcPr>
          <w:p w:rsidR="00B0485E" w:rsidRPr="007B23D3" w:rsidRDefault="0065728B" w:rsidP="00F148C4">
            <w:pPr>
              <w:spacing w:line="720" w:lineRule="auto"/>
              <w:ind w:firstLine="0"/>
              <w:jc w:val="center"/>
              <w:rPr>
                <w:rFonts w:eastAsia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E=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i∈N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i∈N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j∈N,j≠i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</w:rPr>
                          <m:t>n-1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:rsidR="00B0485E" w:rsidRDefault="00B16432" w:rsidP="007B23D3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</w:tr>
      <w:tr w:rsidR="00B54820" w:rsidTr="0041208F">
        <w:tc>
          <w:tcPr>
            <w:tcW w:w="7792" w:type="dxa"/>
            <w:vAlign w:val="center"/>
          </w:tcPr>
          <w:p w:rsidR="00B54820" w:rsidRDefault="00F057DA" w:rsidP="007568CA">
            <w:pPr>
              <w:spacing w:line="720" w:lineRule="auto"/>
              <w:ind w:firstLine="0"/>
              <w:jc w:val="center"/>
              <w:rPr>
                <w:rFonts w:eastAsia="等线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等线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dPSW</m:t>
                        </m:r>
                      </m:lim>
                    </m:limLow>
                  </m:fName>
                  <m:e>
                    <m:r>
                      <w:rPr>
                        <w:rFonts w:ascii="Cambria Math" w:eastAsia="等线" w:hAnsi="Cambria Math" w:cs="Times New Roman"/>
                      </w:rPr>
                      <m:t>(GCE)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=E-dPSW</m:t>
                </m:r>
              </m:oMath>
            </m:oMathPara>
          </w:p>
        </w:tc>
        <w:tc>
          <w:tcPr>
            <w:tcW w:w="504" w:type="dxa"/>
            <w:vAlign w:val="center"/>
          </w:tcPr>
          <w:p w:rsidR="00B54820" w:rsidRDefault="00E81002" w:rsidP="007B23D3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</w:tr>
    </w:tbl>
    <w:p w:rsidR="007B23D3" w:rsidRDefault="00F2128C" w:rsidP="00F2128C">
      <w:r>
        <w:t xml:space="preserve">Where </w:t>
      </w:r>
      <w:bookmarkStart w:id="0" w:name="_GoBack"/>
      <w:bookmarkEnd w:id="0"/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E</m:t>
            </m:r>
          </m:e>
          <m:sub>
            <m:r>
              <w:rPr>
                <w:rFonts w:ascii="Cambria Math" w:eastAsia="等线" w:hAnsi="Cambria Math" w:cs="Times New Roman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the efficiency of node </w:t>
      </w:r>
      <m:oMath>
        <m:r>
          <w:rPr>
            <w:rFonts w:ascii="Cambria Math" w:eastAsia="等线" w:hAnsi="Cambria Math" w:cs="Times New Roman"/>
          </w:rPr>
          <m:t>i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d</m:t>
            </m:r>
          </m:e>
          <m:sub>
            <m:r>
              <w:rPr>
                <w:rFonts w:ascii="Cambria Math" w:eastAsia="等线" w:hAnsi="Cambria Math" w:cs="Times New Roman"/>
              </w:rPr>
              <m:t>ij</m:t>
            </m:r>
          </m:sub>
        </m:sSub>
      </m:oMath>
      <w:r w:rsidR="00F148C4">
        <w:rPr>
          <w:rFonts w:hint="eastAsia"/>
        </w:rPr>
        <w:t xml:space="preserve"> i</w:t>
      </w:r>
      <w:r w:rsidR="00F148C4">
        <w:t xml:space="preserve">s the shortest path length between node </w:t>
      </w:r>
      <m:oMath>
        <m:r>
          <w:rPr>
            <w:rFonts w:ascii="Cambria Math" w:eastAsia="等线" w:hAnsi="Cambria Math" w:cs="Times New Roman"/>
          </w:rPr>
          <m:t>i</m:t>
        </m:r>
      </m:oMath>
      <w:r w:rsidR="00F148C4">
        <w:t xml:space="preserve"> and </w:t>
      </w:r>
      <m:oMath>
        <m:r>
          <w:rPr>
            <w:rFonts w:ascii="Cambria Math" w:eastAsia="等线" w:hAnsi="Cambria Math" w:cs="Times New Roman"/>
          </w:rPr>
          <m:t>j</m:t>
        </m:r>
      </m:oMath>
      <w:r w:rsidR="00F148C4">
        <w:t xml:space="preserve">, </w:t>
      </w:r>
      <w:r>
        <w:rPr>
          <w:rFonts w:hint="eastAsia"/>
        </w:rPr>
        <w:t xml:space="preserve"> </w:t>
      </w:r>
      <m:oMath>
        <m:r>
          <w:rPr>
            <w:rFonts w:ascii="Cambria Math" w:eastAsia="等线" w:hAnsi="Cambria Math" w:cs="Times New Roman"/>
          </w:rPr>
          <m:t>n</m:t>
        </m:r>
      </m:oMath>
      <w:r w:rsidR="00C43800">
        <w:rPr>
          <w:rFonts w:hint="eastAsia"/>
        </w:rPr>
        <w:t xml:space="preserve"> </w:t>
      </w:r>
      <w:r>
        <w:t>is the total number of nodes in the correlation network</w:t>
      </w:r>
      <w:r w:rsidR="00A80B54">
        <w:t xml:space="preserve">, </w:t>
      </w:r>
      <w:r w:rsidR="003F5196">
        <w:rPr>
          <w:rFonts w:hint="eastAsia"/>
        </w:rPr>
        <w:t>a</w:t>
      </w:r>
      <w:r w:rsidR="003F5196">
        <w:t xml:space="preserve">nd </w:t>
      </w:r>
      <m:oMath>
        <m:r>
          <w:rPr>
            <w:rFonts w:ascii="Cambria Math" w:eastAsia="等线" w:hAnsi="Cambria Math" w:cs="Times New Roman"/>
          </w:rPr>
          <m:t>N</m:t>
        </m:r>
      </m:oMath>
      <w:r w:rsidR="00A80B54">
        <w:rPr>
          <w:rFonts w:hint="eastAsia"/>
        </w:rPr>
        <w:t xml:space="preserve"> </w:t>
      </w:r>
      <w:r w:rsidR="00A80B54">
        <w:t>is the vector of all nodes.</w:t>
      </w:r>
      <w:r w:rsidR="004464A0">
        <w:t xml:space="preserve"> </w:t>
      </w:r>
      <w:r w:rsidR="00F42098">
        <w:t>A range</w:t>
      </w:r>
      <w:r w:rsidR="00BF33E8">
        <w:t xml:space="preserve"> of candidate PSWs</w:t>
      </w:r>
      <w:r w:rsidR="00F42098">
        <w:t xml:space="preserve"> from 0.01 to 1 with a step 0.05 was test</w:t>
      </w:r>
      <w:r w:rsidR="003A5429">
        <w:t>ed</w:t>
      </w:r>
      <w:r w:rsidR="00F42098">
        <w:t xml:space="preserve"> for </w:t>
      </w:r>
      <w:r w:rsidR="00FA7EAF">
        <w:t>maximiz</w:t>
      </w:r>
      <w:r w:rsidR="003A5429">
        <w:t>ing</w:t>
      </w:r>
      <w:r w:rsidR="00FA7EAF">
        <w:t xml:space="preserve"> the GCE</w:t>
      </w:r>
      <w:r w:rsidR="00EF13C7">
        <w:t xml:space="preserve"> value.</w:t>
      </w:r>
      <w:r w:rsidR="00460FF5">
        <w:t xml:space="preserve"> For each subject, </w:t>
      </w:r>
      <w:r w:rsidR="003A5429">
        <w:t xml:space="preserve">the </w:t>
      </w:r>
      <w:r w:rsidR="00DD45F8">
        <w:t xml:space="preserve">optimal </w:t>
      </w:r>
      <w:r w:rsidR="00D56AE1">
        <w:t>PSW was different.</w:t>
      </w:r>
    </w:p>
    <w:p w:rsidR="007B0C2E" w:rsidRDefault="00810F60" w:rsidP="006745EA">
      <w:r>
        <w:t>Binary</w:t>
      </w:r>
      <w:r w:rsidR="0041208F">
        <w:t xml:space="preserve"> </w:t>
      </w:r>
      <w:r w:rsidR="00E21340">
        <w:t xml:space="preserve">brain connectivity </w:t>
      </w:r>
      <w:r w:rsidR="0041208F">
        <w:t>network</w:t>
      </w:r>
      <w:r w:rsidR="002C7A9D">
        <w:t xml:space="preserve"> </w:t>
      </w:r>
      <w:r w:rsidR="00970BAC">
        <w:t>was also</w:t>
      </w:r>
      <w:r w:rsidR="0041208F">
        <w:t xml:space="preserve"> constructed</w:t>
      </w:r>
      <w:r w:rsidR="00C749FD">
        <w:t xml:space="preserve"> in this study</w:t>
      </w:r>
      <w:r w:rsidR="0041208F">
        <w:t>.</w:t>
      </w:r>
      <w:r w:rsidR="00B870C8">
        <w:t xml:space="preserve"> </w:t>
      </w:r>
      <w:r w:rsidR="00520991">
        <w:t>After</w:t>
      </w:r>
      <w:r w:rsidR="009F2636">
        <w:t xml:space="preserve"> the optimal PSW was determined, the remaining strongest connections in the network </w:t>
      </w:r>
      <w:r w:rsidR="00C749FD">
        <w:t>would be set to 1 and others would be 0.</w:t>
      </w:r>
    </w:p>
    <w:p w:rsidR="00D36A2F" w:rsidRDefault="00D36A2F" w:rsidP="00824BA0">
      <w:pPr>
        <w:pStyle w:val="2"/>
      </w:pPr>
      <w:r>
        <w:t>Measures of brain networks</w:t>
      </w:r>
    </w:p>
    <w:p w:rsidR="00C66269" w:rsidRDefault="00083986" w:rsidP="00824BA0">
      <w:r>
        <w:rPr>
          <w:rFonts w:hint="eastAsia"/>
        </w:rPr>
        <w:t>P</w:t>
      </w:r>
      <w:r>
        <w:t xml:space="preserve">revious studies reported that graph-based measures of brain network could be effective to </w:t>
      </w:r>
      <w:r w:rsidR="00713566">
        <w:t xml:space="preserve">reveal </w:t>
      </w:r>
      <w:r w:rsidR="00E8778E">
        <w:t xml:space="preserve">characteristics of </w:t>
      </w:r>
      <w:r w:rsidR="00713566">
        <w:t>topological or functional connectivity in human brain</w:t>
      </w:r>
      <w:r w:rsidR="00591A8B">
        <w:t>.</w:t>
      </w:r>
      <w:r w:rsidR="00F646D3">
        <w:t xml:space="preserve"> </w:t>
      </w:r>
      <w:r w:rsidR="001234E5">
        <w:t xml:space="preserve">We computed </w:t>
      </w:r>
      <w:r w:rsidR="00817566">
        <w:t xml:space="preserve">various </w:t>
      </w:r>
      <w:r w:rsidR="00595506">
        <w:t>global and local measures</w:t>
      </w:r>
      <w:r w:rsidR="00954BF8">
        <w:t>, respectively for both weighted and binary network</w:t>
      </w:r>
      <w:r w:rsidR="0025179B">
        <w:t>s</w:t>
      </w:r>
      <w:r w:rsidR="00954BF8">
        <w:t>,</w:t>
      </w:r>
      <w:r w:rsidR="00595506">
        <w:t xml:space="preserve"> to </w:t>
      </w:r>
      <w:r w:rsidR="00977227">
        <w:t>quantitative</w:t>
      </w:r>
      <w:r w:rsidR="003043AF">
        <w:t>ly</w:t>
      </w:r>
      <w:r w:rsidR="00977227">
        <w:t xml:space="preserve"> </w:t>
      </w:r>
      <w:r w:rsidR="00595506">
        <w:t xml:space="preserve">analyze </w:t>
      </w:r>
      <w:r w:rsidR="006E420B">
        <w:t xml:space="preserve">the significant differences </w:t>
      </w:r>
      <w:r w:rsidR="005625BA">
        <w:t>among subjects</w:t>
      </w:r>
      <w:r w:rsidR="006E420B">
        <w:t xml:space="preserve">, and further used them as </w:t>
      </w:r>
      <w:r w:rsidR="00452EF5">
        <w:t xml:space="preserve">machine learning features to achieve </w:t>
      </w:r>
      <w:r w:rsidR="005625BA">
        <w:t>distinguishing patients and HCs.</w:t>
      </w:r>
      <w:r w:rsidR="00954BF8">
        <w:t xml:space="preserve"> </w:t>
      </w:r>
    </w:p>
    <w:p w:rsidR="006E420B" w:rsidRDefault="0025179B" w:rsidP="00824BA0">
      <w:r>
        <w:t>Global measures</w:t>
      </w:r>
      <w:r w:rsidR="001E05D0">
        <w:t>,</w:t>
      </w:r>
      <w:r>
        <w:t xml:space="preserve"> including global efficiency</w:t>
      </w:r>
      <w:r w:rsidR="00780146">
        <w:t xml:space="preserve"> (E)</w:t>
      </w:r>
      <w:r>
        <w:t xml:space="preserve">, </w:t>
      </w:r>
      <w:r w:rsidR="00A93DE7">
        <w:t xml:space="preserve">maximized modularity, assortativity coefficient, optimal number of </w:t>
      </w:r>
      <w:r w:rsidR="00E030F0">
        <w:t>modul</w:t>
      </w:r>
      <w:r w:rsidR="001A21CF">
        <w:t>es, small-</w:t>
      </w:r>
      <w:r w:rsidR="00E030F0">
        <w:t>worldness index</w:t>
      </w:r>
      <w:r w:rsidR="00780146">
        <w:t xml:space="preserve"> (SWI)</w:t>
      </w:r>
      <w:r w:rsidR="007B7CAE">
        <w:t xml:space="preserve">, characteristic path length </w:t>
      </w:r>
      <w:r w:rsidR="00230F92">
        <w:t xml:space="preserve">(CPL) </w:t>
      </w:r>
      <w:r w:rsidR="007B7CAE">
        <w:t>and mean clustering coefficient</w:t>
      </w:r>
      <w:r w:rsidR="001E107A">
        <w:t xml:space="preserve"> (MCC)</w:t>
      </w:r>
      <w:r w:rsidR="001E05D0">
        <w:t>,</w:t>
      </w:r>
      <w:r w:rsidR="0088314B">
        <w:t xml:space="preserve"> were thought to take the ability to rapidly evaluate the overall performance of the human brain.</w:t>
      </w:r>
      <w:r w:rsidR="008A687E">
        <w:t xml:space="preserve"> </w:t>
      </w:r>
      <w:r w:rsidR="00C94799">
        <w:t>T</w:t>
      </w:r>
      <w:r w:rsidR="0069140D">
        <w:t>hey</w:t>
      </w:r>
      <w:r w:rsidR="008A687E">
        <w:t xml:space="preserve"> </w:t>
      </w:r>
      <w:r w:rsidR="00C94799">
        <w:t>had</w:t>
      </w:r>
      <w:r w:rsidR="008A687E">
        <w:t xml:space="preserve"> only one value</w:t>
      </w:r>
      <w:r w:rsidR="0069140D">
        <w:t xml:space="preserve"> (1 x 1)</w:t>
      </w:r>
      <w:r w:rsidR="008A687E">
        <w:t xml:space="preserve"> in connectivity network for each subject.</w:t>
      </w:r>
      <w:r w:rsidR="00C66269">
        <w:t xml:space="preserve"> </w:t>
      </w:r>
      <w:r w:rsidR="00574979">
        <w:t xml:space="preserve">All these measures </w:t>
      </w:r>
      <w:r w:rsidR="00FA5353">
        <w:t>could</w:t>
      </w:r>
      <w:r w:rsidR="00574979">
        <w:t xml:space="preserve"> be computed directly through BCT software except for </w:t>
      </w:r>
      <w:r w:rsidR="00487909">
        <w:t>SWI</w:t>
      </w:r>
      <w:r w:rsidR="00CA34D7">
        <w:t xml:space="preserve"> which</w:t>
      </w:r>
      <w:r w:rsidR="002279F3">
        <w:t xml:space="preserve"> was given </w:t>
      </w:r>
      <w:r w:rsidR="00412231">
        <w:t>by</w:t>
      </w:r>
      <w:r w:rsidR="002279F3">
        <w:t xml:space="preserve"> Eq. (4):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5D3362" w:rsidTr="008E4C96">
        <w:tc>
          <w:tcPr>
            <w:tcW w:w="7792" w:type="dxa"/>
            <w:vAlign w:val="center"/>
          </w:tcPr>
          <w:p w:rsidR="005D3362" w:rsidRDefault="009669C5" w:rsidP="00780146">
            <w:pPr>
              <w:spacing w:line="72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SWI=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MCC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MCC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rand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CPL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CPL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rand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04" w:type="dxa"/>
            <w:vAlign w:val="center"/>
          </w:tcPr>
          <w:p w:rsidR="005D3362" w:rsidRDefault="005D3362" w:rsidP="008E4C96">
            <w:pPr>
              <w:ind w:firstLine="0"/>
              <w:jc w:val="center"/>
            </w:pPr>
            <w:r>
              <w:t>(4)</w:t>
            </w:r>
          </w:p>
        </w:tc>
      </w:tr>
    </w:tbl>
    <w:p w:rsidR="006F4D76" w:rsidRDefault="00780146" w:rsidP="00BF71E9">
      <w:r>
        <w:t xml:space="preserve">Where </w:t>
      </w:r>
      <w:r w:rsidR="00CE6561">
        <w:t xml:space="preserve">the subscript </w:t>
      </w:r>
      <m:oMath>
        <m:r>
          <w:rPr>
            <w:rFonts w:ascii="Cambria Math" w:hAnsi="Cambria Math"/>
          </w:rPr>
          <m:t>rand</m:t>
        </m:r>
      </m:oMath>
      <w:r w:rsidR="00625B17">
        <w:t xml:space="preserve"> </w:t>
      </w:r>
      <w:r w:rsidR="00CE6561">
        <w:t>represented the</w:t>
      </w:r>
      <w:r w:rsidR="006F4D76">
        <w:t xml:space="preserve"> average</w:t>
      </w:r>
      <w:r w:rsidR="000F0151">
        <w:t xml:space="preserve"> value came from the</w:t>
      </w:r>
      <w:r w:rsidR="00CE6561">
        <w:t xml:space="preserve"> randomized network</w:t>
      </w:r>
      <w:r w:rsidR="006F4D76">
        <w:t>s</w:t>
      </w:r>
      <w:r w:rsidR="00CE6561">
        <w:t>.</w:t>
      </w:r>
      <w:r w:rsidR="00B62424">
        <w:t xml:space="preserve"> In this study, we </w:t>
      </w:r>
      <w:r w:rsidR="00F01A04">
        <w:t>set the number of randomized network to be 100.</w:t>
      </w:r>
      <w:r w:rsidR="002C0896">
        <w:t xml:space="preserve"> </w:t>
      </w:r>
      <w:r w:rsidR="00D47E3E">
        <w:t>Different l</w:t>
      </w:r>
      <w:r w:rsidR="001973C4">
        <w:t xml:space="preserve">ocal measures in weighted and binary networks were </w:t>
      </w:r>
      <w:r w:rsidR="00D14341">
        <w:t xml:space="preserve">calculated, which </w:t>
      </w:r>
      <w:r w:rsidR="00316850">
        <w:t xml:space="preserve">characterized areal behavior in the brain. </w:t>
      </w:r>
      <w:r w:rsidR="00D14341">
        <w:t>As a consequence, a vector of 360 values</w:t>
      </w:r>
      <w:r w:rsidR="00223A53">
        <w:t xml:space="preserve"> (1 x 360)</w:t>
      </w:r>
      <w:r w:rsidR="00D14341">
        <w:t xml:space="preserve"> made up</w:t>
      </w:r>
      <w:r w:rsidR="00B2084C">
        <w:t xml:space="preserve"> each</w:t>
      </w:r>
      <w:r w:rsidR="00D14341">
        <w:t xml:space="preserve"> local measure. </w:t>
      </w:r>
      <w:r w:rsidR="00D41174">
        <w:t xml:space="preserve">Strength, clustering coefficient, local efficiency, betweenness centrality, eigenvector, page rank centrality and degree were computed in weighted network. Strength </w:t>
      </w:r>
      <w:r w:rsidR="00534436">
        <w:t>was defined as the sum of neighboring edge weights of a node</w:t>
      </w:r>
      <w:r w:rsidR="004311F4">
        <w:t>, and degree was</w:t>
      </w:r>
      <w:r w:rsidR="00D01F4A">
        <w:t xml:space="preserve"> the</w:t>
      </w:r>
      <w:r w:rsidR="004311F4">
        <w:t xml:space="preserve"> number of edge</w:t>
      </w:r>
      <w:r w:rsidR="00D01F4A">
        <w:t>s connected</w:t>
      </w:r>
      <w:r w:rsidR="00E405B5">
        <w:t xml:space="preserve"> to</w:t>
      </w:r>
      <w:r w:rsidR="004311F4">
        <w:t xml:space="preserve"> a node.</w:t>
      </w:r>
      <w:r w:rsidR="00E74BEB">
        <w:t xml:space="preserve"> In bin</w:t>
      </w:r>
      <w:r w:rsidR="001324B3">
        <w:t>ary network, they were the same</w:t>
      </w:r>
      <w:r w:rsidR="009B0638">
        <w:t>.</w:t>
      </w:r>
      <w:r w:rsidR="00C57E20">
        <w:t xml:space="preserve"> </w:t>
      </w:r>
      <w:r w:rsidR="00A43BB1">
        <w:t xml:space="preserve">In addition to these local measures calculated in weighted network, </w:t>
      </w:r>
      <w:r w:rsidR="00EE1B7B">
        <w:t>other measure</w:t>
      </w:r>
      <w:r w:rsidR="006F3E9E">
        <w:t>s</w:t>
      </w:r>
      <w:r w:rsidR="00EE1B7B">
        <w:t xml:space="preserve"> like </w:t>
      </w:r>
      <w:r w:rsidR="00EE1B7B">
        <w:lastRenderedPageBreak/>
        <w:t>k-coreness centrality and flow coefficient were computed in binary network.</w:t>
      </w:r>
      <w:r w:rsidR="00C42716">
        <w:t xml:space="preserve"> </w:t>
      </w:r>
    </w:p>
    <w:p w:rsidR="00D36A2F" w:rsidRDefault="002A350E" w:rsidP="00824BA0">
      <w:pPr>
        <w:pStyle w:val="2"/>
      </w:pPr>
      <w:r>
        <w:t xml:space="preserve">Analysis </w:t>
      </w:r>
      <w:r w:rsidR="006472EA">
        <w:t xml:space="preserve">of </w:t>
      </w:r>
      <w:r w:rsidR="00B46536">
        <w:t>variability</w:t>
      </w:r>
    </w:p>
    <w:p w:rsidR="00A604D3" w:rsidRDefault="00D945C4" w:rsidP="00E45C57">
      <w:r>
        <w:t xml:space="preserve">For each subject, a vector of 5414 measurements (including 7 x 1 global and 7 x 360 local measures in weighted network, 7 x 1 global and 8 x 360 local measures in binary network) was set up. </w:t>
      </w:r>
      <w:r w:rsidR="009A08CA">
        <w:rPr>
          <w:rFonts w:hint="eastAsia"/>
        </w:rPr>
        <w:t>T</w:t>
      </w:r>
      <w:r w:rsidR="009A08CA">
        <w:t xml:space="preserve">o </w:t>
      </w:r>
      <w:r w:rsidR="00C434C3">
        <w:t>examine</w:t>
      </w:r>
      <w:r w:rsidR="009A08CA">
        <w:t xml:space="preserve"> the inter-</w:t>
      </w:r>
      <w:r w:rsidR="00B22508">
        <w:t>group</w:t>
      </w:r>
      <w:r w:rsidR="009A08CA">
        <w:t xml:space="preserve"> variability </w:t>
      </w:r>
      <w:r w:rsidR="00247D58">
        <w:t>among EMCI, LMCI, AD and HC</w:t>
      </w:r>
      <w:r w:rsidR="00E64821">
        <w:t xml:space="preserve">, </w:t>
      </w:r>
      <w:r w:rsidR="00C85F85">
        <w:t xml:space="preserve">we averaged all the global and local measures within each </w:t>
      </w:r>
      <w:r w:rsidR="00B22508">
        <w:t>group</w:t>
      </w:r>
      <w:r w:rsidR="00C85F85">
        <w:t>.</w:t>
      </w:r>
      <w:r w:rsidR="00630DC7">
        <w:t xml:space="preserve"> </w:t>
      </w:r>
      <w:r>
        <w:t xml:space="preserve">Thus, a 4 x 5414 matrix </w:t>
      </w:r>
      <w:r w:rsidR="008C0B2D">
        <w:t xml:space="preserve">representing the average of </w:t>
      </w:r>
      <w:r>
        <w:t xml:space="preserve">the four groups was formed. </w:t>
      </w:r>
      <w:r w:rsidR="00596ED1">
        <w:t xml:space="preserve">On the basis of </w:t>
      </w:r>
      <w:r w:rsidR="001368BD">
        <w:t>previous studies that region</w:t>
      </w:r>
      <w:r w:rsidR="00381834">
        <w:t>al</w:t>
      </w:r>
      <w:r w:rsidR="001368BD">
        <w:t xml:space="preserve"> </w:t>
      </w:r>
      <w:r w:rsidR="00DC120E" w:rsidRPr="00DC120E">
        <w:t xml:space="preserve">abnormalities </w:t>
      </w:r>
      <w:r w:rsidR="001368BD">
        <w:t xml:space="preserve">in brain causes cognitive impairment, </w:t>
      </w:r>
      <w:r w:rsidR="00FE76BD">
        <w:t xml:space="preserve">we tested the hypothesis that </w:t>
      </w:r>
      <w:r w:rsidR="00D9714A">
        <w:t xml:space="preserve">significant alterations with </w:t>
      </w:r>
      <w:r w:rsidR="00293DC7">
        <w:t>specifically</w:t>
      </w:r>
      <w:r w:rsidR="00AD38F2">
        <w:t xml:space="preserve"> </w:t>
      </w:r>
      <w:r w:rsidR="00AD38F2" w:rsidRPr="00AD38F2">
        <w:t xml:space="preserve">progressive </w:t>
      </w:r>
      <w:r w:rsidR="00381834">
        <w:t xml:space="preserve">relationship (AD&gt;LMCI&gt;EMCI&gt;HC or </w:t>
      </w:r>
      <w:r w:rsidR="008B1943">
        <w:t>the inverse direction</w:t>
      </w:r>
      <w:r w:rsidR="00381834">
        <w:t xml:space="preserve">) </w:t>
      </w:r>
      <w:r w:rsidR="00381834">
        <w:rPr>
          <w:rFonts w:hint="eastAsia"/>
        </w:rPr>
        <w:t>mu</w:t>
      </w:r>
      <w:r w:rsidR="00381834">
        <w:t>st exist in certain regions</w:t>
      </w:r>
      <w:r w:rsidR="00A65984">
        <w:t xml:space="preserve"> rather than the whole brain</w:t>
      </w:r>
      <w:r w:rsidR="00381834">
        <w:t>.</w:t>
      </w:r>
      <w:r w:rsidR="00F2722A">
        <w:t xml:space="preserve"> </w:t>
      </w:r>
      <w:r w:rsidR="000A0AA8">
        <w:t xml:space="preserve">Due to the unknown of data distribution, </w:t>
      </w:r>
      <w:r w:rsidR="00342C7C">
        <w:t>n</w:t>
      </w:r>
      <w:r w:rsidR="00342C7C" w:rsidRPr="00342C7C">
        <w:t xml:space="preserve">on-parametric </w:t>
      </w:r>
      <w:r w:rsidR="002D6900">
        <w:t>null hypothesis</w:t>
      </w:r>
      <w:r w:rsidR="00342C7C" w:rsidRPr="00342C7C">
        <w:t xml:space="preserve"> </w:t>
      </w:r>
      <w:r w:rsidR="00247F9C">
        <w:rPr>
          <w:rFonts w:hint="eastAsia"/>
        </w:rPr>
        <w:t>Kru</w:t>
      </w:r>
      <w:r w:rsidR="00247F9C">
        <w:t>skal-Wallis</w:t>
      </w:r>
      <w:r w:rsidR="00E45C57">
        <w:t xml:space="preserve"> </w:t>
      </w:r>
      <w:r w:rsidR="00EE1045">
        <w:t xml:space="preserve">H </w:t>
      </w:r>
      <w:r w:rsidR="00EE1045" w:rsidRPr="00342C7C">
        <w:t>test</w:t>
      </w:r>
      <w:r w:rsidR="00EE1045">
        <w:t xml:space="preserve"> </w:t>
      </w:r>
      <w:r w:rsidR="00E45C57">
        <w:t>was carried out to determine whether any</w:t>
      </w:r>
      <w:r w:rsidR="009E4455">
        <w:t xml:space="preserve"> two</w:t>
      </w:r>
      <w:r w:rsidR="00E45C57">
        <w:t xml:space="preserve"> subjects were sampled from the same </w:t>
      </w:r>
      <w:r w:rsidR="00D90AE0">
        <w:t>group and</w:t>
      </w:r>
      <w:r w:rsidR="009E4455">
        <w:t xml:space="preserve"> to</w:t>
      </w:r>
      <w:r w:rsidR="00D90AE0">
        <w:t xml:space="preserve"> </w:t>
      </w:r>
      <w:r w:rsidR="009E4455">
        <w:t>confirm</w:t>
      </w:r>
      <w:r w:rsidR="001B3EAF">
        <w:t xml:space="preserve"> the results showed</w:t>
      </w:r>
      <w:r w:rsidR="00003C7F">
        <w:t xml:space="preserve"> with</w:t>
      </w:r>
      <w:r w:rsidR="001B3EAF">
        <w:t xml:space="preserve"> significance.</w:t>
      </w:r>
      <w:r w:rsidR="009E4455">
        <w:t xml:space="preserve"> The 95% confidence</w:t>
      </w:r>
      <w:r w:rsidR="003E5013">
        <w:t xml:space="preserve"> and</w:t>
      </w:r>
      <w:r w:rsidR="009837C1">
        <w:t xml:space="preserve"> IBM</w:t>
      </w:r>
      <w:r w:rsidR="003E5013">
        <w:t xml:space="preserve"> SPSS software</w:t>
      </w:r>
      <w:r w:rsidR="009E4455">
        <w:t xml:space="preserve"> </w:t>
      </w:r>
      <w:r w:rsidR="003E5013">
        <w:t xml:space="preserve">were </w:t>
      </w:r>
      <w:r w:rsidR="009F307F">
        <w:t>used for statistics analysis in this study.</w:t>
      </w:r>
      <w:r w:rsidR="002D1722">
        <w:t xml:space="preserve"> </w:t>
      </w:r>
      <w:r w:rsidR="002D1722">
        <w:rPr>
          <w:rFonts w:hint="eastAsia"/>
        </w:rPr>
        <w:t>Eq</w:t>
      </w:r>
      <w:r w:rsidR="002D1722">
        <w:t xml:space="preserve">. (5) to Eq. (7) </w:t>
      </w:r>
      <w:r w:rsidR="00814F07">
        <w:t>depicted</w:t>
      </w:r>
      <w:r w:rsidR="002D1722">
        <w:t xml:space="preserve"> the </w:t>
      </w:r>
      <w:r w:rsidR="00814F07">
        <w:t>analysis above.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892AF5" w:rsidTr="00E31DCB">
        <w:tc>
          <w:tcPr>
            <w:tcW w:w="7792" w:type="dxa"/>
            <w:vAlign w:val="center"/>
          </w:tcPr>
          <w:p w:rsidR="00892AF5" w:rsidRDefault="00F057DA" w:rsidP="00F43371">
            <w:pPr>
              <w:spacing w:line="720" w:lineRule="auto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Measure(Area)∈</m:t>
                    </m:r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AD</m:t>
                            </m:r>
                            <m:r>
                              <w:rPr>
                                <w:rFonts w:ascii="Cambria Math" w:hAnsi="Cambria Math"/>
                              </w:rPr>
                              <m:t>&gt;LMCI&gt;EMCI&gt;HC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or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AD&lt;LMCI&lt;EMCI&lt;HC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:rsidR="00697471" w:rsidRDefault="00892AF5" w:rsidP="001904A1">
            <w:pPr>
              <w:ind w:firstLine="0"/>
              <w:jc w:val="center"/>
            </w:pPr>
            <w:r>
              <w:t>(</w:t>
            </w:r>
            <w:r w:rsidR="001904A1">
              <w:t>5</w:t>
            </w:r>
            <w:r>
              <w:t>)</w:t>
            </w:r>
          </w:p>
        </w:tc>
      </w:tr>
      <w:tr w:rsidR="00697471" w:rsidTr="00E31DCB">
        <w:tc>
          <w:tcPr>
            <w:tcW w:w="7792" w:type="dxa"/>
            <w:vAlign w:val="center"/>
          </w:tcPr>
          <w:p w:rsidR="00697471" w:rsidRPr="002908FC" w:rsidRDefault="00F057DA" w:rsidP="001E6146">
            <w:pPr>
              <w:spacing w:line="720" w:lineRule="auto"/>
              <w:ind w:firstLine="0"/>
              <w:jc w:val="center"/>
              <w:rPr>
                <w:rFonts w:eastAsia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Area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Kru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skal Wallis H test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Measure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Area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&lt;0.05</m:t>
                    </m:r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:rsidR="00697471" w:rsidRDefault="001904A1" w:rsidP="001904A1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</w:tr>
      <w:tr w:rsidR="001904A1" w:rsidTr="00E31DCB">
        <w:tc>
          <w:tcPr>
            <w:tcW w:w="7792" w:type="dxa"/>
            <w:vAlign w:val="center"/>
          </w:tcPr>
          <w:p w:rsidR="001904A1" w:rsidRPr="00114CD9" w:rsidRDefault="001904A1" w:rsidP="001904A1">
            <w:pPr>
              <w:spacing w:line="720" w:lineRule="auto"/>
              <w:ind w:firstLine="0"/>
              <w:jc w:val="center"/>
              <w:rPr>
                <w:rFonts w:eastAsia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:rsidR="001904A1" w:rsidRDefault="001904A1" w:rsidP="00697471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</w:tr>
    </w:tbl>
    <w:p w:rsidR="008F3227" w:rsidRDefault="00112A14" w:rsidP="00A94F60">
      <w:r>
        <w:t xml:space="preserve">Where </w:t>
      </w:r>
      <m:oMath>
        <m:r>
          <w:rPr>
            <w:rFonts w:ascii="Cambria Math" w:hAnsi="Cambria Math"/>
          </w:rPr>
          <m:t>Area</m:t>
        </m:r>
      </m:oMath>
      <w:r w:rsidR="00687488">
        <w:t xml:space="preserve"> </w:t>
      </w:r>
      <w:r>
        <w:t xml:space="preserve">was </w:t>
      </w:r>
      <w:r w:rsidR="000D3192">
        <w:t xml:space="preserve">each of </w:t>
      </w:r>
      <w:r>
        <w:t>the</w:t>
      </w:r>
      <w:r w:rsidR="009340AC">
        <w:t xml:space="preserve"> 360</w:t>
      </w:r>
      <w:r>
        <w:t xml:space="preserve"> </w:t>
      </w:r>
      <w:r w:rsidR="0068667C">
        <w:t>regions</w:t>
      </w:r>
      <w:r w:rsidR="000D3192">
        <w:t xml:space="preserve"> from</w:t>
      </w:r>
      <w:r>
        <w:t xml:space="preserve"> HCP MMP.</w:t>
      </w:r>
      <w:r w:rsidR="002D172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5D0B">
        <w:rPr>
          <w:rFonts w:hint="eastAsia"/>
        </w:rPr>
        <w:t xml:space="preserve"> </w:t>
      </w:r>
      <w:r w:rsidR="00435D0B">
        <w:t xml:space="preserve">was </w:t>
      </w:r>
      <w:r w:rsidR="00853584">
        <w:t xml:space="preserve">the </w:t>
      </w:r>
      <w:r w:rsidR="00435D0B">
        <w:t>set</w:t>
      </w:r>
      <w:r w:rsidR="00853584">
        <w:t xml:space="preserve"> of specific areas</w:t>
      </w:r>
      <w:r w:rsidR="00435D0B">
        <w:t xml:space="preserve"> containing progressive relationship among groups</w:t>
      </w:r>
      <w:r w:rsidR="009F443F">
        <w:t xml:space="preserve">, </w:t>
      </w:r>
      <m:oMath>
        <m:sSub>
          <m:sSubPr>
            <m:ctrlPr>
              <w:rPr>
                <w:rFonts w:ascii="Cambria Math" w:eastAsia="等线" w:hAnsi="Cambria Math" w:cs="Times New Roman"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U</m:t>
            </m:r>
          </m:e>
          <m:sub>
            <m:r>
              <w:rPr>
                <w:rFonts w:ascii="Cambria Math" w:eastAsia="等线" w:hAnsi="Cambria Math" w:cs="Times New Roman"/>
              </w:rPr>
              <m:t>2</m:t>
            </m:r>
          </m:sub>
        </m:sSub>
      </m:oMath>
      <w:r w:rsidR="009F443F">
        <w:rPr>
          <w:rFonts w:hint="eastAsia"/>
        </w:rPr>
        <w:t xml:space="preserve"> </w:t>
      </w:r>
      <w:r w:rsidR="009F443F">
        <w:t xml:space="preserve">was the set of areas showing </w:t>
      </w:r>
      <w:r w:rsidR="00BA28CD">
        <w:t>significant measure results</w:t>
      </w:r>
      <w:r w:rsidR="00E31E65">
        <w:t>.</w:t>
      </w:r>
      <w:r w:rsidR="00776D72">
        <w:t xml:space="preserve"> </w:t>
      </w:r>
      <m:oMath>
        <m:r>
          <m:rPr>
            <m:sty m:val="p"/>
          </m:rPr>
          <w:rPr>
            <w:rFonts w:ascii="Cambria Math" w:eastAsia="等线" w:hAnsi="Cambria Math" w:cs="Times New Roman"/>
          </w:rPr>
          <m:t>U</m:t>
        </m:r>
      </m:oMath>
      <w:r w:rsidR="00776D72">
        <w:rPr>
          <w:rFonts w:hint="eastAsia"/>
        </w:rPr>
        <w:t xml:space="preserve"> </w:t>
      </w:r>
      <w:r w:rsidR="00776D72">
        <w:t xml:space="preserve">was the intersection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6D72">
        <w:rPr>
          <w:rFonts w:hint="eastAsia"/>
        </w:rPr>
        <w:t xml:space="preserve"> </w:t>
      </w:r>
      <w:r w:rsidR="00776D72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0DA">
        <w:rPr>
          <w:rFonts w:hint="eastAsia"/>
        </w:rPr>
        <w:t>.</w:t>
      </w:r>
    </w:p>
    <w:p w:rsidR="006F5BFC" w:rsidRDefault="007B5638" w:rsidP="00824BA0">
      <w:pPr>
        <w:pStyle w:val="2"/>
      </w:pPr>
      <w:r>
        <w:t xml:space="preserve">Supervised </w:t>
      </w:r>
      <w:r w:rsidR="00E61958">
        <w:t>m</w:t>
      </w:r>
      <w:r w:rsidR="0037036A">
        <w:t>achine learning</w:t>
      </w:r>
      <w:r w:rsidR="003C08E6">
        <w:t xml:space="preserve"> </w:t>
      </w:r>
      <w:r w:rsidR="003C08E6" w:rsidRPr="003C08E6">
        <w:rPr>
          <w:rFonts w:hint="eastAsia"/>
          <w:highlight w:val="cyan"/>
        </w:rPr>
        <w:t>[</w:t>
      </w:r>
      <w:r w:rsidR="003C08E6" w:rsidRPr="003C08E6">
        <w:rPr>
          <w:highlight w:val="cyan"/>
        </w:rPr>
        <w:t>-1, 1]</w:t>
      </w:r>
    </w:p>
    <w:p w:rsidR="00A94F60" w:rsidRDefault="00391BD4" w:rsidP="00B81842">
      <w:r>
        <w:t>In order to verif</w:t>
      </w:r>
      <w:r w:rsidR="002E6B25">
        <w:t xml:space="preserve">y the results of analysis above, </w:t>
      </w:r>
      <w:r w:rsidR="0037036A">
        <w:t xml:space="preserve">machine learning </w:t>
      </w:r>
      <w:r w:rsidR="007E08D4">
        <w:t xml:space="preserve">method was used to </w:t>
      </w:r>
      <w:r w:rsidR="00326434">
        <w:t xml:space="preserve">distinguish </w:t>
      </w:r>
      <w:r w:rsidR="00C20D50">
        <w:t xml:space="preserve">subjects </w:t>
      </w:r>
      <w:r w:rsidR="00F81A63">
        <w:t>in</w:t>
      </w:r>
      <w:r w:rsidR="00C20D50">
        <w:t xml:space="preserve"> </w:t>
      </w:r>
      <w:r w:rsidR="00167056">
        <w:t>different groups.</w:t>
      </w:r>
      <w:r w:rsidR="004B2006">
        <w:t xml:space="preserve"> </w:t>
      </w:r>
      <w:r w:rsidR="00577C26">
        <w:t>The 5414 n</w:t>
      </w:r>
      <w:r w:rsidR="004B2006">
        <w:t>etwork based brain characteristic measures were passed through featur</w:t>
      </w:r>
      <w:r w:rsidR="00A60B25">
        <w:t>e selection progress.</w:t>
      </w:r>
      <w:r w:rsidR="00CF418C">
        <w:t xml:space="preserve"> </w:t>
      </w:r>
      <w:r w:rsidR="00831192" w:rsidRPr="00473380">
        <w:rPr>
          <w:color w:val="FF0000"/>
        </w:rPr>
        <w:t xml:space="preserve">Many algorithms </w:t>
      </w:r>
      <w:r w:rsidR="00831192">
        <w:t xml:space="preserve">could be used </w:t>
      </w:r>
      <w:r w:rsidR="00D5498F">
        <w:t>for reducing</w:t>
      </w:r>
      <w:r w:rsidR="00E64B63">
        <w:t xml:space="preserve"> dimensions of training data</w:t>
      </w:r>
      <w:r w:rsidR="00D5498F">
        <w:t xml:space="preserve"> before</w:t>
      </w:r>
      <w:r w:rsidR="00831192">
        <w:t xml:space="preserve"> classification</w:t>
      </w:r>
      <w:r w:rsidR="00D5498F">
        <w:t xml:space="preserve">, </w:t>
      </w:r>
      <w:r w:rsidR="00265B90">
        <w:t xml:space="preserve">and in this study, we </w:t>
      </w:r>
      <w:r w:rsidR="00F2202E">
        <w:t xml:space="preserve">carried out two steps to </w:t>
      </w:r>
      <w:r w:rsidR="00FC24F6">
        <w:t xml:space="preserve">select </w:t>
      </w:r>
      <w:r w:rsidR="003221CE">
        <w:t>the optimal features: filter and wrapper feature selection.</w:t>
      </w:r>
      <w:r w:rsidR="00473380">
        <w:t xml:space="preserve"> In filter</w:t>
      </w:r>
      <w:r w:rsidR="006E7511">
        <w:t xml:space="preserve"> </w:t>
      </w:r>
      <w:r w:rsidR="00732F51">
        <w:t>based</w:t>
      </w:r>
      <w:r w:rsidR="00473380">
        <w:t xml:space="preserve"> selection, </w:t>
      </w:r>
      <w:r w:rsidR="006E7511">
        <w:t>Relief algorithm</w:t>
      </w:r>
      <w:r w:rsidR="003F64F4">
        <w:t xml:space="preserve"> provided by Matlab</w:t>
      </w:r>
      <w:r w:rsidR="006E7511">
        <w:t xml:space="preserve"> was applied to rank and select top scoring features</w:t>
      </w:r>
      <w:r w:rsidR="001C79EC">
        <w:t xml:space="preserve">. </w:t>
      </w:r>
      <w:r w:rsidR="003D2ABF">
        <w:t xml:space="preserve">It was </w:t>
      </w:r>
      <w:r w:rsidR="0051319F">
        <w:t xml:space="preserve">classification </w:t>
      </w:r>
      <w:r w:rsidR="00B2182A">
        <w:t>independent</w:t>
      </w:r>
      <w:r w:rsidR="002D7BD3">
        <w:t xml:space="preserve"> which considered only </w:t>
      </w:r>
      <w:r w:rsidR="00BD0211">
        <w:t xml:space="preserve">interactions </w:t>
      </w:r>
      <w:r w:rsidR="00F24DBC">
        <w:t>among</w:t>
      </w:r>
      <w:r w:rsidR="00BD0211">
        <w:t xml:space="preserve"> </w:t>
      </w:r>
      <w:r w:rsidR="002D7BD3">
        <w:t>individual value</w:t>
      </w:r>
      <w:r w:rsidR="00F24DBC">
        <w:t>s</w:t>
      </w:r>
      <w:r w:rsidR="00A65451">
        <w:t xml:space="preserve"> </w:t>
      </w:r>
      <w:r w:rsidR="00E02902">
        <w:t xml:space="preserve">rather than </w:t>
      </w:r>
      <w:r w:rsidR="0006137F">
        <w:t xml:space="preserve">the </w:t>
      </w:r>
      <w:r w:rsidR="002E48F4">
        <w:t xml:space="preserve">final </w:t>
      </w:r>
      <w:r w:rsidR="0006137F">
        <w:t xml:space="preserve">effectiveness of </w:t>
      </w:r>
      <w:r w:rsidR="006934CB">
        <w:t>machine learning</w:t>
      </w:r>
      <w:r w:rsidR="0051319F">
        <w:t>.</w:t>
      </w:r>
      <w:r w:rsidR="00EB0078">
        <w:t xml:space="preserve"> </w:t>
      </w:r>
      <w:r w:rsidR="00EB0078" w:rsidRPr="00EB0078">
        <w:t xml:space="preserve">Strongly correlated features </w:t>
      </w:r>
      <w:r w:rsidR="00EB0078">
        <w:t>would</w:t>
      </w:r>
      <w:r w:rsidR="00EB0078" w:rsidRPr="00EB0078">
        <w:t xml:space="preserve"> be considered redundant and assigned lower scores.</w:t>
      </w:r>
      <w:r w:rsidR="00FF04F2">
        <w:t xml:space="preserve"> </w:t>
      </w:r>
      <w:r w:rsidR="001E0FBA">
        <w:t xml:space="preserve">Then top half </w:t>
      </w:r>
      <w:r w:rsidR="00923C4E">
        <w:t xml:space="preserve">of the ranked features </w:t>
      </w:r>
      <w:r w:rsidR="00157A31">
        <w:t xml:space="preserve">with the highest discrimination ability was </w:t>
      </w:r>
      <w:r w:rsidR="00660504">
        <w:t xml:space="preserve">treated as the candidate features in the following wrapper </w:t>
      </w:r>
      <w:r w:rsidR="00033F57">
        <w:t>based</w:t>
      </w:r>
      <w:r w:rsidR="00660504">
        <w:t xml:space="preserve"> selection.</w:t>
      </w:r>
      <w:r w:rsidR="00BA44C3">
        <w:t xml:space="preserve"> As a supervised</w:t>
      </w:r>
      <w:r w:rsidR="00556546">
        <w:t xml:space="preserve"> </w:t>
      </w:r>
      <w:r w:rsidR="002A03D5">
        <w:t>strategy</w:t>
      </w:r>
      <w:r w:rsidR="00556546">
        <w:t xml:space="preserve">, </w:t>
      </w:r>
      <w:r w:rsidR="0064463C">
        <w:t xml:space="preserve">wrapper algorithm </w:t>
      </w:r>
      <w:r w:rsidR="0016279C">
        <w:t>was classification dependent.</w:t>
      </w:r>
      <w:r w:rsidR="009E7715">
        <w:t xml:space="preserve"> The selected features varied with machine learning methods</w:t>
      </w:r>
      <w:r w:rsidR="004C3D8F">
        <w:t>.</w:t>
      </w:r>
      <w:r w:rsidR="00D65C97">
        <w:t xml:space="preserve"> There mainly existed two</w:t>
      </w:r>
      <w:r w:rsidR="000825DF">
        <w:t xml:space="preserve"> methods in wrapper selection: forward and backward sequential feature sele</w:t>
      </w:r>
      <w:r w:rsidR="00B9694F">
        <w:t>c</w:t>
      </w:r>
      <w:r w:rsidR="000825DF">
        <w:t>tion (FSFS and BSFS).</w:t>
      </w:r>
      <w:r w:rsidR="00836109">
        <w:t xml:space="preserve"> In FSFS, an empty feature set was initially </w:t>
      </w:r>
      <w:r w:rsidR="005D7399">
        <w:t>created</w:t>
      </w:r>
      <w:r w:rsidR="003B56A6">
        <w:t xml:space="preserve">. </w:t>
      </w:r>
      <w:r w:rsidR="0079406B">
        <w:t xml:space="preserve">Different features </w:t>
      </w:r>
      <w:r w:rsidR="0079406B">
        <w:lastRenderedPageBreak/>
        <w:t xml:space="preserve">were </w:t>
      </w:r>
      <w:r w:rsidR="00736527">
        <w:t>tested</w:t>
      </w:r>
      <w:r w:rsidR="00250AB4">
        <w:t xml:space="preserve"> </w:t>
      </w:r>
      <w:r w:rsidR="00250AB4" w:rsidRPr="00250AB4">
        <w:t>successively</w:t>
      </w:r>
      <w:r w:rsidR="00736527">
        <w:t xml:space="preserve"> </w:t>
      </w:r>
      <w:r w:rsidR="005C5AA2">
        <w:t>in training model</w:t>
      </w:r>
      <w:r w:rsidR="003C13DC">
        <w:t>.</w:t>
      </w:r>
      <w:r w:rsidR="00DA6FE2">
        <w:t xml:space="preserve"> </w:t>
      </w:r>
      <w:r w:rsidR="005935F8">
        <w:t xml:space="preserve">Features that helped improve classification accuracy would be added to the </w:t>
      </w:r>
      <w:r w:rsidR="00000A93">
        <w:t>set.</w:t>
      </w:r>
      <w:r w:rsidR="004A44C7">
        <w:t xml:space="preserve"> </w:t>
      </w:r>
      <w:r w:rsidR="000F0EE5">
        <w:t xml:space="preserve">By contrast, </w:t>
      </w:r>
      <w:r w:rsidR="008464D5">
        <w:t xml:space="preserve">in BSFS, a set of the whole candidate features </w:t>
      </w:r>
      <w:r w:rsidR="008B7235">
        <w:t>selected by Filter algorithm was initially set up.</w:t>
      </w:r>
      <w:r w:rsidR="00DC1E78">
        <w:t xml:space="preserve"> </w:t>
      </w:r>
      <w:r w:rsidR="00666449">
        <w:t>Features that had no effect on recognition for groups would be eliminated.</w:t>
      </w:r>
      <w:r w:rsidR="00F33914">
        <w:t xml:space="preserve"> </w:t>
      </w:r>
    </w:p>
    <w:p w:rsidR="007F7586" w:rsidRDefault="00E74571" w:rsidP="00B81842">
      <w:r>
        <w:t>Various classifiers</w:t>
      </w:r>
      <w:r w:rsidR="00B60E92">
        <w:t>, including decision tree, K</w:t>
      </w:r>
      <w:r w:rsidR="00B60E92" w:rsidRPr="00B60E92">
        <w:t>-</w:t>
      </w:r>
      <w:r w:rsidR="00B60E92">
        <w:t>n</w:t>
      </w:r>
      <w:r w:rsidR="00B60E92" w:rsidRPr="00B60E92">
        <w:t>earest</w:t>
      </w:r>
      <w:r w:rsidR="00B60E92">
        <w:t xml:space="preserve"> n</w:t>
      </w:r>
      <w:r w:rsidR="00B60E92" w:rsidRPr="00B60E92">
        <w:t>eighbor</w:t>
      </w:r>
      <w:r w:rsidR="00B60E92">
        <w:t xml:space="preserve"> (KNN), support vector machine (SVM) and ensemble method, </w:t>
      </w:r>
      <w:r>
        <w:t xml:space="preserve">were examined </w:t>
      </w:r>
      <w:r w:rsidR="006533A5">
        <w:t>in this study</w:t>
      </w:r>
      <w:r w:rsidR="00755936">
        <w:t>.</w:t>
      </w:r>
      <w:r w:rsidR="00833708">
        <w:t xml:space="preserve"> </w:t>
      </w:r>
      <w:r w:rsidR="008637E7">
        <w:t>B</w:t>
      </w:r>
      <w:r w:rsidR="003F7D76">
        <w:t>alanced data were used in training, testing and validation</w:t>
      </w:r>
      <w:r w:rsidR="00831C89">
        <w:t xml:space="preserve"> to avoid </w:t>
      </w:r>
      <w:r w:rsidR="00DF364A">
        <w:rPr>
          <w:rFonts w:hint="eastAsia"/>
          <w:color w:val="333333"/>
          <w:szCs w:val="21"/>
          <w:shd w:val="clear" w:color="auto" w:fill="FFFFFF"/>
        </w:rPr>
        <w:t>biased</w:t>
      </w:r>
      <w:r w:rsidR="00DF364A">
        <w:rPr>
          <w:color w:val="333333"/>
          <w:szCs w:val="21"/>
          <w:shd w:val="clear" w:color="auto" w:fill="FFFFFF"/>
        </w:rPr>
        <w:t xml:space="preserve"> results</w:t>
      </w:r>
      <w:r w:rsidR="00831C89">
        <w:t>.</w:t>
      </w:r>
      <w:r w:rsidR="00EE5992">
        <w:t xml:space="preserve"> Matlab Classification Toolbox were used to achieve multi-class </w:t>
      </w:r>
      <w:r w:rsidR="008E0E92">
        <w:t>classification</w:t>
      </w:r>
      <w:r w:rsidR="00FF6ABB">
        <w:t xml:space="preserve">. </w:t>
      </w:r>
      <w:r w:rsidR="001C119E">
        <w:t>Previously binary classification for EMCI, LMCI, AD a</w:t>
      </w:r>
      <w:r w:rsidR="004A77D9">
        <w:t xml:space="preserve">nd HC was implemented, while it was </w:t>
      </w:r>
      <w:r w:rsidR="00505B16">
        <w:t>complicated</w:t>
      </w:r>
      <w:r w:rsidR="004A77D9">
        <w:t xml:space="preserve"> to be directly applied in multi-class situation.</w:t>
      </w:r>
      <w:r w:rsidR="00F74069">
        <w:t xml:space="preserve"> </w:t>
      </w:r>
    </w:p>
    <w:p w:rsidR="001B277F" w:rsidRDefault="00202280" w:rsidP="00D22B8B">
      <w:r>
        <w:t>There were two ways to improve</w:t>
      </w:r>
      <w:r w:rsidR="00C441C7">
        <w:t xml:space="preserve"> binary classifier:</w:t>
      </w:r>
      <w:r w:rsidR="00474583">
        <w:t xml:space="preserve"> one-</w:t>
      </w:r>
      <w:r w:rsidR="007710D0">
        <w:t>vs</w:t>
      </w:r>
      <w:r w:rsidR="00474583">
        <w:t>-one and one-vs-</w:t>
      </w:r>
      <w:r w:rsidR="007710D0">
        <w:t>all</w:t>
      </w:r>
      <w:r w:rsidR="00FA1D64">
        <w:t xml:space="preserve"> method</w:t>
      </w:r>
      <w:r w:rsidR="00AB0DEE">
        <w:t>s</w:t>
      </w:r>
      <w:r w:rsidR="007710D0">
        <w:t>.</w:t>
      </w:r>
      <w:r w:rsidR="002C2896">
        <w:t xml:space="preserve"> </w:t>
      </w:r>
      <w:r w:rsidR="00AB0DEE">
        <w:t xml:space="preserve">In one-vs-one method, </w:t>
      </w:r>
      <w:r w:rsidR="008E1CB6">
        <w:t>four binary classification model</w:t>
      </w:r>
      <w:r w:rsidR="007B0CDE">
        <w:t>s</w:t>
      </w:r>
      <w:r w:rsidR="008E1CB6">
        <w:t xml:space="preserve"> were trained firstly</w:t>
      </w:r>
      <w:r w:rsidR="007B0CDE">
        <w:t>, namely EMCI vs others, LMCI vs others, AD vs others and HC vs others</w:t>
      </w:r>
      <w:r w:rsidR="008E1CB6">
        <w:t>.</w:t>
      </w:r>
      <w:r w:rsidR="00991EE1">
        <w:t xml:space="preserve"> </w:t>
      </w:r>
      <w:r w:rsidR="009A3104">
        <w:t>Each</w:t>
      </w:r>
      <w:r w:rsidR="006103BB">
        <w:t xml:space="preserve"> subject</w:t>
      </w:r>
      <w:r w:rsidR="009A3104">
        <w:t xml:space="preserve"> was</w:t>
      </w:r>
      <w:r w:rsidR="004C2EA7">
        <w:t xml:space="preserve"> </w:t>
      </w:r>
      <w:r w:rsidR="00376F2A">
        <w:t>scored</w:t>
      </w:r>
      <w:r w:rsidR="004C2EA7">
        <w:t xml:space="preserve"> by these four models</w:t>
      </w:r>
      <w:r w:rsidR="00C34A56">
        <w:t xml:space="preserve"> to </w:t>
      </w:r>
      <w:r w:rsidR="002452EC">
        <w:t xml:space="preserve">determine </w:t>
      </w:r>
      <w:r w:rsidR="00376F2A">
        <w:t>how much</w:t>
      </w:r>
      <w:r w:rsidR="009A3104">
        <w:t xml:space="preserve"> it belonged to</w:t>
      </w:r>
      <w:r w:rsidR="001D7C75">
        <w:t xml:space="preserve"> the class</w:t>
      </w:r>
      <w:r w:rsidR="00FB02AC">
        <w:t xml:space="preserve">, and it </w:t>
      </w:r>
      <w:r w:rsidR="00C357B7">
        <w:t xml:space="preserve">would be judged </w:t>
      </w:r>
      <w:r w:rsidR="004B7354">
        <w:t>based on the highest score among the four results.</w:t>
      </w:r>
      <w:r w:rsidR="007F7586">
        <w:t xml:space="preserve"> In one-vs-all, </w:t>
      </w:r>
      <w:r w:rsidR="00047D24">
        <w:t xml:space="preserve">it should firstly establish 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K x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3914">
        <w:rPr>
          <w:rFonts w:hint="eastAsia"/>
        </w:rPr>
        <w:t xml:space="preserve"> </w:t>
      </w:r>
      <w:r w:rsidR="00953914">
        <w:t xml:space="preserve">binary classifiers for any </w:t>
      </w:r>
      <w:r w:rsidR="004F3E07">
        <w:t xml:space="preserve">two </w:t>
      </w:r>
      <w:r w:rsidR="00953914">
        <w:t>classes</w:t>
      </w:r>
      <w:r w:rsidR="00F7504D">
        <w:t>, in this study</w:t>
      </w:r>
      <w:r w:rsidR="00A71A9C">
        <w:t xml:space="preserve"> </w:t>
      </w:r>
      <m:oMath>
        <m:r>
          <m:rPr>
            <m:sty m:val="p"/>
          </m:rPr>
          <w:rPr>
            <w:rFonts w:ascii="Cambria Math" w:hAnsi="Cambria Math"/>
          </w:rPr>
          <m:t>K=4</m:t>
        </m:r>
      </m:oMath>
      <w:r w:rsidR="00D22B8B">
        <w:rPr>
          <w:rFonts w:hint="eastAsia"/>
        </w:rPr>
        <w:t xml:space="preserve"> </w:t>
      </w:r>
      <w:r w:rsidR="00717DB1">
        <w:t xml:space="preserve">classes </w:t>
      </w:r>
      <w:r w:rsidR="00D22B8B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N=6</m:t>
        </m:r>
      </m:oMath>
      <w:r w:rsidR="00F7504D">
        <w:rPr>
          <w:rFonts w:hint="eastAsia"/>
        </w:rPr>
        <w:t>,</w:t>
      </w:r>
      <w:r w:rsidR="0037613B">
        <w:t xml:space="preserve"> respectively represented</w:t>
      </w:r>
      <w:r w:rsidR="00427E00">
        <w:t xml:space="preserve"> classifier</w:t>
      </w:r>
      <w:r w:rsidR="00505B16">
        <w:t>s</w:t>
      </w:r>
      <w:r w:rsidR="00427E00">
        <w:t xml:space="preserve"> for</w:t>
      </w:r>
      <w:r w:rsidR="0037613B">
        <w:t xml:space="preserve"> </w:t>
      </w:r>
      <w:r w:rsidR="00F7504D">
        <w:t>HC vs EMCI, HC vs LMCI, HC vs AD, EMCI vs LMCI, EMCI vs AD, and LMCI vs AD.</w:t>
      </w:r>
      <w:r w:rsidR="00505B16">
        <w:t xml:space="preserve"> Each classifier had a decision about the subject. </w:t>
      </w:r>
      <w:r w:rsidR="00FB0322">
        <w:t>Finally</w:t>
      </w:r>
      <w:r w:rsidR="00505B16">
        <w:t xml:space="preserve"> subject </w:t>
      </w:r>
      <w:r w:rsidR="005C73CF">
        <w:t>was</w:t>
      </w:r>
      <w:r w:rsidR="00505B16">
        <w:t xml:space="preserve"> classified with the most votes. </w:t>
      </w:r>
    </w:p>
    <w:p w:rsidR="00265B90" w:rsidRPr="00965FD2" w:rsidRDefault="00315062" w:rsidP="00452FE5">
      <w:r>
        <w:rPr>
          <w:rFonts w:hint="eastAsia"/>
        </w:rPr>
        <w:t>T</w:t>
      </w:r>
      <w:r>
        <w:t xml:space="preserve">o </w:t>
      </w:r>
      <w:r w:rsidR="00452FE5">
        <w:t>evaluate</w:t>
      </w:r>
      <w:r>
        <w:t xml:space="preserve"> the performance of classifiers, four indicators were computed </w:t>
      </w:r>
      <w:r w:rsidR="00A57C5A">
        <w:t xml:space="preserve">in this study including </w:t>
      </w:r>
      <w:r w:rsidR="002F42DE">
        <w:t>true positive (TP), true negative (TN), false negative (FN) and false positive (FP)</w:t>
      </w:r>
      <w:r w:rsidR="0022603E">
        <w:t>.</w:t>
      </w:r>
      <w:r w:rsidR="00D5757F">
        <w:t xml:space="preserve"> </w:t>
      </w:r>
      <w:r w:rsidR="006F428A">
        <w:t xml:space="preserve">5-fold cross validation was also </w:t>
      </w:r>
      <w:r w:rsidR="00452FE5">
        <w:t>employed for robust classification.</w:t>
      </w:r>
    </w:p>
    <w:p w:rsidR="00AC49B2" w:rsidRPr="00091919" w:rsidRDefault="00AC49B2" w:rsidP="00824BA0">
      <w:pPr>
        <w:pStyle w:val="1"/>
      </w:pPr>
      <w:r w:rsidRPr="00091919">
        <w:t>Result</w:t>
      </w:r>
      <w:r w:rsidRPr="00091919">
        <w:rPr>
          <w:rFonts w:hint="eastAsia"/>
        </w:rPr>
        <w:t>s</w:t>
      </w:r>
      <w:r w:rsidR="00786F50">
        <w:t xml:space="preserve">  </w:t>
      </w:r>
      <w:r w:rsidR="00786F50" w:rsidRPr="00786F50">
        <w:rPr>
          <w:rFonts w:ascii="NimbusRomNo9L-Regu" w:hAnsi="NimbusRomNo9L-Regu" w:cs="NimbusRomNo9L-Regu"/>
          <w:kern w:val="0"/>
          <w:sz w:val="20"/>
          <w:szCs w:val="20"/>
          <w:highlight w:val="cyan"/>
        </w:rPr>
        <w:t>hub ROIs</w:t>
      </w:r>
      <w:r w:rsidR="00786F50">
        <w:rPr>
          <w:rFonts w:ascii="NimbusRomNo9L-Regu" w:hAnsi="NimbusRomNo9L-Regu" w:cs="NimbusRomNo9L-Regu"/>
          <w:kern w:val="0"/>
          <w:sz w:val="20"/>
          <w:szCs w:val="20"/>
        </w:rPr>
        <w:t xml:space="preserve">  </w:t>
      </w:r>
      <w:r w:rsidR="00786F50" w:rsidRPr="00786F50">
        <w:rPr>
          <w:rFonts w:ascii="NimbusRomNo9L-Regu" w:hAnsi="NimbusRomNo9L-Regu" w:cs="NimbusRomNo9L-Regu"/>
          <w:kern w:val="0"/>
          <w:sz w:val="20"/>
          <w:szCs w:val="20"/>
          <w:highlight w:val="cyan"/>
        </w:rPr>
        <w:t>Brainnet Viewer</w:t>
      </w:r>
    </w:p>
    <w:p w:rsidR="00AC49B2" w:rsidRPr="00091919" w:rsidRDefault="00AC49B2" w:rsidP="00824BA0">
      <w:pPr>
        <w:pStyle w:val="1"/>
      </w:pPr>
      <w:r w:rsidRPr="00091919">
        <w:t>Discussion</w:t>
      </w:r>
    </w:p>
    <w:p w:rsidR="00AC49B2" w:rsidRPr="00091919" w:rsidRDefault="00AC49B2" w:rsidP="00824BA0">
      <w:pPr>
        <w:pStyle w:val="1"/>
      </w:pPr>
      <w:r w:rsidRPr="00091919">
        <w:t>Conclusion</w:t>
      </w:r>
    </w:p>
    <w:p w:rsidR="00AC49B2" w:rsidRPr="00091919" w:rsidRDefault="00AC49B2" w:rsidP="00824BA0">
      <w:pPr>
        <w:pStyle w:val="1"/>
      </w:pPr>
      <w:r w:rsidRPr="00091919">
        <w:t>Reference</w:t>
      </w:r>
    </w:p>
    <w:p w:rsidR="00AC49B2" w:rsidRDefault="00AC49B2" w:rsidP="00824BA0"/>
    <w:sectPr w:rsidR="00AC4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7DA" w:rsidRDefault="00F057DA" w:rsidP="00824BA0">
      <w:r>
        <w:separator/>
      </w:r>
    </w:p>
  </w:endnote>
  <w:endnote w:type="continuationSeparator" w:id="0">
    <w:p w:rsidR="00F057DA" w:rsidRDefault="00F057DA" w:rsidP="0082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7DA" w:rsidRDefault="00F057DA" w:rsidP="00824BA0">
      <w:r>
        <w:separator/>
      </w:r>
    </w:p>
  </w:footnote>
  <w:footnote w:type="continuationSeparator" w:id="0">
    <w:p w:rsidR="00F057DA" w:rsidRDefault="00F057DA" w:rsidP="00824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7B55E4"/>
    <w:multiLevelType w:val="multilevel"/>
    <w:tmpl w:val="6F3262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645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4B7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84319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ACC3D92"/>
    <w:multiLevelType w:val="multilevel"/>
    <w:tmpl w:val="B7945BF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5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F3"/>
    <w:rsid w:val="000003D3"/>
    <w:rsid w:val="00000A93"/>
    <w:rsid w:val="00003C7F"/>
    <w:rsid w:val="00006994"/>
    <w:rsid w:val="00011733"/>
    <w:rsid w:val="000130C4"/>
    <w:rsid w:val="000171A1"/>
    <w:rsid w:val="00022CD1"/>
    <w:rsid w:val="00023EEB"/>
    <w:rsid w:val="00026C02"/>
    <w:rsid w:val="00027678"/>
    <w:rsid w:val="00033D31"/>
    <w:rsid w:val="00033F57"/>
    <w:rsid w:val="00041D3B"/>
    <w:rsid w:val="00042802"/>
    <w:rsid w:val="0004759C"/>
    <w:rsid w:val="00047D24"/>
    <w:rsid w:val="0005057F"/>
    <w:rsid w:val="0005397D"/>
    <w:rsid w:val="00057547"/>
    <w:rsid w:val="0006137F"/>
    <w:rsid w:val="0006478B"/>
    <w:rsid w:val="00066B66"/>
    <w:rsid w:val="000825DF"/>
    <w:rsid w:val="0008282B"/>
    <w:rsid w:val="00083986"/>
    <w:rsid w:val="000852F0"/>
    <w:rsid w:val="00085883"/>
    <w:rsid w:val="00091919"/>
    <w:rsid w:val="00094351"/>
    <w:rsid w:val="00095038"/>
    <w:rsid w:val="000A06BE"/>
    <w:rsid w:val="000A0AA8"/>
    <w:rsid w:val="000A4708"/>
    <w:rsid w:val="000A4FF7"/>
    <w:rsid w:val="000B62A5"/>
    <w:rsid w:val="000C14F1"/>
    <w:rsid w:val="000C31B9"/>
    <w:rsid w:val="000D2C0E"/>
    <w:rsid w:val="000D3192"/>
    <w:rsid w:val="000D7255"/>
    <w:rsid w:val="000E018A"/>
    <w:rsid w:val="000E3CA1"/>
    <w:rsid w:val="000F0151"/>
    <w:rsid w:val="000F0EE5"/>
    <w:rsid w:val="000F10BE"/>
    <w:rsid w:val="000F23B5"/>
    <w:rsid w:val="000F2B96"/>
    <w:rsid w:val="000F4D33"/>
    <w:rsid w:val="00100DAD"/>
    <w:rsid w:val="00112A14"/>
    <w:rsid w:val="001234E5"/>
    <w:rsid w:val="001236DF"/>
    <w:rsid w:val="001261F7"/>
    <w:rsid w:val="001324B3"/>
    <w:rsid w:val="00134D6E"/>
    <w:rsid w:val="001368BD"/>
    <w:rsid w:val="001416AA"/>
    <w:rsid w:val="001430DA"/>
    <w:rsid w:val="00143835"/>
    <w:rsid w:val="00144561"/>
    <w:rsid w:val="0014461D"/>
    <w:rsid w:val="00147B0E"/>
    <w:rsid w:val="001509E4"/>
    <w:rsid w:val="00157A31"/>
    <w:rsid w:val="001617E5"/>
    <w:rsid w:val="00161F27"/>
    <w:rsid w:val="0016279C"/>
    <w:rsid w:val="00163897"/>
    <w:rsid w:val="00167056"/>
    <w:rsid w:val="00172CEC"/>
    <w:rsid w:val="0017733C"/>
    <w:rsid w:val="00180429"/>
    <w:rsid w:val="001904A1"/>
    <w:rsid w:val="00190A25"/>
    <w:rsid w:val="00195F17"/>
    <w:rsid w:val="0019699B"/>
    <w:rsid w:val="001973C4"/>
    <w:rsid w:val="001A21CF"/>
    <w:rsid w:val="001B277F"/>
    <w:rsid w:val="001B3EAF"/>
    <w:rsid w:val="001C119E"/>
    <w:rsid w:val="001C70F7"/>
    <w:rsid w:val="001C79EC"/>
    <w:rsid w:val="001D3EAB"/>
    <w:rsid w:val="001D5097"/>
    <w:rsid w:val="001D7BF2"/>
    <w:rsid w:val="001D7C75"/>
    <w:rsid w:val="001E05D0"/>
    <w:rsid w:val="001E0A11"/>
    <w:rsid w:val="001E0FBA"/>
    <w:rsid w:val="001E0FDE"/>
    <w:rsid w:val="001E107A"/>
    <w:rsid w:val="001E1128"/>
    <w:rsid w:val="001E58F7"/>
    <w:rsid w:val="001E6146"/>
    <w:rsid w:val="001E7840"/>
    <w:rsid w:val="0020161F"/>
    <w:rsid w:val="00202280"/>
    <w:rsid w:val="002025FE"/>
    <w:rsid w:val="00215D08"/>
    <w:rsid w:val="00222AE9"/>
    <w:rsid w:val="00223A53"/>
    <w:rsid w:val="0022603E"/>
    <w:rsid w:val="002279F3"/>
    <w:rsid w:val="00227E4C"/>
    <w:rsid w:val="00230F92"/>
    <w:rsid w:val="002452EC"/>
    <w:rsid w:val="00245347"/>
    <w:rsid w:val="00247221"/>
    <w:rsid w:val="00247D58"/>
    <w:rsid w:val="00247F9C"/>
    <w:rsid w:val="00250AB4"/>
    <w:rsid w:val="0025179B"/>
    <w:rsid w:val="00265B90"/>
    <w:rsid w:val="00271313"/>
    <w:rsid w:val="00273177"/>
    <w:rsid w:val="00282958"/>
    <w:rsid w:val="0029316C"/>
    <w:rsid w:val="002938AB"/>
    <w:rsid w:val="00293DC7"/>
    <w:rsid w:val="002A03D5"/>
    <w:rsid w:val="002A350E"/>
    <w:rsid w:val="002A7DAC"/>
    <w:rsid w:val="002B745C"/>
    <w:rsid w:val="002C0896"/>
    <w:rsid w:val="002C2896"/>
    <w:rsid w:val="002C7A9D"/>
    <w:rsid w:val="002D1722"/>
    <w:rsid w:val="002D2F24"/>
    <w:rsid w:val="002D4FA9"/>
    <w:rsid w:val="002D4FD5"/>
    <w:rsid w:val="002D6900"/>
    <w:rsid w:val="002D7BD3"/>
    <w:rsid w:val="002E0195"/>
    <w:rsid w:val="002E0430"/>
    <w:rsid w:val="002E27D9"/>
    <w:rsid w:val="002E48F4"/>
    <w:rsid w:val="002E53AD"/>
    <w:rsid w:val="002E6B25"/>
    <w:rsid w:val="002F3587"/>
    <w:rsid w:val="002F3A9A"/>
    <w:rsid w:val="002F42DE"/>
    <w:rsid w:val="002F4B27"/>
    <w:rsid w:val="002F7667"/>
    <w:rsid w:val="00300BFA"/>
    <w:rsid w:val="003014D8"/>
    <w:rsid w:val="00302F31"/>
    <w:rsid w:val="003043AF"/>
    <w:rsid w:val="00305810"/>
    <w:rsid w:val="00311258"/>
    <w:rsid w:val="00312B69"/>
    <w:rsid w:val="00315062"/>
    <w:rsid w:val="00316850"/>
    <w:rsid w:val="00320038"/>
    <w:rsid w:val="00321CA2"/>
    <w:rsid w:val="003221CE"/>
    <w:rsid w:val="00326434"/>
    <w:rsid w:val="003374E6"/>
    <w:rsid w:val="00337EDF"/>
    <w:rsid w:val="0034104D"/>
    <w:rsid w:val="00342C7C"/>
    <w:rsid w:val="00343B39"/>
    <w:rsid w:val="003448AA"/>
    <w:rsid w:val="003518A4"/>
    <w:rsid w:val="003573E3"/>
    <w:rsid w:val="00366EBA"/>
    <w:rsid w:val="00367871"/>
    <w:rsid w:val="0037036A"/>
    <w:rsid w:val="00375A9C"/>
    <w:rsid w:val="0037613B"/>
    <w:rsid w:val="00376F2A"/>
    <w:rsid w:val="00381834"/>
    <w:rsid w:val="00381838"/>
    <w:rsid w:val="00391012"/>
    <w:rsid w:val="00391BD4"/>
    <w:rsid w:val="003933F2"/>
    <w:rsid w:val="00393B0D"/>
    <w:rsid w:val="00397B3C"/>
    <w:rsid w:val="003A48FD"/>
    <w:rsid w:val="003A5429"/>
    <w:rsid w:val="003B56A6"/>
    <w:rsid w:val="003B7816"/>
    <w:rsid w:val="003C08E6"/>
    <w:rsid w:val="003C13DC"/>
    <w:rsid w:val="003C233A"/>
    <w:rsid w:val="003C2E9B"/>
    <w:rsid w:val="003C7B16"/>
    <w:rsid w:val="003D292F"/>
    <w:rsid w:val="003D2ABF"/>
    <w:rsid w:val="003D40EA"/>
    <w:rsid w:val="003E01FA"/>
    <w:rsid w:val="003E1CDA"/>
    <w:rsid w:val="003E2DE4"/>
    <w:rsid w:val="003E3DED"/>
    <w:rsid w:val="003E5013"/>
    <w:rsid w:val="003E787A"/>
    <w:rsid w:val="003F5196"/>
    <w:rsid w:val="003F64F4"/>
    <w:rsid w:val="003F7D76"/>
    <w:rsid w:val="004043A5"/>
    <w:rsid w:val="004048BB"/>
    <w:rsid w:val="0041187A"/>
    <w:rsid w:val="0041208F"/>
    <w:rsid w:val="00412231"/>
    <w:rsid w:val="0041354A"/>
    <w:rsid w:val="00416A1B"/>
    <w:rsid w:val="00421D36"/>
    <w:rsid w:val="004240E0"/>
    <w:rsid w:val="00427E00"/>
    <w:rsid w:val="004311F4"/>
    <w:rsid w:val="00435D0B"/>
    <w:rsid w:val="00441EFF"/>
    <w:rsid w:val="004464A0"/>
    <w:rsid w:val="0044752E"/>
    <w:rsid w:val="00452EF5"/>
    <w:rsid w:val="00452FE5"/>
    <w:rsid w:val="00460FF5"/>
    <w:rsid w:val="004610A4"/>
    <w:rsid w:val="00462906"/>
    <w:rsid w:val="004723D9"/>
    <w:rsid w:val="00473380"/>
    <w:rsid w:val="00474583"/>
    <w:rsid w:val="00483D40"/>
    <w:rsid w:val="00484E4E"/>
    <w:rsid w:val="00487909"/>
    <w:rsid w:val="004A1855"/>
    <w:rsid w:val="004A44C7"/>
    <w:rsid w:val="004A5D6B"/>
    <w:rsid w:val="004A77D9"/>
    <w:rsid w:val="004B2006"/>
    <w:rsid w:val="004B7354"/>
    <w:rsid w:val="004C2EA7"/>
    <w:rsid w:val="004C3D8F"/>
    <w:rsid w:val="004C4587"/>
    <w:rsid w:val="004D0058"/>
    <w:rsid w:val="004D5CF4"/>
    <w:rsid w:val="004D6851"/>
    <w:rsid w:val="004E08AF"/>
    <w:rsid w:val="004E1539"/>
    <w:rsid w:val="004F3E07"/>
    <w:rsid w:val="004F4D84"/>
    <w:rsid w:val="004F797F"/>
    <w:rsid w:val="00503618"/>
    <w:rsid w:val="00505B16"/>
    <w:rsid w:val="0051319F"/>
    <w:rsid w:val="00516CBE"/>
    <w:rsid w:val="00520991"/>
    <w:rsid w:val="00526309"/>
    <w:rsid w:val="0052735C"/>
    <w:rsid w:val="00534436"/>
    <w:rsid w:val="005355FE"/>
    <w:rsid w:val="0054309F"/>
    <w:rsid w:val="00544968"/>
    <w:rsid w:val="00552C6D"/>
    <w:rsid w:val="00556546"/>
    <w:rsid w:val="00562018"/>
    <w:rsid w:val="005625BA"/>
    <w:rsid w:val="005679B0"/>
    <w:rsid w:val="005714CE"/>
    <w:rsid w:val="00574979"/>
    <w:rsid w:val="00575086"/>
    <w:rsid w:val="00577C26"/>
    <w:rsid w:val="00580661"/>
    <w:rsid w:val="0058117E"/>
    <w:rsid w:val="00591165"/>
    <w:rsid w:val="00591A8B"/>
    <w:rsid w:val="005935F8"/>
    <w:rsid w:val="00594395"/>
    <w:rsid w:val="00595506"/>
    <w:rsid w:val="00596ED1"/>
    <w:rsid w:val="005C3972"/>
    <w:rsid w:val="005C53D4"/>
    <w:rsid w:val="005C5AA2"/>
    <w:rsid w:val="005C73CF"/>
    <w:rsid w:val="005D3362"/>
    <w:rsid w:val="005D4D7F"/>
    <w:rsid w:val="005D7399"/>
    <w:rsid w:val="005E3F86"/>
    <w:rsid w:val="00600F12"/>
    <w:rsid w:val="006071A2"/>
    <w:rsid w:val="006103BB"/>
    <w:rsid w:val="006128AC"/>
    <w:rsid w:val="006170DD"/>
    <w:rsid w:val="006237A4"/>
    <w:rsid w:val="00625B17"/>
    <w:rsid w:val="0062614B"/>
    <w:rsid w:val="00627DB7"/>
    <w:rsid w:val="00627F19"/>
    <w:rsid w:val="006309DA"/>
    <w:rsid w:val="00630DC7"/>
    <w:rsid w:val="00633EFE"/>
    <w:rsid w:val="00637255"/>
    <w:rsid w:val="00637842"/>
    <w:rsid w:val="00642938"/>
    <w:rsid w:val="0064463C"/>
    <w:rsid w:val="00644AA5"/>
    <w:rsid w:val="006472EA"/>
    <w:rsid w:val="006533A5"/>
    <w:rsid w:val="00656B60"/>
    <w:rsid w:val="0065728B"/>
    <w:rsid w:val="00660504"/>
    <w:rsid w:val="00666449"/>
    <w:rsid w:val="006745EA"/>
    <w:rsid w:val="0068152B"/>
    <w:rsid w:val="00685847"/>
    <w:rsid w:val="0068667C"/>
    <w:rsid w:val="00687488"/>
    <w:rsid w:val="0069139C"/>
    <w:rsid w:val="0069140D"/>
    <w:rsid w:val="006934CB"/>
    <w:rsid w:val="00697471"/>
    <w:rsid w:val="006A129C"/>
    <w:rsid w:val="006A1423"/>
    <w:rsid w:val="006B24CB"/>
    <w:rsid w:val="006C61BF"/>
    <w:rsid w:val="006C7E6E"/>
    <w:rsid w:val="006D008A"/>
    <w:rsid w:val="006E420B"/>
    <w:rsid w:val="006E7511"/>
    <w:rsid w:val="006F3E9E"/>
    <w:rsid w:val="006F428A"/>
    <w:rsid w:val="006F4D76"/>
    <w:rsid w:val="006F5BFC"/>
    <w:rsid w:val="006F6579"/>
    <w:rsid w:val="00703FF3"/>
    <w:rsid w:val="00706FEB"/>
    <w:rsid w:val="00713566"/>
    <w:rsid w:val="00717DB1"/>
    <w:rsid w:val="00724B2A"/>
    <w:rsid w:val="00731B47"/>
    <w:rsid w:val="00732F51"/>
    <w:rsid w:val="00733777"/>
    <w:rsid w:val="0073495D"/>
    <w:rsid w:val="00736527"/>
    <w:rsid w:val="007373C1"/>
    <w:rsid w:val="0074247D"/>
    <w:rsid w:val="00743654"/>
    <w:rsid w:val="00744ADF"/>
    <w:rsid w:val="00755936"/>
    <w:rsid w:val="007568CA"/>
    <w:rsid w:val="00761340"/>
    <w:rsid w:val="00764FF7"/>
    <w:rsid w:val="0076672B"/>
    <w:rsid w:val="007710D0"/>
    <w:rsid w:val="007767FA"/>
    <w:rsid w:val="00776D72"/>
    <w:rsid w:val="00780146"/>
    <w:rsid w:val="00786F50"/>
    <w:rsid w:val="00792335"/>
    <w:rsid w:val="0079406B"/>
    <w:rsid w:val="007A0A36"/>
    <w:rsid w:val="007A3338"/>
    <w:rsid w:val="007A66CB"/>
    <w:rsid w:val="007B0C2E"/>
    <w:rsid w:val="007B0CDE"/>
    <w:rsid w:val="007B23D3"/>
    <w:rsid w:val="007B37AD"/>
    <w:rsid w:val="007B49CD"/>
    <w:rsid w:val="007B5638"/>
    <w:rsid w:val="007B6982"/>
    <w:rsid w:val="007B7CAE"/>
    <w:rsid w:val="007D3E98"/>
    <w:rsid w:val="007D41A2"/>
    <w:rsid w:val="007D5037"/>
    <w:rsid w:val="007D7175"/>
    <w:rsid w:val="007E08D4"/>
    <w:rsid w:val="007E3D89"/>
    <w:rsid w:val="007E6210"/>
    <w:rsid w:val="007F610A"/>
    <w:rsid w:val="007F617E"/>
    <w:rsid w:val="007F7586"/>
    <w:rsid w:val="007F7FD9"/>
    <w:rsid w:val="008023A0"/>
    <w:rsid w:val="00806018"/>
    <w:rsid w:val="00810F60"/>
    <w:rsid w:val="00812C05"/>
    <w:rsid w:val="00814F07"/>
    <w:rsid w:val="00817566"/>
    <w:rsid w:val="00821C19"/>
    <w:rsid w:val="00824BA0"/>
    <w:rsid w:val="00831192"/>
    <w:rsid w:val="00831C89"/>
    <w:rsid w:val="00833708"/>
    <w:rsid w:val="00834FE5"/>
    <w:rsid w:val="00836109"/>
    <w:rsid w:val="0083642D"/>
    <w:rsid w:val="008464D5"/>
    <w:rsid w:val="00853584"/>
    <w:rsid w:val="00857828"/>
    <w:rsid w:val="008637E7"/>
    <w:rsid w:val="00867490"/>
    <w:rsid w:val="0087024D"/>
    <w:rsid w:val="008713A7"/>
    <w:rsid w:val="00876FC4"/>
    <w:rsid w:val="0088314B"/>
    <w:rsid w:val="00892AF5"/>
    <w:rsid w:val="008A372F"/>
    <w:rsid w:val="008A61A3"/>
    <w:rsid w:val="008A687E"/>
    <w:rsid w:val="008B1943"/>
    <w:rsid w:val="008B3EB4"/>
    <w:rsid w:val="008B5778"/>
    <w:rsid w:val="008B7235"/>
    <w:rsid w:val="008B7342"/>
    <w:rsid w:val="008B761D"/>
    <w:rsid w:val="008C0B0B"/>
    <w:rsid w:val="008C0B2D"/>
    <w:rsid w:val="008C46BE"/>
    <w:rsid w:val="008C6173"/>
    <w:rsid w:val="008C69B8"/>
    <w:rsid w:val="008E0E92"/>
    <w:rsid w:val="008E1CB6"/>
    <w:rsid w:val="008E39C0"/>
    <w:rsid w:val="008F3227"/>
    <w:rsid w:val="008F37AA"/>
    <w:rsid w:val="008F3BA0"/>
    <w:rsid w:val="008F4F22"/>
    <w:rsid w:val="009206C5"/>
    <w:rsid w:val="00923C4E"/>
    <w:rsid w:val="00924A5F"/>
    <w:rsid w:val="0092642D"/>
    <w:rsid w:val="0093293A"/>
    <w:rsid w:val="009340AC"/>
    <w:rsid w:val="00936997"/>
    <w:rsid w:val="00943CB3"/>
    <w:rsid w:val="00953914"/>
    <w:rsid w:val="00954BF8"/>
    <w:rsid w:val="00955CED"/>
    <w:rsid w:val="00956D88"/>
    <w:rsid w:val="009615D7"/>
    <w:rsid w:val="00962AA2"/>
    <w:rsid w:val="00965FD2"/>
    <w:rsid w:val="009669C5"/>
    <w:rsid w:val="00970BAC"/>
    <w:rsid w:val="00977227"/>
    <w:rsid w:val="009824D9"/>
    <w:rsid w:val="009837C1"/>
    <w:rsid w:val="00991EE1"/>
    <w:rsid w:val="00996BC1"/>
    <w:rsid w:val="009A08CA"/>
    <w:rsid w:val="009A0E6A"/>
    <w:rsid w:val="009A1165"/>
    <w:rsid w:val="009A3104"/>
    <w:rsid w:val="009A61D9"/>
    <w:rsid w:val="009B0638"/>
    <w:rsid w:val="009C657A"/>
    <w:rsid w:val="009D1A06"/>
    <w:rsid w:val="009E1432"/>
    <w:rsid w:val="009E4455"/>
    <w:rsid w:val="009E62A0"/>
    <w:rsid w:val="009E705F"/>
    <w:rsid w:val="009E7715"/>
    <w:rsid w:val="009F2636"/>
    <w:rsid w:val="009F3068"/>
    <w:rsid w:val="009F307F"/>
    <w:rsid w:val="009F4094"/>
    <w:rsid w:val="009F443F"/>
    <w:rsid w:val="009F4DD9"/>
    <w:rsid w:val="009F56B6"/>
    <w:rsid w:val="009F5932"/>
    <w:rsid w:val="009F77C2"/>
    <w:rsid w:val="00A07096"/>
    <w:rsid w:val="00A256ED"/>
    <w:rsid w:val="00A26AE0"/>
    <w:rsid w:val="00A40766"/>
    <w:rsid w:val="00A43BB1"/>
    <w:rsid w:val="00A44A32"/>
    <w:rsid w:val="00A472C8"/>
    <w:rsid w:val="00A57016"/>
    <w:rsid w:val="00A57C5A"/>
    <w:rsid w:val="00A604D3"/>
    <w:rsid w:val="00A60B25"/>
    <w:rsid w:val="00A65451"/>
    <w:rsid w:val="00A65984"/>
    <w:rsid w:val="00A71A9C"/>
    <w:rsid w:val="00A80B54"/>
    <w:rsid w:val="00A81F82"/>
    <w:rsid w:val="00A8317E"/>
    <w:rsid w:val="00A84963"/>
    <w:rsid w:val="00A921FD"/>
    <w:rsid w:val="00A93DE7"/>
    <w:rsid w:val="00A94F60"/>
    <w:rsid w:val="00AB0DEE"/>
    <w:rsid w:val="00AB2943"/>
    <w:rsid w:val="00AB4171"/>
    <w:rsid w:val="00AB61DF"/>
    <w:rsid w:val="00AB6F58"/>
    <w:rsid w:val="00AC49B2"/>
    <w:rsid w:val="00AD034E"/>
    <w:rsid w:val="00AD38F2"/>
    <w:rsid w:val="00AF21C5"/>
    <w:rsid w:val="00AF4DE4"/>
    <w:rsid w:val="00AF723F"/>
    <w:rsid w:val="00B03590"/>
    <w:rsid w:val="00B0485E"/>
    <w:rsid w:val="00B10397"/>
    <w:rsid w:val="00B133DC"/>
    <w:rsid w:val="00B16432"/>
    <w:rsid w:val="00B2084C"/>
    <w:rsid w:val="00B2182A"/>
    <w:rsid w:val="00B22508"/>
    <w:rsid w:val="00B23462"/>
    <w:rsid w:val="00B2652B"/>
    <w:rsid w:val="00B37D1F"/>
    <w:rsid w:val="00B451B9"/>
    <w:rsid w:val="00B46536"/>
    <w:rsid w:val="00B50C5F"/>
    <w:rsid w:val="00B51658"/>
    <w:rsid w:val="00B54820"/>
    <w:rsid w:val="00B60E92"/>
    <w:rsid w:val="00B6194B"/>
    <w:rsid w:val="00B62424"/>
    <w:rsid w:val="00B6262C"/>
    <w:rsid w:val="00B62ACD"/>
    <w:rsid w:val="00B62E43"/>
    <w:rsid w:val="00B64A0E"/>
    <w:rsid w:val="00B66CE8"/>
    <w:rsid w:val="00B81842"/>
    <w:rsid w:val="00B870C8"/>
    <w:rsid w:val="00B917EC"/>
    <w:rsid w:val="00B9694F"/>
    <w:rsid w:val="00BA092F"/>
    <w:rsid w:val="00BA28CD"/>
    <w:rsid w:val="00BA44C3"/>
    <w:rsid w:val="00BB1894"/>
    <w:rsid w:val="00BB206E"/>
    <w:rsid w:val="00BC7478"/>
    <w:rsid w:val="00BD0211"/>
    <w:rsid w:val="00BD4099"/>
    <w:rsid w:val="00BD432E"/>
    <w:rsid w:val="00BD48C1"/>
    <w:rsid w:val="00BF2718"/>
    <w:rsid w:val="00BF33E8"/>
    <w:rsid w:val="00BF71E9"/>
    <w:rsid w:val="00C104B2"/>
    <w:rsid w:val="00C124A3"/>
    <w:rsid w:val="00C12C73"/>
    <w:rsid w:val="00C14FEC"/>
    <w:rsid w:val="00C20D50"/>
    <w:rsid w:val="00C24A70"/>
    <w:rsid w:val="00C25209"/>
    <w:rsid w:val="00C34A56"/>
    <w:rsid w:val="00C357B7"/>
    <w:rsid w:val="00C37BE7"/>
    <w:rsid w:val="00C41F2E"/>
    <w:rsid w:val="00C42716"/>
    <w:rsid w:val="00C42ADB"/>
    <w:rsid w:val="00C434C3"/>
    <w:rsid w:val="00C43800"/>
    <w:rsid w:val="00C441C7"/>
    <w:rsid w:val="00C44D31"/>
    <w:rsid w:val="00C462BF"/>
    <w:rsid w:val="00C52D2C"/>
    <w:rsid w:val="00C55FD0"/>
    <w:rsid w:val="00C56BB3"/>
    <w:rsid w:val="00C57E20"/>
    <w:rsid w:val="00C64FF1"/>
    <w:rsid w:val="00C66269"/>
    <w:rsid w:val="00C73A06"/>
    <w:rsid w:val="00C749FD"/>
    <w:rsid w:val="00C82873"/>
    <w:rsid w:val="00C85F85"/>
    <w:rsid w:val="00C87897"/>
    <w:rsid w:val="00C90EDF"/>
    <w:rsid w:val="00C94799"/>
    <w:rsid w:val="00CA2250"/>
    <w:rsid w:val="00CA34D7"/>
    <w:rsid w:val="00CC0D9C"/>
    <w:rsid w:val="00CC27CA"/>
    <w:rsid w:val="00CC76ED"/>
    <w:rsid w:val="00CE012B"/>
    <w:rsid w:val="00CE0B00"/>
    <w:rsid w:val="00CE1E34"/>
    <w:rsid w:val="00CE6561"/>
    <w:rsid w:val="00CE7A10"/>
    <w:rsid w:val="00CF3D51"/>
    <w:rsid w:val="00CF418C"/>
    <w:rsid w:val="00D01F4A"/>
    <w:rsid w:val="00D12707"/>
    <w:rsid w:val="00D14341"/>
    <w:rsid w:val="00D146A0"/>
    <w:rsid w:val="00D2070D"/>
    <w:rsid w:val="00D22B8B"/>
    <w:rsid w:val="00D232F7"/>
    <w:rsid w:val="00D36A2F"/>
    <w:rsid w:val="00D41174"/>
    <w:rsid w:val="00D437FF"/>
    <w:rsid w:val="00D47E3E"/>
    <w:rsid w:val="00D5498F"/>
    <w:rsid w:val="00D56AE1"/>
    <w:rsid w:val="00D5757F"/>
    <w:rsid w:val="00D653F0"/>
    <w:rsid w:val="00D65C97"/>
    <w:rsid w:val="00D7262B"/>
    <w:rsid w:val="00D73859"/>
    <w:rsid w:val="00D74B1B"/>
    <w:rsid w:val="00D76686"/>
    <w:rsid w:val="00D8084C"/>
    <w:rsid w:val="00D81A6C"/>
    <w:rsid w:val="00D83587"/>
    <w:rsid w:val="00D85349"/>
    <w:rsid w:val="00D90AE0"/>
    <w:rsid w:val="00D91660"/>
    <w:rsid w:val="00D945C4"/>
    <w:rsid w:val="00D95328"/>
    <w:rsid w:val="00D96030"/>
    <w:rsid w:val="00D9714A"/>
    <w:rsid w:val="00DA0EF3"/>
    <w:rsid w:val="00DA43D6"/>
    <w:rsid w:val="00DA5789"/>
    <w:rsid w:val="00DA6FE2"/>
    <w:rsid w:val="00DB1FC4"/>
    <w:rsid w:val="00DB5F06"/>
    <w:rsid w:val="00DB7790"/>
    <w:rsid w:val="00DC0E64"/>
    <w:rsid w:val="00DC120E"/>
    <w:rsid w:val="00DC1E78"/>
    <w:rsid w:val="00DC36A6"/>
    <w:rsid w:val="00DD2BCC"/>
    <w:rsid w:val="00DD44BF"/>
    <w:rsid w:val="00DD45F8"/>
    <w:rsid w:val="00DE1987"/>
    <w:rsid w:val="00DF06BF"/>
    <w:rsid w:val="00DF364A"/>
    <w:rsid w:val="00E0116B"/>
    <w:rsid w:val="00E02902"/>
    <w:rsid w:val="00E030F0"/>
    <w:rsid w:val="00E04994"/>
    <w:rsid w:val="00E07F4A"/>
    <w:rsid w:val="00E21340"/>
    <w:rsid w:val="00E2384A"/>
    <w:rsid w:val="00E31E65"/>
    <w:rsid w:val="00E35478"/>
    <w:rsid w:val="00E405B5"/>
    <w:rsid w:val="00E420E2"/>
    <w:rsid w:val="00E45C57"/>
    <w:rsid w:val="00E507C1"/>
    <w:rsid w:val="00E522B1"/>
    <w:rsid w:val="00E56A5B"/>
    <w:rsid w:val="00E61958"/>
    <w:rsid w:val="00E61A83"/>
    <w:rsid w:val="00E64799"/>
    <w:rsid w:val="00E64821"/>
    <w:rsid w:val="00E64B63"/>
    <w:rsid w:val="00E67C13"/>
    <w:rsid w:val="00E705D0"/>
    <w:rsid w:val="00E74571"/>
    <w:rsid w:val="00E74BEB"/>
    <w:rsid w:val="00E81002"/>
    <w:rsid w:val="00E813F6"/>
    <w:rsid w:val="00E86CD4"/>
    <w:rsid w:val="00E86D97"/>
    <w:rsid w:val="00E8778E"/>
    <w:rsid w:val="00E927FE"/>
    <w:rsid w:val="00E96B38"/>
    <w:rsid w:val="00EB0078"/>
    <w:rsid w:val="00EC6865"/>
    <w:rsid w:val="00ED30D8"/>
    <w:rsid w:val="00ED550D"/>
    <w:rsid w:val="00EE1045"/>
    <w:rsid w:val="00EE1B7B"/>
    <w:rsid w:val="00EE5992"/>
    <w:rsid w:val="00EF02A2"/>
    <w:rsid w:val="00EF0920"/>
    <w:rsid w:val="00EF13C7"/>
    <w:rsid w:val="00EF1AEC"/>
    <w:rsid w:val="00F01A04"/>
    <w:rsid w:val="00F057DA"/>
    <w:rsid w:val="00F069F0"/>
    <w:rsid w:val="00F12BB8"/>
    <w:rsid w:val="00F148C4"/>
    <w:rsid w:val="00F2128C"/>
    <w:rsid w:val="00F2202E"/>
    <w:rsid w:val="00F24DBC"/>
    <w:rsid w:val="00F2722A"/>
    <w:rsid w:val="00F27D31"/>
    <w:rsid w:val="00F33914"/>
    <w:rsid w:val="00F373A2"/>
    <w:rsid w:val="00F37CE0"/>
    <w:rsid w:val="00F42098"/>
    <w:rsid w:val="00F42241"/>
    <w:rsid w:val="00F43371"/>
    <w:rsid w:val="00F5098C"/>
    <w:rsid w:val="00F53E35"/>
    <w:rsid w:val="00F5413D"/>
    <w:rsid w:val="00F546B5"/>
    <w:rsid w:val="00F646D3"/>
    <w:rsid w:val="00F74069"/>
    <w:rsid w:val="00F7504D"/>
    <w:rsid w:val="00F81A63"/>
    <w:rsid w:val="00F84AA9"/>
    <w:rsid w:val="00F85B85"/>
    <w:rsid w:val="00FA1D64"/>
    <w:rsid w:val="00FA5353"/>
    <w:rsid w:val="00FA7EAF"/>
    <w:rsid w:val="00FB02AC"/>
    <w:rsid w:val="00FB0322"/>
    <w:rsid w:val="00FB0C87"/>
    <w:rsid w:val="00FB5B1B"/>
    <w:rsid w:val="00FB72FF"/>
    <w:rsid w:val="00FC24F6"/>
    <w:rsid w:val="00FC6756"/>
    <w:rsid w:val="00FD072C"/>
    <w:rsid w:val="00FE15F1"/>
    <w:rsid w:val="00FE37DC"/>
    <w:rsid w:val="00FE76BD"/>
    <w:rsid w:val="00FF04F2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A63547-E653-49AC-B642-7F01FD3D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BA0"/>
    <w:pPr>
      <w:widowControl w:val="0"/>
      <w:spacing w:line="276" w:lineRule="auto"/>
      <w:ind w:firstLine="42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32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3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9B2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321CA2"/>
    <w:rPr>
      <w:rFonts w:ascii="Times New Roman" w:hAnsi="Times New Roman"/>
      <w:b/>
      <w:bCs/>
      <w:kern w:val="44"/>
      <w:sz w:val="44"/>
      <w:szCs w:val="44"/>
    </w:rPr>
  </w:style>
  <w:style w:type="paragraph" w:customStyle="1" w:styleId="1">
    <w:name w:val="1级"/>
    <w:basedOn w:val="a"/>
    <w:link w:val="12"/>
    <w:qFormat/>
    <w:rsid w:val="006C7E6E"/>
    <w:pPr>
      <w:numPr>
        <w:numId w:val="1"/>
      </w:numPr>
      <w:outlineLvl w:val="0"/>
    </w:pPr>
    <w:rPr>
      <w:b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1C70F7"/>
    <w:rPr>
      <w:sz w:val="18"/>
      <w:szCs w:val="18"/>
    </w:rPr>
  </w:style>
  <w:style w:type="character" w:customStyle="1" w:styleId="12">
    <w:name w:val="1级 字符"/>
    <w:basedOn w:val="a0"/>
    <w:link w:val="1"/>
    <w:rsid w:val="006C7E6E"/>
    <w:rPr>
      <w:rFonts w:ascii="Times New Roman" w:hAnsi="Times New Roman"/>
      <w:b/>
      <w:sz w:val="24"/>
    </w:rPr>
  </w:style>
  <w:style w:type="character" w:customStyle="1" w:styleId="a8">
    <w:name w:val="批注框文本 字符"/>
    <w:basedOn w:val="a0"/>
    <w:link w:val="a7"/>
    <w:uiPriority w:val="99"/>
    <w:semiHidden/>
    <w:rsid w:val="001C70F7"/>
    <w:rPr>
      <w:rFonts w:ascii="Times New Roman" w:hAnsi="Times New Roman"/>
      <w:sz w:val="18"/>
      <w:szCs w:val="18"/>
    </w:rPr>
  </w:style>
  <w:style w:type="paragraph" w:customStyle="1" w:styleId="2">
    <w:name w:val="2级"/>
    <w:basedOn w:val="a"/>
    <w:link w:val="20"/>
    <w:qFormat/>
    <w:rsid w:val="00026C02"/>
    <w:pPr>
      <w:ind w:firstLine="0"/>
      <w:outlineLvl w:val="1"/>
    </w:pPr>
    <w:rPr>
      <w:b/>
      <w:sz w:val="24"/>
    </w:rPr>
  </w:style>
  <w:style w:type="paragraph" w:styleId="a9">
    <w:name w:val="List Paragraph"/>
    <w:basedOn w:val="a"/>
    <w:uiPriority w:val="34"/>
    <w:qFormat/>
    <w:rsid w:val="00E927FE"/>
    <w:pPr>
      <w:ind w:firstLineChars="200" w:firstLine="200"/>
    </w:pPr>
  </w:style>
  <w:style w:type="character" w:customStyle="1" w:styleId="20">
    <w:name w:val="2级 字符"/>
    <w:basedOn w:val="12"/>
    <w:link w:val="2"/>
    <w:rsid w:val="00026C02"/>
    <w:rPr>
      <w:rFonts w:ascii="Times New Roman" w:hAnsi="Times New Roman"/>
      <w:b/>
      <w:sz w:val="24"/>
    </w:rPr>
  </w:style>
  <w:style w:type="character" w:styleId="aa">
    <w:name w:val="Placeholder Text"/>
    <w:basedOn w:val="a0"/>
    <w:uiPriority w:val="99"/>
    <w:semiHidden/>
    <w:rsid w:val="00B451B9"/>
    <w:rPr>
      <w:color w:val="808080"/>
    </w:rPr>
  </w:style>
  <w:style w:type="table" w:styleId="ab">
    <w:name w:val="Table Grid"/>
    <w:basedOn w:val="a1"/>
    <w:uiPriority w:val="39"/>
    <w:rsid w:val="007B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3573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1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细胞 白</dc:creator>
  <cp:keywords/>
  <dc:description/>
  <cp:lastModifiedBy>细胞 白</cp:lastModifiedBy>
  <cp:revision>777</cp:revision>
  <cp:lastPrinted>2019-02-02T02:14:00Z</cp:lastPrinted>
  <dcterms:created xsi:type="dcterms:W3CDTF">2019-01-26T11:39:00Z</dcterms:created>
  <dcterms:modified xsi:type="dcterms:W3CDTF">2019-02-13T08:33:00Z</dcterms:modified>
</cp:coreProperties>
</file>