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电力系统稳态分析考试试题 （时间100分钟，满分100分） 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单选题：（在本题的每一小题的备选答案中，只有一个答案是正确的，请把你认为正确答案的题号，填入题干的括号内，多选不给分。每小题1分，共10分） 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 1、下面所列各组电力网接线方式中，完全属于有备用接线的一组是（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 ）。  </w:t>
      </w:r>
    </w:p>
    <w:p>
      <w:pPr>
        <w:rPr>
          <w:rFonts w:hint="eastAsia"/>
        </w:rPr>
      </w:pPr>
      <w:r>
        <w:rPr>
          <w:rFonts w:hint="eastAsia"/>
          <w:color w:val="FF0000"/>
        </w:rPr>
        <w:t>A</w:t>
      </w:r>
      <w:r>
        <w:rPr>
          <w:rFonts w:hint="eastAsia"/>
        </w:rPr>
        <w:t>、两端供电网、环网、双回线路辐射网 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B、双回线路辐射网、环网、单回路链式网  </w:t>
      </w:r>
    </w:p>
    <w:p>
      <w:pPr>
        <w:rPr>
          <w:rFonts w:hint="eastAsia"/>
        </w:rPr>
      </w:pPr>
      <w:r>
        <w:rPr>
          <w:rFonts w:hint="eastAsia"/>
        </w:rPr>
        <w:t>C、单回路辐射网、两端供电网、单回路干线网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2、关于中性点不接地三相对称系统的中性点对地电压，下述说法中正确的是( )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。  </w:t>
      </w:r>
    </w:p>
    <w:p>
      <w:pPr>
        <w:rPr>
          <w:rFonts w:hint="eastAsia"/>
        </w:rPr>
      </w:pPr>
      <w:r>
        <w:rPr>
          <w:rFonts w:hint="eastAsia"/>
        </w:rPr>
        <w:t>A、正常运行时为零，单相接地时升高为线电压；  B、</w:t>
      </w:r>
      <w:r>
        <w:rPr>
          <w:rFonts w:hint="eastAsia"/>
          <w:color w:val="FF0000"/>
        </w:rPr>
        <w:t>正常运行</w:t>
      </w:r>
      <w:r>
        <w:rPr>
          <w:rFonts w:hint="eastAsia"/>
        </w:rPr>
        <w:t>时为零，单相接地时升高为相电压；  C、正常运行时无法确定，单相接地时为相电压。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3、220kv电力系统中性点应采用的接线方式是（ 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）。  A、不接地； </w:t>
      </w:r>
      <w:r>
        <w:rPr>
          <w:rFonts w:hint="eastAsia"/>
          <w:color w:val="FF0000"/>
        </w:rPr>
        <w:t>B、直接接地</w:t>
      </w:r>
      <w:r>
        <w:rPr>
          <w:rFonts w:hint="eastAsia"/>
        </w:rPr>
        <w:t>；  C、经消弧线圈接地。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4、架空输电线路采用分裂导线的目的是( 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)。  </w:t>
      </w:r>
    </w:p>
    <w:p>
      <w:pPr>
        <w:rPr>
          <w:rFonts w:hint="eastAsia"/>
        </w:rPr>
      </w:pPr>
      <w:r>
        <w:rPr>
          <w:rFonts w:hint="eastAsia"/>
        </w:rPr>
        <w:t>A、减小输电线路电阻； B、</w:t>
      </w:r>
      <w:r>
        <w:rPr>
          <w:rFonts w:hint="eastAsia"/>
          <w:color w:val="FF0000"/>
        </w:rPr>
        <w:t>减小输电线路电抗</w:t>
      </w:r>
      <w:r>
        <w:rPr>
          <w:rFonts w:hint="eastAsia"/>
        </w:rPr>
        <w:t>；  C、增大输电线路电容。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5、500kv超高压输电线路两端装设并联电抗器的目的是( 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)。  A、防止输电线路重载时末端电压降低；  B、防止输电线路轻载时末端电压升高；  C、防止输电线路轻载时末端电压降低。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6、关于单侧电源电力网，下述说法中正确的是（ 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）。  A、电力网的功率分布由负荷分布确定，其潮流无法调控；  B、电力网的功率分布与线路阻抗有关，其潮流无法调控；  C、电力网功率自然分布就是功率的经济分布。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7、在一个具有n个独立节点的系统中，节点阻抗矩阵的阶数为( 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)。  A、n×n阶； B、（n－1）×（n－1）阶；  C、（n＋1）×（n＋1）阶。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8、系统中有功功率不足，会造成(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 )。  </w:t>
      </w:r>
    </w:p>
    <w:p>
      <w:pPr>
        <w:rPr>
          <w:rFonts w:hint="eastAsia"/>
        </w:rPr>
      </w:pPr>
      <w:r>
        <w:rPr>
          <w:rFonts w:hint="eastAsia"/>
        </w:rPr>
        <w:t>A、电压水平上升； B、电压水平下降； C、频率下降。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、电力系统无功电源最优分配的目的是（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 ）。  </w:t>
      </w:r>
    </w:p>
    <w:p>
      <w:pPr>
        <w:rPr>
          <w:rFonts w:hint="eastAsia"/>
        </w:rPr>
      </w:pPr>
      <w:r>
        <w:rPr>
          <w:rFonts w:hint="eastAsia"/>
        </w:rPr>
        <w:t>A、使电力系统总的能源消耗最少； B、使电</w:t>
      </w:r>
      <w:r>
        <w:rPr>
          <w:rFonts w:hint="eastAsia"/>
          <w:color w:val="FF0000"/>
        </w:rPr>
        <w:t>力网的有功损耗最</w:t>
      </w:r>
      <w:r>
        <w:rPr>
          <w:rFonts w:hint="eastAsia"/>
        </w:rPr>
        <w:t>小；  C、使电力系统的电能质量最好。   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二．判断题：（下列各题中，你认为正确的，请在题干的括号内打“√”，错误的打“×”。每小题1分，共15分）  </w:t>
      </w:r>
    </w:p>
    <w:p>
      <w:pPr>
        <w:rPr>
          <w:rFonts w:hint="eastAsia"/>
        </w:rPr>
      </w:pPr>
      <w:r>
        <w:rPr>
          <w:rFonts w:hint="eastAsia"/>
        </w:rPr>
        <w:t>1、输电线路首端电压不一定总是高于末端电压。（√ ）  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高压系统中，有功功率总是从电压相位超前的点向电压相位滞后的点传输。（ √） 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辐射形网络的潮流分布和环网的潮流分布都可调控。（× ）  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4、在多电压等级环形电力网中一定存在循环功率。（× ）  </w:t>
      </w:r>
    </w:p>
    <w:p>
      <w:pPr>
        <w:rPr>
          <w:rFonts w:hint="eastAsia"/>
        </w:rPr>
      </w:pPr>
      <w:r>
        <w:rPr>
          <w:rFonts w:hint="eastAsia"/>
        </w:rPr>
        <w:t>5、中等长度线路是指100Km以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、300Km以下的线路。（√ ） </w:t>
      </w:r>
    </w:p>
    <w:p>
      <w:pPr>
        <w:rPr>
          <w:rFonts w:hint="eastAsia"/>
        </w:rPr>
      </w:pPr>
      <w:r>
        <w:rPr>
          <w:rFonts w:hint="eastAsia"/>
        </w:rPr>
        <w:t>6、35KV电力系统都采用中性点不接地的中性点运行方式。（× ）  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电力系统无功电源的最优分配原则是等耗量微增率准则。（ ×）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8、任何两端供电网的供载功率分布都不可能是经济功率分布。（× ）  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9、同一电压等级的所有电气设备的平均额定电压都相同。（√ ）  </w:t>
      </w:r>
    </w:p>
    <w:p>
      <w:pPr>
        <w:rPr>
          <w:rFonts w:hint="eastAsia"/>
        </w:rPr>
      </w:pPr>
      <w:r>
        <w:rPr>
          <w:rFonts w:hint="eastAsia"/>
        </w:rPr>
        <w:t>10、多电压等级环形网络中，线路串联纵向加压器主要改变电力网的无功功率分布。（ √）  </w:t>
      </w:r>
    </w:p>
    <w:p>
      <w:pPr>
        <w:rPr>
          <w:rFonts w:hint="eastAsia"/>
        </w:rPr>
      </w:pPr>
      <w:r>
        <w:rPr>
          <w:rFonts w:hint="eastAsia"/>
        </w:rPr>
        <w:t>11、未装设无功补偿装置的降压变电站的低压母线为PQ节点。（√ ）  </w:t>
      </w:r>
    </w:p>
    <w:p>
      <w:pPr>
        <w:rPr>
          <w:rFonts w:hint="eastAsia"/>
        </w:rPr>
      </w:pPr>
      <w:r>
        <w:rPr>
          <w:rFonts w:hint="eastAsia"/>
        </w:rPr>
        <w:t>12、最大负荷时将电压中枢点的电压适当升高，最小负荷时将电压中枢点的电压适当降低，电压中枢点的这种调压方式称为逆调压。（ √）  </w:t>
      </w:r>
    </w:p>
    <w:p>
      <w:pPr>
        <w:rPr>
          <w:rFonts w:hint="eastAsia"/>
        </w:rPr>
      </w:pPr>
      <w:r>
        <w:rPr>
          <w:rFonts w:hint="eastAsia"/>
        </w:rPr>
        <w:t>13、有载调压变压器可以在不停电的情况下改变分接头。（√ ）  </w:t>
      </w:r>
    </w:p>
    <w:p>
      <w:pPr>
        <w:rPr>
          <w:rFonts w:hint="eastAsia"/>
        </w:rPr>
      </w:pPr>
      <w:r>
        <w:rPr>
          <w:rFonts w:hint="eastAsia"/>
        </w:rPr>
        <w:t>14、并联电容器既可作为无功电源向系统送出（感性）无功功率，又可作为无功负荷从系统吸收（感性）无功功率。（× ）  </w:t>
      </w:r>
    </w:p>
    <w:p>
      <w:pPr>
        <w:rPr>
          <w:rFonts w:hint="eastAsia"/>
        </w:rPr>
      </w:pPr>
      <w:r>
        <w:rPr>
          <w:rFonts w:hint="eastAsia"/>
        </w:rPr>
        <w:t>15、我国对电力系统频率偏移的规定是正常情况下不超过+ -5%。（× ）   </w:t>
      </w:r>
    </w:p>
    <w:p>
      <w:pPr>
        <w:rPr>
          <w:rFonts w:hint="eastAsia"/>
        </w:rPr>
      </w:pPr>
      <w:r>
        <w:rPr>
          <w:rFonts w:hint="eastAsia"/>
        </w:rPr>
        <w:t>三．简答题：（每小题5分，共25分）  1、对电力系统的基本要求是什么？   </w:t>
      </w:r>
    </w:p>
    <w:p>
      <w:pPr>
        <w:rPr>
          <w:rFonts w:hint="eastAsia"/>
        </w:rPr>
      </w:pPr>
      <w:r>
        <w:rPr>
          <w:rFonts w:hint="eastAsia"/>
        </w:rPr>
        <w:t>2、对调频电厂的基本要求是什么？什么电厂最适宜担负系统调频电厂？   </w:t>
      </w:r>
    </w:p>
    <w:p>
      <w:pPr>
        <w:rPr>
          <w:rFonts w:hint="eastAsia"/>
        </w:rPr>
      </w:pPr>
      <w:r>
        <w:rPr>
          <w:rFonts w:hint="eastAsia"/>
        </w:rPr>
        <w:t>3、什么叫功率分点？标出下图所示电力系统的功率分点。   </w:t>
      </w:r>
    </w:p>
    <w:p>
      <w:pPr>
        <w:rPr>
          <w:rFonts w:hint="eastAsia"/>
        </w:rPr>
      </w:pPr>
      <w:r>
        <w:rPr>
          <w:rFonts w:hint="eastAsia"/>
        </w:rPr>
        <w:t>4、在下图所示的电路中，变压器的实际变比如图所示，并联运行的两台变压器中有无循环功率存在？为什么？如果循环功率存在的话，请指出循环功率的方向。   </w:t>
      </w:r>
    </w:p>
    <w:p>
      <w:pPr>
        <w:rPr>
          <w:rFonts w:hint="eastAsia"/>
        </w:rPr>
      </w:pPr>
      <w:r>
        <w:rPr>
          <w:rFonts w:hint="eastAsia"/>
        </w:rPr>
        <w:t>5、在无功电源不足引起电压水平普遍偏低的电力系统中，能否通过改变变压器变比调压？为什么？   </w:t>
      </w:r>
    </w:p>
    <w:p>
      <w:pPr>
        <w:rPr>
          <w:rFonts w:hint="eastAsia"/>
        </w:rPr>
      </w:pPr>
      <w:r>
        <w:rPr>
          <w:rFonts w:hint="eastAsia"/>
        </w:rPr>
        <w:t>四．计算题：（共50分）  </w:t>
      </w:r>
    </w:p>
    <w:p>
      <w:pPr>
        <w:rPr>
          <w:rFonts w:hint="eastAsia"/>
        </w:rPr>
      </w:pPr>
      <w:r>
        <w:rPr>
          <w:rFonts w:hint="eastAsia"/>
        </w:rPr>
        <w:t>1、某35KV电力系统采用中性点经消弧线圈接地的运行方式，已知35KV线路长度为100公里，线路每相的对地电容为 ，单相接地时流过接地点的电流为3.6安培，求消弧线圈的电感值。（10分）   </w:t>
      </w:r>
    </w:p>
    <w:p>
      <w:pPr>
        <w:rPr>
          <w:rFonts w:hint="eastAsia"/>
        </w:rPr>
      </w:pPr>
      <w:r>
        <w:rPr>
          <w:rFonts w:hint="eastAsia"/>
        </w:rPr>
        <w:t>2、110kv降压变压器铭牌数据为：  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 计算变压器的参数（归算到110KV侧）；  ② 画出变压器的 形等值电路。（10分）   </w:t>
      </w:r>
    </w:p>
    <w:p>
      <w:pPr>
        <w:rPr>
          <w:rFonts w:hint="eastAsia"/>
        </w:rPr>
      </w:pPr>
      <w:r>
        <w:rPr>
          <w:rFonts w:hint="eastAsia"/>
        </w:rPr>
        <w:t>3、某地方电力网的等值电路如下图，有关参数均已标于图中，求网络的初步功率分布标出其功率分点，并计算其经济功率分布。（10分）  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4869815" cy="107442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4、联合电力系统的接线图及参数如下，联络线的功率传输限制为300MW，频率偏移超出 才进行二次调频，当子系统A出现功率缺额200MW时，如系统A不参加一次调频，联络线的功率是否越限？（10分）  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r>
        <w:rPr>
          <w:rFonts w:hint="eastAsia"/>
        </w:rPr>
        <w:t> </w:t>
      </w:r>
      <w:r>
        <w:drawing>
          <wp:inline distT="0" distB="0" distL="114300" distR="114300">
            <wp:extent cx="5083175" cy="124206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某降压变电所装有一台容量为10MVA，电压为 的变压器。已知：最大负荷时变压器高压侧电压为114KV，归算到高压侧的变压器电压损耗为5KV；最小负荷时变压器高压侧电压为115KV，归算到高压侧的变压器电压损耗为3KV。现要求在低压母线上实行顺调压（最大负荷时要求电压不低于线路额定电压的 倍；最小负荷时要求电压不高于线路额定电压的 倍），试选择变压器的分接头。（10分）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电力系统稳态分析考试试题参考答案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一． 单项选择题：（每小题1分，共10分）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1、A 2、B 3、B 4、B 5、B 6、A 7、A 8、C 9、B 10、B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二． 判断题：（每小题1分，共15分）“√”，错误的打“×”)  1、√ 2、√ 3、× 4、× 5、√ 6、× 7、× 8、×  9、√ 10、√ 11、√ 12、√ 13、√ 14、× 15、×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三．简答题：（每小题5分，共25分）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1、答：对电力系统的基本要求有：满足用户对供电可靠性的要求（2分）；具有良好的电能质量（2分）；电力系统运行的经济性要好（1分）。（意思对即可得分）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2、答：对调频厂的基本要求是①具有足够的调节容量；（1分）②调节速度要快；（1分）③调节过程的经济性要好（1分）。具有调节库容的大型水电厂最适宜作为调频电厂（2分）。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3、答：</w:t>
      </w:r>
      <w:r>
        <w:rPr>
          <w:rFonts w:hint="eastAsia"/>
          <w:color w:val="FF0000"/>
        </w:rPr>
        <w:t>电力系统中如果某一负荷点的负荷功率由两侧电源供给，则该负荷点就是功率分点</w:t>
      </w:r>
      <w:r>
        <w:rPr>
          <w:rFonts w:hint="eastAsia"/>
        </w:rPr>
        <w:t>，功率分点又分为有功功率分点和无功功率分点（3分），分别用“▼”和“▽”标注。图示电力系统中负荷点2为有功功率分点（1分），负荷点3为无功功率分点（1分）。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4、答：有循环功率存在（3分）。因为上述网络实际上是一个多电压等级环网，两台变压器的变比不匹配（如取绕行方向为顺时针方向，则 ,所以存在循环功率（1分）；循环功率的方向为逆时针方向（1分）。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5、答：不能（3分），因为改变变压器的变比并不能改善电力系统无功功率平衡状态（2分）。 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四．计算题：（共50分）  1、解： 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单相接地短路时的原理电路图和相量图如下：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drawing>
          <wp:inline distT="0" distB="0" distL="114300" distR="114300">
            <wp:extent cx="5270500" cy="3170555"/>
            <wp:effectExtent l="0" t="0" r="254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0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58648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707130"/>
            <wp:effectExtent l="0" t="0" r="381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7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401695"/>
            <wp:effectExtent l="0" t="0" r="146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1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647565"/>
            <wp:effectExtent l="0" t="0" r="444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47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5802"/>
    <w:multiLevelType w:val="singleLevel"/>
    <w:tmpl w:val="595A5802"/>
    <w:lvl w:ilvl="0" w:tentative="0">
      <w:start w:val="1"/>
      <w:numFmt w:val="chineseCounting"/>
      <w:suff w:val="nothing"/>
      <w:lvlText w:val="%1．"/>
      <w:lvlJc w:val="left"/>
    </w:lvl>
  </w:abstractNum>
  <w:abstractNum w:abstractNumId="1">
    <w:nsid w:val="595A585E"/>
    <w:multiLevelType w:val="singleLevel"/>
    <w:tmpl w:val="595A585E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595A5908"/>
    <w:multiLevelType w:val="singleLevel"/>
    <w:tmpl w:val="595A590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252F6"/>
    <w:rsid w:val="37D252F6"/>
    <w:rsid w:val="3B832ED0"/>
    <w:rsid w:val="75DC3F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448</TotalTime>
  <ScaleCrop>false</ScaleCrop>
  <LinksUpToDate>false</LinksUpToDate>
  <CharactersWithSpaces>0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2017-07-03T14:38:00Z</dcterms:created>
  <dc:creator>asus</dc:creator>
  <cp:lastModifiedBy>qzuser</cp:lastModifiedBy>
  <dcterms:modified xsi:type="dcterms:W3CDTF">2019-06-20T11:38:11Z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