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Vultr 新加坡 VPS 购买与 Freqtrade Docker 部署指南</w:t>
      </w:r>
    </w:p>
    <w:p>
      <w:pPr>
        <w:jc w:val="center"/>
      </w:pPr>
      <w:r>
        <w:rPr>
          <w:i/>
          <w:sz w:val="20"/>
        </w:rPr>
        <w:t>适用对象：Windows 11 本地已使用 Docker 运行 Freqtrade，希望迁移到 Vultr 云服务器长期运行</w:t>
      </w:r>
    </w:p>
    <w:p>
      <w:r>
        <w:rPr>
          <w:b/>
        </w:rPr>
        <w:t>版本说明：</w:t>
      </w:r>
      <w:r>
        <w:rPr>
          <w:i w:val="0"/>
        </w:rPr>
        <w:t>本文按 2026 年 4 月可公开查到的 Vultr 与 Freqtrade 官方资料整理。Vultr 的 Cloud Compute 产品与价格页显示其云服务器可按不同性能档位部署，价格会因档位与数据中心而变化；Freqtrade 官方文档提供了 Docker Compose 快速启动方式；Vultr 官方文档提供了 Ubuntu 22.04/24.04 上安装 Docker 的步骤。</w:t>
      </w:r>
    </w:p>
    <w:p>
      <w:pPr>
        <w:pStyle w:val="Heading1"/>
      </w:pPr>
      <w:r>
        <w:t>1. 先给你结论</w:t>
      </w:r>
    </w:p>
    <w:p>
      <w:pPr>
        <w:pStyle w:val="ListBullet"/>
      </w:pPr>
      <w:r>
        <w:t>如果你只跑 1 个实盘机器人，并且策略不重、不是 FreqAI、不是几十个币对同时跑，优先选 1 vCPU / 2 GB 内存这一档。</w:t>
      </w:r>
    </w:p>
    <w:p>
      <w:pPr>
        <w:pStyle w:val="ListBullet"/>
      </w:pPr>
      <w:r>
        <w:t>如果你会同时跑多个策略、多个实例，或者策略计算较重，建议直接上 2 vCPU / 4 GB。</w:t>
      </w:r>
    </w:p>
    <w:p>
      <w:pPr>
        <w:pStyle w:val="ListBullet"/>
      </w:pPr>
      <w:r>
        <w:t>对于“长期、稳定、少折腾”的目标，Ubuntu 22.04 LTS 或 Ubuntu 24.04 LTS 都可以。本文默认 Ubuntu 22.04 LTS。</w:t>
      </w:r>
    </w:p>
    <w:p>
      <w:pPr>
        <w:pStyle w:val="ListBullet"/>
      </w:pPr>
      <w:r>
        <w:t>你本地已经是 Windows 11 + Docker 跑的实盘机器人，迁移时通常不需要重做策略，只要把 user_data 里的配置、策略、数据库等复制到服务器即可。</w:t>
      </w:r>
    </w:p>
    <w:p>
      <w:pPr>
        <w:pStyle w:val="ListBullet"/>
      </w:pPr>
      <w:r>
        <w:t>第一次迁移上线时，强烈建议先 dry-run 或至少先检查日志再切换到 live。</w:t>
      </w:r>
    </w:p>
    <w:p>
      <w:pPr>
        <w:pStyle w:val="Heading1"/>
      </w:pPr>
      <w:r>
        <w:t>2. 推荐购买配置</w:t>
      </w:r>
    </w:p>
    <w:p>
      <w:r>
        <w:t>推荐方案分成两档：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r>
              <w:t>档位</w:t>
            </w:r>
          </w:p>
        </w:tc>
        <w:tc>
          <w:tcPr>
            <w:tcW w:type="dxa" w:w="1987"/>
            <w:vAlign w:val="center"/>
          </w:tcPr>
          <w:p>
            <w:r>
              <w:t>适用场景</w:t>
            </w:r>
          </w:p>
        </w:tc>
        <w:tc>
          <w:tcPr>
            <w:tcW w:type="dxa" w:w="1987"/>
            <w:vAlign w:val="center"/>
          </w:tcPr>
          <w:p>
            <w:r>
              <w:t>建议配置</w:t>
            </w:r>
          </w:p>
        </w:tc>
        <w:tc>
          <w:tcPr>
            <w:tcW w:type="dxa" w:w="1987"/>
            <w:vAlign w:val="center"/>
          </w:tcPr>
          <w:p>
            <w:r>
              <w:t>为什么选</w:t>
            </w:r>
          </w:p>
        </w:tc>
        <w:tc>
          <w:tcPr>
            <w:tcW w:type="dxa" w:w="1987"/>
            <w:vAlign w:val="center"/>
          </w:tcPr>
          <w:p>
            <w:r>
              <w:t>预算感受</w:t>
            </w:r>
          </w:p>
        </w:tc>
      </w:tr>
      <w:tr>
        <w:tc>
          <w:tcPr>
            <w:tcW w:type="dxa" w:w="1987"/>
            <w:vAlign w:val="center"/>
          </w:tcPr>
          <w:p>
            <w:r>
              <w:t>基础稳定版</w:t>
            </w:r>
          </w:p>
        </w:tc>
        <w:tc>
          <w:tcPr>
            <w:tcW w:type="dxa" w:w="1987"/>
            <w:vAlign w:val="center"/>
          </w:tcPr>
          <w:p>
            <w:r>
              <w:t>1 个机器人，常规现货/合约策略</w:t>
            </w:r>
          </w:p>
        </w:tc>
        <w:tc>
          <w:tcPr>
            <w:tcW w:type="dxa" w:w="1987"/>
            <w:vAlign w:val="center"/>
          </w:tcPr>
          <w:p>
            <w:r>
              <w:t>1 vCPU / 2 GB RAM / 50GB 左右磁盘</w:t>
            </w:r>
          </w:p>
        </w:tc>
        <w:tc>
          <w:tcPr>
            <w:tcW w:type="dxa" w:w="1987"/>
            <w:vAlign w:val="center"/>
          </w:tcPr>
          <w:p>
            <w:r>
              <w:t>成本相对低，够跑 Docker + Freqtrade + 日志</w:t>
            </w:r>
          </w:p>
        </w:tc>
        <w:tc>
          <w:tcPr>
            <w:tcW w:type="dxa" w:w="1987"/>
            <w:vAlign w:val="center"/>
          </w:tcPr>
          <w:p>
            <w:r>
              <w:t>通常是入门可接受档</w:t>
            </w:r>
          </w:p>
        </w:tc>
      </w:tr>
      <w:tr>
        <w:tc>
          <w:tcPr>
            <w:tcW w:type="dxa" w:w="1987"/>
            <w:vAlign w:val="center"/>
          </w:tcPr>
          <w:p>
            <w:r>
              <w:t>更稳妥版</w:t>
            </w:r>
          </w:p>
        </w:tc>
        <w:tc>
          <w:tcPr>
            <w:tcW w:type="dxa" w:w="1987"/>
            <w:vAlign w:val="center"/>
          </w:tcPr>
          <w:p>
            <w:r>
              <w:t>多个币对、多个策略、日志更多</w:t>
            </w:r>
          </w:p>
        </w:tc>
        <w:tc>
          <w:tcPr>
            <w:tcW w:type="dxa" w:w="1987"/>
            <w:vAlign w:val="center"/>
          </w:tcPr>
          <w:p>
            <w:r>
              <w:t>2 vCPU / 4 GB RAM / 80GB 左右磁盘</w:t>
            </w:r>
          </w:p>
        </w:tc>
        <w:tc>
          <w:tcPr>
            <w:tcW w:type="dxa" w:w="1987"/>
            <w:vAlign w:val="center"/>
          </w:tcPr>
          <w:p>
            <w:r>
              <w:t>更不容易因内存紧张导致 OOM 或卡顿</w:t>
            </w:r>
          </w:p>
        </w:tc>
        <w:tc>
          <w:tcPr>
            <w:tcW w:type="dxa" w:w="1987"/>
            <w:vAlign w:val="center"/>
          </w:tcPr>
          <w:p>
            <w:r>
              <w:t>月成本更高，但更省心</w:t>
            </w:r>
          </w:p>
        </w:tc>
      </w:tr>
    </w:tbl>
    <w:p>
      <w:r>
        <w:t>为什么不建议 1 GB 内存：Docker、系统、Freqtrade、日志和偶发的数据处理叠加后，1 GB 的容错很小。对实盘来说，2 GB 是更稳的起点。</w:t>
      </w:r>
    </w:p>
    <w:p>
      <w:r>
        <w:t>为什么不建议一开始就买更高配：你本地已经有可运行实例，先把现有 bot 平移到云上更重要，等监控到 CPU、内存、日志、数据库增长后再升级更合理。</w:t>
      </w:r>
    </w:p>
    <w:p>
      <w:pPr>
        <w:pStyle w:val="Heading1"/>
      </w:pPr>
      <w:r>
        <w:t>3. 在 Vultr 下单时怎么选</w:t>
      </w:r>
    </w:p>
    <w:p>
      <w:pPr>
        <w:pStyle w:val="ListNumber"/>
      </w:pPr>
      <w:r>
        <w:t>登录 Vultr 控制台，点击 Deploy。</w:t>
      </w:r>
    </w:p>
    <w:p>
      <w:pPr>
        <w:pStyle w:val="ListNumber"/>
      </w:pPr>
      <w:r>
        <w:t>产品选择 Cloud Compute。</w:t>
      </w:r>
    </w:p>
    <w:p>
      <w:pPr>
        <w:pStyle w:val="ListNumber"/>
      </w:pPr>
      <w:r>
        <w:t>机房选择 Singapore。</w:t>
      </w:r>
    </w:p>
    <w:p>
      <w:pPr>
        <w:pStyle w:val="ListNumber"/>
      </w:pPr>
      <w:r>
        <w:t>镜像选择 Ubuntu 22.04 LTS（或者 Ubuntu 24.04 LTS）。</w:t>
      </w:r>
    </w:p>
    <w:p>
      <w:pPr>
        <w:pStyle w:val="ListNumber"/>
      </w:pPr>
      <w:r>
        <w:t>实例规格优先选 1 vCPU / 2 GB；如果你明确知道策略较重，则直接选 2 vCPU / 4 GB。</w:t>
      </w:r>
    </w:p>
    <w:p>
      <w:pPr>
        <w:pStyle w:val="ListNumber"/>
      </w:pPr>
      <w:r>
        <w:t>额外项里先不要勾选不必要的备份、附加产品，先把基础实例跑起来。</w:t>
      </w:r>
    </w:p>
    <w:p>
      <w:pPr>
        <w:pStyle w:val="ListNumber"/>
      </w:pPr>
      <w:r>
        <w:t>保留自动分配的公网 IPv4。这个 IP 基本就是你后面 SSH 和运维使用的固定入口。</w:t>
      </w:r>
    </w:p>
    <w:p>
      <w:pPr>
        <w:pStyle w:val="ListNumber"/>
      </w:pPr>
      <w:r>
        <w:t>创建实例后，记录：公网 IP、root 密码（如果是密码登录）、或者你创建时绑定的 SSH Key。</w:t>
      </w:r>
    </w:p>
    <w:p>
      <w:pPr>
        <w:pStyle w:val="Heading1"/>
      </w:pPr>
      <w:r>
        <w:t>4. 为什么这套配置合理</w:t>
      </w:r>
    </w:p>
    <w:p>
      <w:pPr>
        <w:pStyle w:val="ListBullet"/>
      </w:pPr>
      <w:r>
        <w:t>Freqtrade 官方 Docker 快速启动文档说明其官方提供 Docker 镜像与 Docker Compose 文件，可以直接用容器方式运行。</w:t>
      </w:r>
    </w:p>
    <w:p>
      <w:pPr>
        <w:pStyle w:val="ListBullet"/>
      </w:pPr>
      <w:r>
        <w:t>Vultr 官方文档说明 Ubuntu 22.04/24.04 上可以直接安装 Docker Engine 并运行容器。</w:t>
      </w:r>
    </w:p>
    <w:p>
      <w:pPr>
        <w:pStyle w:val="ListBullet"/>
      </w:pPr>
      <w:r>
        <w:t>对单实例实盘机器人来说，真正吃资源的通常不是 Ubuntu，而是：策略计算复杂度、币对数量、时间周期、日志量、数据库文件增长。</w:t>
      </w:r>
    </w:p>
    <w:p>
      <w:pPr>
        <w:pStyle w:val="ListBullet"/>
      </w:pPr>
      <w:r>
        <w:t>因此买最便宜能稳定承载的规格，再根据运行结果扩容，通常比一开始过度配置更划算。</w:t>
      </w:r>
    </w:p>
    <w:p>
      <w:pPr>
        <w:pStyle w:val="Heading1"/>
      </w:pPr>
      <w:r>
        <w:t>5. 购买后第一件事：准备连接服务器</w:t>
      </w:r>
    </w:p>
    <w:p>
      <w:r>
        <w:t>在 Windows 11 PowerShell 中，你通常可以直接使用系统自带的 SSH：</w:t>
      </w:r>
    </w:p>
    <w:p>
      <w:pPr>
        <w:pStyle w:val="CodeBlock"/>
        <w:spacing w:after="0" w:before="0"/>
      </w:pPr>
      <w:r>
        <w:t>ssh root@你的服务器IP</w:t>
      </w:r>
    </w:p>
    <w:p>
      <w:r>
        <w:t>如果 Vultr 创建实例时用的是 root 密码，首次登录后建议立刻修改密码，并考虑改用 SSH Key。</w:t>
      </w:r>
    </w:p>
    <w:p>
      <w:r>
        <w:t>首次登录后先执行：</w:t>
      </w:r>
    </w:p>
    <w:p>
      <w:pPr>
        <w:pStyle w:val="CodeBlock"/>
        <w:spacing w:after="0" w:before="0"/>
      </w:pPr>
      <w:r>
        <w:t>apt update &amp;&amp; apt upgrade -y</w:t>
      </w:r>
    </w:p>
    <w:p>
      <w:pPr>
        <w:pStyle w:val="Heading1"/>
      </w:pPr>
      <w:r>
        <w:t>6. 一步到位的部署思路</w:t>
      </w:r>
    </w:p>
    <w:p>
      <w:pPr>
        <w:pStyle w:val="ListBullet"/>
      </w:pPr>
      <w:r>
        <w:t>服务器侧：安装 Docker、Docker Compose 插件、生成 compose.yaml、准备 /opt/freqtrade/user_data 目录。</w:t>
      </w:r>
    </w:p>
    <w:p>
      <w:pPr>
        <w:pStyle w:val="ListBullet"/>
      </w:pPr>
      <w:r>
        <w:t>本地侧：把你现在 Windows 11 Docker 版 Freqtrade 的 user_data 打包上传。</w:t>
      </w:r>
    </w:p>
    <w:p>
      <w:pPr>
        <w:pStyle w:val="ListBullet"/>
      </w:pPr>
      <w:r>
        <w:t>服务器侧：导入 user_data，直接使用你现有的 config.json、策略文件、数据库（可选）、其他用户目录内容。</w:t>
      </w:r>
    </w:p>
    <w:p>
      <w:pPr>
        <w:pStyle w:val="ListBullet"/>
      </w:pPr>
      <w:r>
        <w:t>最后：启动容器，检查日志，没有错误后再正式运行。</w:t>
      </w:r>
    </w:p>
    <w:p>
      <w:pPr>
        <w:pStyle w:val="Heading1"/>
      </w:pPr>
      <w:r>
        <w:t>7. 你本地已有实盘机器人，哪些文件可以直接复制</w:t>
      </w:r>
    </w:p>
    <w:p>
      <w:r>
        <w:t>大多数情况下，能直接复制，而且这正是最省事的迁移方式。重点是复制 user_data 目录下真正有价值的内容：</w:t>
      </w:r>
    </w:p>
    <w:p>
      <w:pPr>
        <w:pStyle w:val="ListBullet"/>
      </w:pPr>
      <w:r>
        <w:t>config.json 或你实际使用的配置文件</w:t>
      </w:r>
    </w:p>
    <w:p>
      <w:pPr>
        <w:pStyle w:val="ListBullet"/>
      </w:pPr>
      <w:r>
        <w:t>strategies/ 目录下的策略文件</w:t>
      </w:r>
    </w:p>
    <w:p>
      <w:pPr>
        <w:pStyle w:val="ListBullet"/>
      </w:pPr>
      <w:r>
        <w:t>hyperopts/（如果你有自定义 hyperopt）</w:t>
      </w:r>
    </w:p>
    <w:p>
      <w:pPr>
        <w:pStyle w:val="ListBullet"/>
      </w:pPr>
      <w:r>
        <w:t>freqai_models/（如果你用的是 FreqAI，且希望保留模型）</w:t>
      </w:r>
    </w:p>
    <w:p>
      <w:pPr>
        <w:pStyle w:val="ListBullet"/>
      </w:pPr>
      <w:r>
        <w:t>tradesv3.sqlite（如果你希望保留交易数据库/历史状态）</w:t>
      </w:r>
    </w:p>
    <w:p>
      <w:pPr>
        <w:pStyle w:val="ListBullet"/>
      </w:pPr>
      <w:r>
        <w:t>pairlist、plugins、notebooks 等你自己确实在用的内容</w:t>
      </w:r>
    </w:p>
    <w:p>
      <w:r>
        <w:t>通常不建议把下面这些内容当成必须迁移：</w:t>
      </w:r>
    </w:p>
    <w:p>
      <w:pPr>
        <w:pStyle w:val="ListBullet"/>
      </w:pPr>
      <w:r>
        <w:t>旧日志 logs/，除非你想长期留存</w:t>
      </w:r>
    </w:p>
    <w:p>
      <w:pPr>
        <w:pStyle w:val="ListBullet"/>
      </w:pPr>
      <w:r>
        <w:t>临时缓存文件</w:t>
      </w:r>
    </w:p>
    <w:p>
      <w:pPr>
        <w:pStyle w:val="ListBullet"/>
      </w:pPr>
      <w:r>
        <w:t>Windows 特有路径或绝对路径配置</w:t>
      </w:r>
    </w:p>
    <w:p>
      <w:r>
        <w:t>你最需要检查的是 config.json 里的路径和网络相关设置，例如：数据库路径、Telegram、API server、Webhook、白名单 IP、代理设置。</w:t>
      </w:r>
    </w:p>
    <w:p>
      <w:pPr>
        <w:pStyle w:val="Heading1"/>
      </w:pPr>
      <w:r>
        <w:t>8. 本地 Windows 11 Docker 版迁移到 Linux 服务器时最常见的差异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项目</w:t>
            </w:r>
          </w:p>
        </w:tc>
        <w:tc>
          <w:tcPr>
            <w:tcW w:type="dxa" w:w="4968"/>
          </w:tcPr>
          <w:p>
            <w:r>
              <w:t>要注意什么</w:t>
            </w:r>
          </w:p>
        </w:tc>
      </w:tr>
      <w:tr>
        <w:tc>
          <w:tcPr>
            <w:tcW w:type="dxa" w:w="4968"/>
          </w:tcPr>
          <w:p>
            <w:r>
              <w:t>卷挂载路径</w:t>
            </w:r>
          </w:p>
        </w:tc>
        <w:tc>
          <w:tcPr>
            <w:tcW w:type="dxa" w:w="4968"/>
          </w:tcPr>
          <w:p>
            <w:r>
              <w:t>Windows 的盘符路径不会直接搬到 Linux。服务器侧统一改为 /opt/freqtrade/user_data 这样的 Linux 路径。</w:t>
            </w:r>
          </w:p>
        </w:tc>
      </w:tr>
      <w:tr>
        <w:tc>
          <w:tcPr>
            <w:tcW w:type="dxa" w:w="4968"/>
          </w:tcPr>
          <w:p>
            <w:r>
              <w:t>数据库路径</w:t>
            </w:r>
          </w:p>
        </w:tc>
        <w:tc>
          <w:tcPr>
            <w:tcW w:type="dxa" w:w="4968"/>
          </w:tcPr>
          <w:p>
            <w:r>
              <w:t>如果你原来写的是本地绝对路径，需要改成容器里可访问的路径。本文脚本默认 sqlite:////freqtrade/user_data/tradesv3.sqlite。</w:t>
            </w:r>
          </w:p>
        </w:tc>
      </w:tr>
      <w:tr>
        <w:tc>
          <w:tcPr>
            <w:tcW w:type="dxa" w:w="4968"/>
          </w:tcPr>
          <w:p>
            <w:r>
              <w:t>策略名</w:t>
            </w:r>
          </w:p>
        </w:tc>
        <w:tc>
          <w:tcPr>
            <w:tcW w:type="dxa" w:w="4968"/>
          </w:tcPr>
          <w:p>
            <w:r>
              <w:t>docker compose 里写的是策略类名，不是 .py 文件名。</w:t>
            </w:r>
          </w:p>
        </w:tc>
      </w:tr>
      <w:tr>
        <w:tc>
          <w:tcPr>
            <w:tcW w:type="dxa" w:w="4968"/>
          </w:tcPr>
          <w:p>
            <w:r>
              <w:t>时区</w:t>
            </w:r>
          </w:p>
        </w:tc>
        <w:tc>
          <w:tcPr>
            <w:tcW w:type="dxa" w:w="4968"/>
          </w:tcPr>
          <w:p>
            <w:r>
              <w:t>建议明确设置 TZ，避免日志时间和你本地不一致。</w:t>
            </w:r>
          </w:p>
        </w:tc>
      </w:tr>
      <w:tr>
        <w:tc>
          <w:tcPr>
            <w:tcW w:type="dxa" w:w="4968"/>
          </w:tcPr>
          <w:p>
            <w:r>
              <w:t>端口</w:t>
            </w:r>
          </w:p>
        </w:tc>
        <w:tc>
          <w:tcPr>
            <w:tcW w:type="dxa" w:w="4968"/>
          </w:tcPr>
          <w:p>
            <w:r>
              <w:t>本文脚本把 API/UI 仅绑定到 127.0.0.1:8080，更安全。如果你要公网访问，需要额外做反向代理或防火墙限制。</w:t>
            </w:r>
          </w:p>
        </w:tc>
      </w:tr>
      <w:tr>
        <w:tc>
          <w:tcPr>
            <w:tcW w:type="dxa" w:w="4968"/>
          </w:tcPr>
          <w:p>
            <w:r>
              <w:t>自定义依赖</w:t>
            </w:r>
          </w:p>
        </w:tc>
        <w:tc>
          <w:tcPr>
            <w:tcW w:type="dxa" w:w="4968"/>
          </w:tcPr>
          <w:p>
            <w:r>
              <w:t>如果你的策略依赖额外 Python 包，需额外构建镜像或修改 compose。</w:t>
            </w:r>
          </w:p>
        </w:tc>
      </w:tr>
    </w:tbl>
    <w:p>
      <w:pPr>
        <w:pStyle w:val="Heading1"/>
      </w:pPr>
      <w:r>
        <w:t>9. 推荐目录结构</w:t>
      </w:r>
    </w:p>
    <w:p>
      <w:pPr>
        <w:pStyle w:val="CodeBlock"/>
        <w:spacing w:after="0" w:before="0"/>
      </w:pPr>
      <w:r>
        <w:t>/opt/freqtrade/</w:t>
      </w:r>
    </w:p>
    <w:p>
      <w:pPr>
        <w:pStyle w:val="CodeBlock"/>
        <w:spacing w:after="0" w:before="0"/>
      </w:pPr>
      <w:r>
        <w:t>├── compose.yaml</w:t>
      </w:r>
    </w:p>
    <w:p>
      <w:pPr>
        <w:pStyle w:val="CodeBlock"/>
        <w:spacing w:after="0" w:before="0"/>
      </w:pPr>
      <w:r>
        <w:t>└── user_data/</w:t>
      </w:r>
    </w:p>
    <w:p>
      <w:pPr>
        <w:pStyle w:val="CodeBlock"/>
        <w:spacing w:after="0" w:before="0"/>
      </w:pPr>
      <w:r>
        <w:t xml:space="preserve">    ├── config.json</w:t>
      </w:r>
    </w:p>
    <w:p>
      <w:pPr>
        <w:pStyle w:val="CodeBlock"/>
        <w:spacing w:after="0" w:before="0"/>
      </w:pPr>
      <w:r>
        <w:t xml:space="preserve">    ├── strategies/</w:t>
      </w:r>
    </w:p>
    <w:p>
      <w:pPr>
        <w:pStyle w:val="CodeBlock"/>
        <w:spacing w:after="0" w:before="0"/>
      </w:pPr>
      <w:r>
        <w:t xml:space="preserve">    ├── logs/</w:t>
      </w:r>
    </w:p>
    <w:p>
      <w:pPr>
        <w:pStyle w:val="CodeBlock"/>
        <w:spacing w:after="0" w:before="0"/>
      </w:pPr>
      <w:r>
        <w:t xml:space="preserve">    ├── data/</w:t>
      </w:r>
    </w:p>
    <w:p>
      <w:pPr>
        <w:pStyle w:val="CodeBlock"/>
        <w:spacing w:after="0" w:before="0"/>
      </w:pPr>
      <w:r>
        <w:t xml:space="preserve">    ├── hyperopts/</w:t>
      </w:r>
    </w:p>
    <w:p>
      <w:pPr>
        <w:pStyle w:val="CodeBlock"/>
        <w:spacing w:after="0" w:before="0"/>
      </w:pPr>
      <w:r>
        <w:t xml:space="preserve">    ├── notebooks/</w:t>
      </w:r>
    </w:p>
    <w:p>
      <w:pPr>
        <w:pStyle w:val="CodeBlock"/>
        <w:spacing w:after="0" w:before="0"/>
      </w:pPr>
      <w:r>
        <w:t xml:space="preserve">    └── tradesv3.sqlite</w:t>
      </w:r>
    </w:p>
    <w:p>
      <w:pPr>
        <w:pStyle w:val="Heading1"/>
      </w:pPr>
      <w:r>
        <w:t>10. 服务器部署脚本怎么用</w:t>
      </w:r>
    </w:p>
    <w:p>
      <w:r>
        <w:t>我已经另外给你生成了一个脚本文件：deploy_freqtrade_vultr.sh。把它上传到服务器后执行即可。</w:t>
      </w:r>
    </w:p>
    <w:p>
      <w:r>
        <w:t>最简单的执行方式：</w:t>
      </w:r>
    </w:p>
    <w:p>
      <w:pPr>
        <w:pStyle w:val="CodeBlock"/>
        <w:spacing w:after="0" w:before="0"/>
      </w:pPr>
      <w:r>
        <w:t>sudo bash deploy_freqtrade_vultr.sh --bot-name ftbot --strategy-class 你的策略类名 --config-file config.json</w:t>
      </w:r>
    </w:p>
    <w:p>
      <w:r>
        <w:t>如果你已经把本地 user_data 打包上传成了 /root/user_data.tar.gz，则用：</w:t>
      </w:r>
    </w:p>
    <w:p>
      <w:pPr>
        <w:pStyle w:val="CodeBlock"/>
        <w:spacing w:after="0" w:before="0"/>
      </w:pPr>
      <w:r>
        <w:t>sudo bash deploy_freqtrade_vultr.sh --bot-name ftbot --strategy-class 你的策略类名 --config-file config.json --import-tar /root/user_data.tar.gz</w:t>
      </w:r>
    </w:p>
    <w:p>
      <w:r>
        <w:t>这个脚本会做下面这些事情：</w:t>
      </w:r>
    </w:p>
    <w:p>
      <w:pPr>
        <w:pStyle w:val="ListBullet"/>
      </w:pPr>
      <w:r>
        <w:t>更新 Ubuntu 系统</w:t>
      </w:r>
    </w:p>
    <w:p>
      <w:pPr>
        <w:pStyle w:val="ListBullet"/>
      </w:pPr>
      <w:r>
        <w:t>安装 Docker、docker compose plugin、curl、git、ufw 等基础组件</w:t>
      </w:r>
    </w:p>
    <w:p>
      <w:pPr>
        <w:pStyle w:val="ListBullet"/>
      </w:pPr>
      <w:r>
        <w:t>创建 /opt/freqtrade 与 user_data 子目录</w:t>
      </w:r>
    </w:p>
    <w:p>
      <w:pPr>
        <w:pStyle w:val="ListBullet"/>
      </w:pPr>
      <w:r>
        <w:t>生成 compose.yaml</w:t>
      </w:r>
    </w:p>
    <w:p>
      <w:pPr>
        <w:pStyle w:val="ListBullet"/>
      </w:pPr>
      <w:r>
        <w:t>拉取 freqtrade 官方 stable 镜像</w:t>
      </w:r>
    </w:p>
    <w:p>
      <w:pPr>
        <w:pStyle w:val="ListBullet"/>
      </w:pPr>
      <w:r>
        <w:t>如果你传入了迁移包，会自动解压到 user_data</w:t>
      </w:r>
    </w:p>
    <w:p>
      <w:pPr>
        <w:pStyle w:val="ListBullet"/>
      </w:pPr>
      <w:r>
        <w:t>如果检测到配置文件，会直接启动容器</w:t>
      </w:r>
    </w:p>
    <w:p>
      <w:pPr>
        <w:pStyle w:val="Heading1"/>
      </w:pPr>
      <w:r>
        <w:t>11. Windows 11 上传 user_data 的最省事方法</w:t>
      </w:r>
    </w:p>
    <w:p>
      <w:r>
        <w:t>我还给你生成了 upload_user_data_to_vultr.ps1。它会在 Windows 11 上把本地 user_data 打包后通过 scp 上传到服务器。</w:t>
      </w:r>
    </w:p>
    <w:p>
      <w:r>
        <w:t>示例命令：</w:t>
      </w:r>
    </w:p>
    <w:p>
      <w:pPr>
        <w:pStyle w:val="CodeBlock"/>
        <w:spacing w:after="0" w:before="0"/>
      </w:pPr>
      <w:r>
        <w:t>PowerShell -ExecutionPolicy Bypass -File .\upload_user_data_to_vultr.ps1 `</w:t>
      </w:r>
    </w:p>
    <w:p>
      <w:pPr>
        <w:pStyle w:val="CodeBlock"/>
        <w:spacing w:after="0" w:before="0"/>
      </w:pPr>
      <w:r>
        <w:t xml:space="preserve">  -ServerIp "你的服务器IP" `</w:t>
      </w:r>
    </w:p>
    <w:p>
      <w:pPr>
        <w:pStyle w:val="CodeBlock"/>
        <w:spacing w:after="0" w:before="0"/>
      </w:pPr>
      <w:r>
        <w:t xml:space="preserve">  -ServerUser "root" `</w:t>
      </w:r>
    </w:p>
    <w:p>
      <w:pPr>
        <w:pStyle w:val="CodeBlock"/>
        <w:spacing w:after="0" w:before="0"/>
      </w:pPr>
      <w:r>
        <w:t xml:space="preserve">  -LocalUserDataPath "D:\your\freqtrade\user_data"</w:t>
      </w:r>
    </w:p>
    <w:p>
      <w:r>
        <w:t>上传完成后，再去服务器执行部署脚本即可。</w:t>
      </w:r>
    </w:p>
    <w:p>
      <w:pPr>
        <w:pStyle w:val="Heading1"/>
      </w:pPr>
      <w:r>
        <w:t>12. 服务器端手工执行版（不想用脚本时）</w:t>
      </w:r>
    </w:p>
    <w:p>
      <w:r>
        <w:t>如果你想完全手工操作，也可以按下面顺序执行。</w:t>
      </w:r>
    </w:p>
    <w:p>
      <w:pPr>
        <w:pStyle w:val="ListNumber"/>
      </w:pPr>
      <w:r>
        <w:t>连接服务器：ssh root@你的服务器IP</w:t>
      </w:r>
    </w:p>
    <w:p>
      <w:pPr>
        <w:pStyle w:val="ListNumber"/>
      </w:pPr>
      <w:r>
        <w:t>更新系统：apt update &amp;&amp; apt upgrade -y</w:t>
      </w:r>
    </w:p>
    <w:p>
      <w:pPr>
        <w:pStyle w:val="ListNumber"/>
      </w:pPr>
      <w:r>
        <w:t>安装 Docker（可参考 Vultr 官方 Ubuntu Docker 安装文档）。</w:t>
      </w:r>
    </w:p>
    <w:p>
      <w:pPr>
        <w:pStyle w:val="ListNumber"/>
      </w:pPr>
      <w:r>
        <w:t>创建目录：mkdir -p /opt/freqtrade/user_data/{strategies,logs,data}</w:t>
      </w:r>
    </w:p>
    <w:p>
      <w:pPr>
        <w:pStyle w:val="ListNumber"/>
      </w:pPr>
      <w:r>
        <w:t>写入 compose.yaml</w:t>
      </w:r>
    </w:p>
    <w:p>
      <w:pPr>
        <w:pStyle w:val="CodeBlock"/>
        <w:spacing w:after="0" w:before="0"/>
      </w:pPr>
      <w:r>
        <w:t>services:</w:t>
      </w:r>
    </w:p>
    <w:p>
      <w:pPr>
        <w:pStyle w:val="CodeBlock"/>
        <w:spacing w:after="0" w:before="0"/>
      </w:pPr>
      <w:r>
        <w:t xml:space="preserve">  freqtrade:</w:t>
      </w:r>
    </w:p>
    <w:p>
      <w:pPr>
        <w:pStyle w:val="CodeBlock"/>
        <w:spacing w:after="0" w:before="0"/>
      </w:pPr>
      <w:r>
        <w:t xml:space="preserve">    image: freqtradeorg/freqtrade:stable</w:t>
      </w:r>
    </w:p>
    <w:p>
      <w:pPr>
        <w:pStyle w:val="CodeBlock"/>
        <w:spacing w:after="0" w:before="0"/>
      </w:pPr>
      <w:r>
        <w:t xml:space="preserve">    container_name: ftbot</w:t>
      </w:r>
    </w:p>
    <w:p>
      <w:pPr>
        <w:pStyle w:val="CodeBlock"/>
        <w:spacing w:after="0" w:before="0"/>
      </w:pPr>
      <w:r>
        <w:t xml:space="preserve">    restart: unless-stopped</w:t>
      </w:r>
    </w:p>
    <w:p>
      <w:pPr>
        <w:pStyle w:val="CodeBlock"/>
        <w:spacing w:after="0" w:before="0"/>
      </w:pPr>
      <w:r>
        <w:t xml:space="preserve">    tty: true</w:t>
      </w:r>
    </w:p>
    <w:p>
      <w:pPr>
        <w:pStyle w:val="CodeBlock"/>
        <w:spacing w:after="0" w:before="0"/>
      </w:pPr>
      <w:r>
        <w:t xml:space="preserve">    stdin_open: true</w:t>
      </w:r>
    </w:p>
    <w:p>
      <w:pPr>
        <w:pStyle w:val="CodeBlock"/>
        <w:spacing w:after="0" w:before="0"/>
      </w:pPr>
      <w:r>
        <w:t xml:space="preserve">    environment:</w:t>
      </w:r>
    </w:p>
    <w:p>
      <w:pPr>
        <w:pStyle w:val="CodeBlock"/>
        <w:spacing w:after="0" w:before="0"/>
      </w:pPr>
      <w:r>
        <w:t xml:space="preserve">      - TZ=Asia/Shanghai</w:t>
      </w:r>
    </w:p>
    <w:p>
      <w:pPr>
        <w:pStyle w:val="CodeBlock"/>
        <w:spacing w:after="0" w:before="0"/>
      </w:pPr>
      <w:r>
        <w:t xml:space="preserve">    volumes:</w:t>
      </w:r>
    </w:p>
    <w:p>
      <w:pPr>
        <w:pStyle w:val="CodeBlock"/>
        <w:spacing w:after="0" w:before="0"/>
      </w:pPr>
      <w:r>
        <w:t xml:space="preserve">      - /opt/freqtrade/user_data:/freqtrade/user_data</w:t>
      </w:r>
    </w:p>
    <w:p>
      <w:pPr>
        <w:pStyle w:val="CodeBlock"/>
        <w:spacing w:after="0" w:before="0"/>
      </w:pPr>
      <w:r>
        <w:t xml:space="preserve">    ports:</w:t>
      </w:r>
    </w:p>
    <w:p>
      <w:pPr>
        <w:pStyle w:val="CodeBlock"/>
        <w:spacing w:after="0" w:before="0"/>
      </w:pPr>
      <w:r>
        <w:t xml:space="preserve">      - "127.0.0.1:8080:8080"</w:t>
      </w:r>
    </w:p>
    <w:p>
      <w:pPr>
        <w:pStyle w:val="CodeBlock"/>
        <w:spacing w:after="0" w:before="0"/>
      </w:pPr>
      <w:r>
        <w:t xml:space="preserve">    command: &gt;</w:t>
      </w:r>
    </w:p>
    <w:p>
      <w:pPr>
        <w:pStyle w:val="CodeBlock"/>
        <w:spacing w:after="0" w:before="0"/>
      </w:pPr>
      <w:r>
        <w:t xml:space="preserve">      trade</w:t>
      </w:r>
    </w:p>
    <w:p>
      <w:pPr>
        <w:pStyle w:val="CodeBlock"/>
        <w:spacing w:after="0" w:before="0"/>
      </w:pPr>
      <w:r>
        <w:t xml:space="preserve">      --logfile /freqtrade/user_data/logs/freqtrade.log</w:t>
      </w:r>
    </w:p>
    <w:p>
      <w:pPr>
        <w:pStyle w:val="CodeBlock"/>
        <w:spacing w:after="0" w:before="0"/>
      </w:pPr>
      <w:r>
        <w:t xml:space="preserve">      --db-url sqlite:////freqtrade/user_data/tradesv3.sqlite</w:t>
      </w:r>
    </w:p>
    <w:p>
      <w:pPr>
        <w:pStyle w:val="CodeBlock"/>
        <w:spacing w:after="0" w:before="0"/>
      </w:pPr>
      <w:r>
        <w:t xml:space="preserve">      --config /freqtrade/user_data/config.json</w:t>
      </w:r>
    </w:p>
    <w:p>
      <w:pPr>
        <w:pStyle w:val="CodeBlock"/>
        <w:spacing w:after="0" w:before="0"/>
      </w:pPr>
      <w:r>
        <w:t xml:space="preserve">      --strategy 你的策略类名</w:t>
      </w:r>
    </w:p>
    <w:p>
      <w:pPr>
        <w:pStyle w:val="ListNumber"/>
      </w:pPr>
      <w:r>
        <w:t>把本地 config.json 和策略文件复制到 /opt/freqtrade/user_data 下</w:t>
      </w:r>
    </w:p>
    <w:p>
      <w:pPr>
        <w:pStyle w:val="ListNumber"/>
      </w:pPr>
      <w:r>
        <w:t>执行 docker compose -f /opt/freqtrade/compose.yaml pull</w:t>
      </w:r>
    </w:p>
    <w:p>
      <w:pPr>
        <w:pStyle w:val="ListNumber"/>
      </w:pPr>
      <w:r>
        <w:t>执行 docker compose -f /opt/freqtrade/compose.yaml up -d</w:t>
      </w:r>
    </w:p>
    <w:p>
      <w:pPr>
        <w:pStyle w:val="ListNumber"/>
      </w:pPr>
      <w:r>
        <w:t>执行 docker compose -f /opt/freqtrade/compose.yaml logs -f --tail=200 检查日志</w:t>
      </w:r>
    </w:p>
    <w:p>
      <w:pPr>
        <w:pStyle w:val="Heading1"/>
      </w:pPr>
      <w:r>
        <w:t>13. 启动前检查清单</w:t>
      </w:r>
    </w:p>
    <w:p>
      <w:pPr>
        <w:pStyle w:val="ListBullet"/>
      </w:pPr>
      <w:r>
        <w:t>config.json 已经是你实盘可用版本</w:t>
      </w:r>
    </w:p>
    <w:p>
      <w:pPr>
        <w:pStyle w:val="ListBullet"/>
      </w:pPr>
      <w:r>
        <w:t>策略文件已经放到 user_data/strategies</w:t>
      </w:r>
    </w:p>
    <w:p>
      <w:pPr>
        <w:pStyle w:val="ListBullet"/>
      </w:pPr>
      <w:r>
        <w:t>compose.yaml 里的 --strategy 后面填的是策略类名</w:t>
      </w:r>
    </w:p>
    <w:p>
      <w:pPr>
        <w:pStyle w:val="ListBullet"/>
      </w:pPr>
      <w:r>
        <w:t>API key / secret 已经正确配置</w:t>
      </w:r>
    </w:p>
    <w:p>
      <w:pPr>
        <w:pStyle w:val="ListBullet"/>
      </w:pPr>
      <w:r>
        <w:t>如果是 live 模式，交易所白名单、提现保护、代理、时区都已经检查</w:t>
      </w:r>
    </w:p>
    <w:p>
      <w:pPr>
        <w:pStyle w:val="ListBullet"/>
      </w:pPr>
      <w:r>
        <w:t>数据库路径正确</w:t>
      </w:r>
    </w:p>
    <w:p>
      <w:pPr>
        <w:pStyle w:val="ListBullet"/>
      </w:pPr>
      <w:r>
        <w:t>日志路径正确</w:t>
      </w:r>
    </w:p>
    <w:p>
      <w:pPr>
        <w:pStyle w:val="Heading1"/>
      </w:pPr>
      <w:r>
        <w:t>14. 首次启动后必须验证什么</w:t>
      </w:r>
    </w:p>
    <w:p>
      <w:pPr>
        <w:pStyle w:val="ListBullet"/>
      </w:pPr>
      <w:r>
        <w:t>docker compose ps 显示容器为 Up</w:t>
      </w:r>
    </w:p>
    <w:p>
      <w:pPr>
        <w:pStyle w:val="ListBullet"/>
      </w:pPr>
      <w:r>
        <w:t>docker compose logs 没有策略加载失败、配置解析失败、交易所认证失败</w:t>
      </w:r>
    </w:p>
    <w:p>
      <w:pPr>
        <w:pStyle w:val="ListBullet"/>
      </w:pPr>
      <w:r>
        <w:t>策略类成功识别，没有 “Impossible to load Strategy” 之类报错</w:t>
      </w:r>
    </w:p>
    <w:p>
      <w:pPr>
        <w:pStyle w:val="ListBullet"/>
      </w:pPr>
      <w:r>
        <w:t>如果开启 Telegram / API server，相关模块初始化正常</w:t>
      </w:r>
    </w:p>
    <w:p>
      <w:pPr>
        <w:pStyle w:val="ListBullet"/>
      </w:pPr>
      <w:r>
        <w:t>如果是保留原数据库，确认 tradesv3.sqlite 已被挂载并正常使用</w:t>
      </w:r>
    </w:p>
    <w:p>
      <w:pPr>
        <w:pStyle w:val="Heading1"/>
      </w:pPr>
      <w:r>
        <w:t>15. 常用命令</w:t>
      </w:r>
    </w:p>
    <w:p>
      <w:pPr>
        <w:pStyle w:val="CodeBlock"/>
        <w:spacing w:after="0" w:before="0"/>
      </w:pPr>
      <w:r>
        <w:t># 查看状态</w:t>
      </w:r>
    </w:p>
    <w:p>
      <w:pPr>
        <w:pStyle w:val="CodeBlock"/>
        <w:spacing w:after="0" w:before="0"/>
      </w:pPr>
      <w:r>
        <w:t>docker compose -f /opt/freqtrade/compose.yaml ps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# 看实时日志</w:t>
      </w:r>
    </w:p>
    <w:p>
      <w:pPr>
        <w:pStyle w:val="CodeBlock"/>
        <w:spacing w:after="0" w:before="0"/>
      </w:pPr>
      <w:r>
        <w:t>docker compose -f /opt/freqtrade/compose.yaml logs -f --tail=200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# 重启</w:t>
      </w:r>
    </w:p>
    <w:p>
      <w:pPr>
        <w:pStyle w:val="CodeBlock"/>
        <w:spacing w:after="0" w:before="0"/>
      </w:pPr>
      <w:r>
        <w:t>docker compose -f /opt/freqtrade/compose.yaml restart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# 停止</w:t>
      </w:r>
    </w:p>
    <w:p>
      <w:pPr>
        <w:pStyle w:val="CodeBlock"/>
        <w:spacing w:after="0" w:before="0"/>
      </w:pPr>
      <w:r>
        <w:t>docker compose -f /opt/freqtrade/compose.yaml down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# 更新镜像</w:t>
      </w:r>
    </w:p>
    <w:p>
      <w:pPr>
        <w:pStyle w:val="CodeBlock"/>
        <w:spacing w:after="0" w:before="0"/>
      </w:pPr>
      <w:r>
        <w:t>docker compose -f /opt/freqtrade/compose.yaml pull</w:t>
      </w:r>
    </w:p>
    <w:p>
      <w:pPr>
        <w:pStyle w:val="CodeBlock"/>
        <w:spacing w:after="0" w:before="0"/>
      </w:pPr>
      <w:r>
        <w:t>docker compose -f /opt/freqtrade/compose.yaml up -d</w:t>
      </w:r>
    </w:p>
    <w:p>
      <w:pPr>
        <w:pStyle w:val="CodeBlock"/>
        <w:spacing w:after="0" w:before="0"/>
      </w:pPr>
      <w:r/>
    </w:p>
    <w:p>
      <w:pPr>
        <w:pStyle w:val="CodeBlock"/>
        <w:spacing w:after="0" w:before="0"/>
      </w:pPr>
      <w:r>
        <w:t># 进入容器</w:t>
      </w:r>
    </w:p>
    <w:p>
      <w:pPr>
        <w:pStyle w:val="CodeBlock"/>
        <w:spacing w:after="0" w:before="0"/>
      </w:pPr>
      <w:r>
        <w:t>docker compose -f /opt/freqtrade/compose.yaml exec freqtrade bash</w:t>
      </w:r>
    </w:p>
    <w:p>
      <w:pPr>
        <w:pStyle w:val="Heading1"/>
      </w:pPr>
      <w:r>
        <w:t>16. 要不要把本地整套环境原样复制到服务器？</w:t>
      </w:r>
    </w:p>
    <w:p>
      <w:r>
        <w:t>通常不需要把整个 Windows Docker 环境原样复制。真正要迁移的是业务数据和配置，不是 Windows 本身的 Docker 运行环境。</w:t>
      </w:r>
    </w:p>
    <w:p>
      <w:pPr>
        <w:pStyle w:val="ListBullet"/>
      </w:pPr>
      <w:r>
        <w:t>要复制：user_data、配置文件、策略文件、数据库、必要的自定义模块</w:t>
      </w:r>
    </w:p>
    <w:p>
      <w:pPr>
        <w:pStyle w:val="ListBullet"/>
      </w:pPr>
      <w:r>
        <w:t>不用复制：Windows Docker Desktop 自身、Windows 路径、系统缓存</w:t>
      </w:r>
    </w:p>
    <w:p>
      <w:r>
        <w:t>也就是说：</w:t>
      </w:r>
    </w:p>
    <w:p>
      <w:r>
        <w:rPr>
          <w:b/>
        </w:rPr>
        <w:t>你的判断基本是对的：</w:t>
      </w:r>
      <w:r>
        <w:t>到时候大概率就是把本地正在使用的 Freqtrade user_data 复制到服务器，然后在服务器上用 Docker 跑起来。</w:t>
      </w:r>
    </w:p>
    <w:p>
      <w:pPr>
        <w:pStyle w:val="Heading1"/>
      </w:pPr>
      <w:r>
        <w:t>17. 首次迁移的稳妥做法</w:t>
      </w:r>
    </w:p>
    <w:p>
      <w:pPr>
        <w:pStyle w:val="ListNumber"/>
      </w:pPr>
      <w:r>
        <w:t>先把 bot 在服务器上用同一份配置跑起来，但先不要急着确认 live 交易是否已经真实下单。</w:t>
      </w:r>
    </w:p>
    <w:p>
      <w:pPr>
        <w:pStyle w:val="ListNumber"/>
      </w:pPr>
      <w:r>
        <w:t>先看 5 到 15 分钟日志，确认交易所连接、数据拉取、策略加载都正常。</w:t>
      </w:r>
    </w:p>
    <w:p>
      <w:pPr>
        <w:pStyle w:val="ListNumber"/>
      </w:pPr>
      <w:r>
        <w:t>如果你非常谨慎，可以先临时 dry-run 验证一遍。</w:t>
      </w:r>
    </w:p>
    <w:p>
      <w:pPr>
        <w:pStyle w:val="ListNumber"/>
      </w:pPr>
      <w:r>
        <w:t>确认没有路径问题、时区问题、策略依赖问题后，再正式切到 live。</w:t>
      </w:r>
    </w:p>
    <w:p>
      <w:pPr>
        <w:pStyle w:val="Heading1"/>
      </w:pPr>
      <w:r>
        <w:t>18. 什么时候该升级到更高配置</w:t>
      </w:r>
    </w:p>
    <w:p>
      <w:pPr>
        <w:pStyle w:val="ListBullet"/>
      </w:pPr>
      <w:r>
        <w:t>容器频繁重启</w:t>
      </w:r>
    </w:p>
    <w:p>
      <w:pPr>
        <w:pStyle w:val="ListBullet"/>
      </w:pPr>
      <w:r>
        <w:t>日志出现 OOM / killed / memory exhausted</w:t>
      </w:r>
    </w:p>
    <w:p>
      <w:pPr>
        <w:pStyle w:val="ListBullet"/>
      </w:pPr>
      <w:r>
        <w:t>多个实例同时跑时 CPU 长期高占用</w:t>
      </w:r>
    </w:p>
    <w:p>
      <w:pPr>
        <w:pStyle w:val="ListBullet"/>
      </w:pPr>
      <w:r>
        <w:t>数据库增长明显、磁盘空间不足</w:t>
      </w:r>
    </w:p>
    <w:p>
      <w:pPr>
        <w:pStyle w:val="ListBullet"/>
      </w:pPr>
      <w:r>
        <w:t>你开始使用 FreqAI、更多币对、更多时间框架</w:t>
      </w:r>
    </w:p>
    <w:p>
      <w:pPr>
        <w:pStyle w:val="Heading1"/>
      </w:pPr>
      <w:r>
        <w:t>19. 这份文档配套文件</w:t>
      </w:r>
    </w:p>
    <w:p>
      <w:pPr>
        <w:pStyle w:val="ListBullet"/>
      </w:pPr>
      <w:r>
        <w:t>deploy_freqtrade_vultr.sh：服务器端部署脚本</w:t>
      </w:r>
    </w:p>
    <w:p>
      <w:pPr>
        <w:pStyle w:val="ListBullet"/>
      </w:pPr>
      <w:r>
        <w:t>upload_user_data_to_vultr.ps1：Windows 端上传脚本</w:t>
      </w:r>
    </w:p>
    <w:p>
      <w:pPr>
        <w:pStyle w:val="ListBullet"/>
      </w:pPr>
      <w:r>
        <w:t>README_文件说明.txt：文件索引</w:t>
      </w:r>
    </w:p>
    <w:p>
      <w:pPr>
        <w:pStyle w:val="Heading1"/>
      </w:pPr>
      <w:r>
        <w:t>20. 官方资料依据（便于你后续核对）</w:t>
      </w:r>
    </w:p>
    <w:p>
      <w:r>
        <w:t>1) Freqtrade 官方 Docker Quickstart：官方提供 Docker 镜像与 docker-compose 快速启动流程，包括创建 user_data、new-config、添加策略、docker compose up -d 等步骤。</w:t>
      </w:r>
    </w:p>
    <w:p>
      <w:r>
        <w:t>2) Freqtrade 官方 Installation：官方建议优先使用预构建 Docker 镜像，Windows 用户也推荐使用 Docker。</w:t>
      </w:r>
    </w:p>
    <w:p>
      <w:r>
        <w:t>3) Vultr 官方 Docker on Ubuntu 22.04 / 24.04 文档：说明在 Vultr Ubuntu 实例上安装 Docker 的标准流程。</w:t>
      </w:r>
    </w:p>
    <w:p>
      <w:r>
        <w:t>4) Vultr 官方产品/价格页：Cloud Compute 可按不同规格与档位部署，最终价格以你下单页看到的 Singapore 区域实时价格为准。</w:t>
      </w:r>
    </w:p>
    <w:p/>
    <w:p>
      <w:r>
        <w:t>最后建议：把这份文档和两个脚本一起保存。下次你买好 Vultr 之后，基本就按这个顺序执行：买机 -&gt; SSH 登录 -&gt; 上传 user_data -&gt; 跑部署脚本 -&gt; 看日志 -&gt; 上线。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