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高可用方案</w:t>
      </w:r>
    </w:p>
    <w:p>
      <w:pPr>
        <w:rPr>
          <w:rFonts w:hint="eastAsia"/>
        </w:rPr>
      </w:pPr>
      <w:r>
        <w:rPr>
          <w:rFonts w:hint="eastAsia"/>
        </w:rPr>
        <w:t>客户端方案</w:t>
      </w:r>
    </w:p>
    <w:p>
      <w:pPr>
        <w:rPr>
          <w:rFonts w:hint="eastAsia"/>
        </w:rPr>
      </w:pPr>
      <w:r>
        <w:rPr>
          <w:rFonts w:hint="eastAsia"/>
        </w:rPr>
        <w:t>在客户端配置多个缓存的节点，通过缓存写入和读取算法策略来实现分布式，从而提高缓存的可用性。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写入数据时，需要把被写入缓存的数据分散到多个节点中，即进行数据分片；</w:t>
      </w:r>
    </w:p>
    <w:p>
      <w:pPr>
        <w:rPr>
          <w:rFonts w:hint="eastAsia"/>
        </w:rPr>
      </w:pPr>
      <w:r>
        <w:rPr>
          <w:rFonts w:hint="eastAsia"/>
        </w:rPr>
        <w:t>读数据时，可以利用多组的缓存来做容错，提升缓存系统的可用性。关于读数据，这里可以使用主从和多副本两种策略，两种策略是为了解决不同的问题而提出的。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中间代理层方案</w:t>
      </w:r>
    </w:p>
    <w:p>
      <w:pPr>
        <w:rPr>
          <w:rFonts w:hint="eastAsia"/>
        </w:rPr>
      </w:pPr>
      <w:r>
        <w:rPr>
          <w:rFonts w:hint="eastAsia"/>
        </w:rPr>
        <w:t>在应用代码和缓存节点之间增加代理层，客户端所有的写入和读取的请求都通过代理层，而代理层中会内置高可用策略，帮助提升缓存系统的高可用。</w:t>
      </w:r>
    </w:p>
    <w:p>
      <w:pPr>
        <w:rPr>
          <w:rFonts w:hint="eastAsia"/>
        </w:rPr>
      </w:pPr>
      <w:r>
        <w:drawing>
          <wp:inline distT="0" distB="0" distL="114300" distR="114300">
            <wp:extent cx="5264785" cy="224536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所有缓存的读写请求都是经过代理层完成的。代理层是无状态的，主要负责读写请求的路由功能，并且在其中内置了一些高可用的逻辑，不同的开源中间代理层方案中使用的高可用策略各有不同。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服务端方案</w:t>
      </w:r>
    </w:p>
    <w:p>
      <w:pPr>
        <w:rPr>
          <w:rFonts w:hint="eastAsia"/>
        </w:rPr>
      </w:pPr>
      <w:r>
        <w:rPr>
          <w:rFonts w:hint="eastAsia"/>
        </w:rPr>
        <w:t>Redis 2.4 版本后提出的 Redis Sentinel 方案。</w:t>
      </w:r>
    </w:p>
    <w:p>
      <w:pPr>
        <w:rPr>
          <w:rFonts w:hint="eastAsia"/>
        </w:rPr>
      </w:pPr>
      <w:r>
        <w:drawing>
          <wp:inline distT="0" distB="0" distL="114300" distR="114300">
            <wp:extent cx="5264785" cy="2447925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/>
      <w:r>
        <w:rPr>
          <w:rFonts w:hint="eastAsia"/>
        </w:rPr>
        <w:t>Redis Sentinel 也是集群部署的，这样可以避免 Sentinel 节点挂掉造成无法自动故障恢复的问题，每一个 Sentinel 节点都是无状态的。在 Sentinel 中会配置 Master 的地址，Sentinel 会时刻监控 Master 的状态，当发现 Master 在配置的时间间隔内无响应，就认为 Master 已经挂了，Sentinel 会从从节点中选取一个提升为主节点，并且把所有其他的从节点作为新主的从节点。Sentinel 集群内部在仲裁的时候，会根据配置的值来决定当有几个 Sentinel 节点认为主挂掉可以做主从切换的操作，也就是集群内部需要对缓存节点的状态达成一致才行。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2021-05-14T22:08:23Z</dcterms:created>
  <dc:creator>淦的iPad Air</dc:creator>
  <cp:lastModifiedBy>淦的iPad Air</cp:lastModifiedBy>
  <dcterms:modified xsi:type="dcterms:W3CDTF">2021-05-14T22:08:59Z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2052-11.7.0</vt:lpwstr>
  </property>
  <property fmtid="{D5CDD505-2E9C-101B-9397-08002B2CF9AE}" pid="3" name="ICV">
    <vt:lpwstr>817455A36D90D87E57849E607E530B09</vt:lpwstr>
  </property>
</Properties>
</file>