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新航线统一平台-api-开发文档"/>
    <w:p>
      <w:pPr>
        <w:pStyle w:val="Heading1"/>
      </w:pPr>
      <w:r>
        <w:t xml:space="preserve">新航线统一平台 API 开发文档</w:t>
      </w:r>
    </w:p>
    <w:p>
      <w:pPr>
        <w:pStyle w:val="FirstParagraph"/>
      </w:pPr>
      <w:r>
        <w:t xml:space="preserve">版本：2026-05-08</w:t>
      </w:r>
      <w:r>
        <w:t xml:space="preserve"> </w:t>
      </w:r>
      <w:r>
        <w:t xml:space="preserve">适用阶段：Spring Boot 主后端迁移 / 从零开发两套客户流程</w:t>
      </w:r>
    </w:p>
    <w:bookmarkStart w:id="20" w:name="X3a1c2bf3391009b4142d79c899cc91f78e244f1"/>
    <w:p>
      <w:pPr>
        <w:pStyle w:val="Heading2"/>
      </w:pPr>
      <w:r>
        <w:t xml:space="preserve">1. API 定位</w:t>
      </w:r>
    </w:p>
    <w:p>
      <w:pPr>
        <w:pStyle w:val="FirstParagraph"/>
      </w:pPr>
      <w:r>
        <w:t xml:space="preserve">本平台 API 的目标不是长期转发 ACC 或新智慧接口，也不是复制旧系统路径，而是在新系统内建立自己的业务 API、数据模型、权限体系和审计体系。API 开发分成两个业务部分：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开发部分</w:t>
            </w:r>
          </w:p>
        </w:tc>
        <w:tc>
          <w:p>
            <w:pPr>
              <w:pStyle w:val="Compact"/>
              <w:jc w:val="left"/>
            </w:pPr>
            <w:r>
              <w:t xml:space="preserve">客户方向</w:t>
            </w:r>
          </w:p>
        </w:tc>
        <w:tc>
          <w:p>
            <w:pPr>
              <w:pStyle w:val="Compact"/>
              <w:jc w:val="left"/>
            </w:pPr>
            <w:r>
              <w:t xml:space="preserve">对照来源</w:t>
            </w:r>
          </w:p>
        </w:tc>
        <w:tc>
          <w:p>
            <w:pPr>
              <w:pStyle w:val="Compact"/>
              <w:jc w:val="left"/>
            </w:pPr>
            <w:r>
              <w:t xml:space="preserve">目标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第一部分：客户卖货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SELLER_CUSTOMER</w:t>
            </w:r>
          </w:p>
        </w:tc>
        <w:tc>
          <w:p>
            <w:pPr>
              <w:pStyle w:val="Compact"/>
              <w:jc w:val="left"/>
            </w:pPr>
            <w:r>
              <w:t xml:space="preserve">XQT 新智慧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/api/seller/*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/api/warehouse/*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/api/finance/*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第二部分：客户自己制单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DOCUMENT_CUSTOMER</w:t>
            </w:r>
          </w:p>
        </w:tc>
        <w:tc>
          <w:p>
            <w:pPr>
              <w:pStyle w:val="Compact"/>
              <w:jc w:val="left"/>
            </w:pPr>
            <w:r>
              <w:t xml:space="preserve">ACC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/api/customer-api/*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/api/labels/*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/api/tracking/*</w:t>
            </w:r>
          </w:p>
        </w:tc>
      </w:tr>
    </w:tbl>
    <w:p>
      <w:pPr>
        <w:pStyle w:val="BodyText"/>
      </w:pPr>
      <w:r>
        <w:t xml:space="preserve">外部系统接口只作为对照材料：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t xml:space="preserve">生产关系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 新智慧页面/API</w:t>
            </w:r>
          </w:p>
        </w:tc>
        <w:tc>
          <w:p>
            <w:pPr>
              <w:pStyle w:val="Compact"/>
              <w:jc w:val="left"/>
            </w:pPr>
            <w:r>
              <w:t xml:space="preserve">对照客户卖货流程的页面、筛选、POST body、仓配和财务口径</w:t>
            </w:r>
          </w:p>
        </w:tc>
        <w:tc>
          <w:p>
            <w:pPr>
              <w:pStyle w:val="Compact"/>
              <w:jc w:val="left"/>
            </w:pPr>
            <w:r>
              <w:t xml:space="preserve">不作为运行时依赖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 源码/API</w:t>
            </w:r>
          </w:p>
        </w:tc>
        <w:tc>
          <w:p>
            <w:pPr>
              <w:pStyle w:val="Compact"/>
              <w:jc w:val="left"/>
            </w:pPr>
            <w:r>
              <w:t xml:space="preserve">对照客户自己制单流程的下单、面单、轨迹、余额和费用逻辑</w:t>
            </w:r>
          </w:p>
        </w:tc>
        <w:tc>
          <w:p>
            <w:pPr>
              <w:pStyle w:val="Compact"/>
              <w:jc w:val="left"/>
            </w:pPr>
            <w:r>
              <w:t xml:space="preserve">不作为运行时依赖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Fastify 原型 API</w:t>
            </w:r>
          </w:p>
        </w:tc>
        <w:tc>
          <w:p>
            <w:pPr>
              <w:pStyle w:val="Compact"/>
              <w:jc w:val="left"/>
            </w:pPr>
            <w:r>
              <w:t xml:space="preserve">早期页面验证和对照</w:t>
            </w:r>
          </w:p>
        </w:tc>
        <w:tc>
          <w:p>
            <w:pPr>
              <w:pStyle w:val="Compact"/>
              <w:jc w:val="left"/>
            </w:pPr>
            <w:r>
              <w:t xml:space="preserve">分批迁入 Spring Boot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 API</w:t>
            </w:r>
          </w:p>
        </w:tc>
        <w:tc>
          <w:p>
            <w:pPr>
              <w:pStyle w:val="Compact"/>
              <w:jc w:val="left"/>
            </w:pPr>
            <w:r>
              <w:t xml:space="preserve">新系统正式主后端</w:t>
            </w:r>
          </w:p>
        </w:tc>
        <w:tc>
          <w:p>
            <w:pPr>
              <w:pStyle w:val="Compact"/>
              <w:jc w:val="left"/>
            </w:pPr>
            <w:r>
              <w:t xml:space="preserve">目标生产 API</w:t>
            </w:r>
          </w:p>
        </w:tc>
      </w:tr>
    </w:tbl>
    <w:p>
      <w:pPr>
        <w:pStyle w:val="BodyText"/>
      </w:pPr>
      <w:r>
        <w:t xml:space="preserve">开发原则：</w:t>
      </w:r>
    </w:p>
    <w:p>
      <w:pPr>
        <w:numPr>
          <w:ilvl w:val="0"/>
          <w:numId w:val="1001"/>
        </w:numPr>
        <w:pStyle w:val="Compact"/>
      </w:pPr>
      <w:r>
        <w:t xml:space="preserve">前端只依赖新系统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，不直接依赖 XQT 或 ACC。</w:t>
      </w:r>
    </w:p>
    <w:p>
      <w:pPr>
        <w:numPr>
          <w:ilvl w:val="0"/>
          <w:numId w:val="1001"/>
        </w:numPr>
        <w:pStyle w:val="Compact"/>
      </w:pPr>
      <w:r>
        <w:t xml:space="preserve">XQT 请求只用于客户卖货流程的只读对照，不作为运行时业务依赖。</w:t>
      </w:r>
    </w:p>
    <w:p>
      <w:pPr>
        <w:numPr>
          <w:ilvl w:val="0"/>
          <w:numId w:val="1001"/>
        </w:numPr>
        <w:pStyle w:val="Compact"/>
      </w:pPr>
      <w:r>
        <w:t xml:space="preserve">ACC 源码/API 只用于客户自己制单流程的规则对照，不作为生产兼容接口目标。</w:t>
      </w:r>
    </w:p>
    <w:p>
      <w:pPr>
        <w:numPr>
          <w:ilvl w:val="0"/>
          <w:numId w:val="1001"/>
        </w:numPr>
        <w:pStyle w:val="Compact"/>
      </w:pPr>
      <w:r>
        <w:t xml:space="preserve">ACC/XQT 字段通过</w:t>
      </w:r>
      <w:r>
        <w:t xml:space="preserve"> </w:t>
      </w:r>
      <w:r>
        <w:rPr>
          <w:rStyle w:val="VerbatimChar"/>
        </w:rPr>
        <w:t xml:space="preserve">external_*</w:t>
      </w:r>
      <w:r>
        <w:t xml:space="preserve"> </w:t>
      </w:r>
      <w:r>
        <w:t xml:space="preserve">映射层进入系统，不直接污染主模型。</w:t>
      </w:r>
    </w:p>
    <w:p>
      <w:pPr>
        <w:numPr>
          <w:ilvl w:val="0"/>
          <w:numId w:val="1001"/>
        </w:numPr>
        <w:pStyle w:val="Compact"/>
      </w:pPr>
      <w:r>
        <w:t xml:space="preserve">所有客户、订单、运单、财务查询必须支持</w:t>
      </w:r>
      <w:r>
        <w:t xml:space="preserve"> </w:t>
      </w:r>
      <w:r>
        <w:rPr>
          <w:rStyle w:val="VerbatimChar"/>
        </w:rPr>
        <w:t xml:space="preserve">customerDirection</w:t>
      </w:r>
      <w:r>
        <w:t xml:space="preserve">，区分卖货客户和制单客户。</w:t>
      </w:r>
    </w:p>
    <w:p>
      <w:pPr>
        <w:numPr>
          <w:ilvl w:val="0"/>
          <w:numId w:val="1001"/>
        </w:numPr>
        <w:pStyle w:val="Compact"/>
      </w:pPr>
      <w:r>
        <w:t xml:space="preserve">写接口必须具备权限、幂等、审计和错误追踪。</w:t>
      </w:r>
    </w:p>
    <w:p>
      <w:pPr>
        <w:numPr>
          <w:ilvl w:val="0"/>
          <w:numId w:val="1001"/>
        </w:numPr>
        <w:pStyle w:val="Compact"/>
      </w:pPr>
      <w:r>
        <w:t xml:space="preserve">Controller 只负责 HTTP 入参、鉴权主体获取和响应包装，不直接持有</w:t>
      </w:r>
      <w:r>
        <w:t xml:space="preserve"> </w:t>
      </w:r>
      <w:r>
        <w:rPr>
          <w:rStyle w:val="VerbatimChar"/>
        </w:rPr>
        <w:t xml:space="preserve">JdbcTemplate</w:t>
      </w:r>
      <w:r>
        <w:t xml:space="preserve">，不直接写 SQL。</w:t>
      </w:r>
    </w:p>
    <w:p>
      <w:pPr>
        <w:numPr>
          <w:ilvl w:val="0"/>
          <w:numId w:val="1001"/>
        </w:numPr>
        <w:pStyle w:val="Compact"/>
      </w:pPr>
      <w:r>
        <w:t xml:space="preserve">所有正式接口统一返回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，错误由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输出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写接口必须从 token 获取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、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写入操作人字段，不接受前端传入操作人。</w:t>
      </w:r>
    </w:p>
    <w:p>
      <w:pPr>
        <w:numPr>
          <w:ilvl w:val="0"/>
          <w:numId w:val="1001"/>
        </w:numPr>
        <w:pStyle w:val="Compact"/>
      </w:pPr>
      <w:r>
        <w:t xml:space="preserve">后端提交前必须通过</w:t>
      </w:r>
      <w:r>
        <w:t xml:space="preserve"> </w:t>
      </w:r>
      <w:r>
        <w:rPr>
          <w:rStyle w:val="VerbatimChar"/>
        </w:rPr>
        <w:t xml:space="preserve">./mvnw verify</w:t>
      </w:r>
      <w:r>
        <w:t xml:space="preserve">，包含测试、Checkstyle、P3C/PMD、SpotBugs。</w:t>
      </w:r>
    </w:p>
    <w:bookmarkEnd w:id="20"/>
    <w:bookmarkStart w:id="21" w:name="X8ec21c08d1f5465929767d58963e28a9104aac6"/>
    <w:p>
      <w:pPr>
        <w:pStyle w:val="Heading2"/>
      </w:pPr>
      <w:r>
        <w:t xml:space="preserve">2. 环境与代理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t xml:space="preserve">本地地址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p>
            <w:pPr>
              <w:pStyle w:val="Compact"/>
              <w:jc w:val="left"/>
            </w:pPr>
            <w:r>
              <w:t xml:space="preserve">统一前端入口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http://localhost:18103</w:t>
            </w:r>
          </w:p>
        </w:tc>
        <w:tc>
          <w:p>
            <w:pPr>
              <w:pStyle w:val="Compact"/>
              <w:jc w:val="left"/>
            </w:pPr>
            <w:r>
              <w:t xml:space="preserve">目标主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Fastify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http://localhost:18080</w:t>
            </w:r>
          </w:p>
        </w:tc>
        <w:tc>
          <w:p>
            <w:pPr>
              <w:pStyle w:val="Compact"/>
              <w:jc w:val="left"/>
            </w:pPr>
            <w:r>
              <w:t xml:space="preserve">当前原型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localhost:5432</w:t>
            </w:r>
            <w:r>
              <w:t xml:space="preserve"> </w:t>
            </w:r>
            <w:r>
              <w:t xml:space="preserve">或 Docker</w:t>
            </w:r>
            <w:r>
              <w:t xml:space="preserve"> </w:t>
            </w:r>
            <w:r>
              <w:rPr>
                <w:rStyle w:val="VerbatimChar"/>
              </w:rPr>
              <w:t xml:space="preserve">15432</w:t>
            </w:r>
          </w:p>
        </w:tc>
        <w:tc>
          <w:p>
            <w:pPr>
              <w:pStyle w:val="Compact"/>
              <w:jc w:val="left"/>
            </w:pPr>
            <w:r>
              <w:t xml:space="preserve">主库</w:t>
            </w:r>
          </w:p>
        </w:tc>
      </w:tr>
    </w:tbl>
    <w:p>
      <w:pPr>
        <w:pStyle w:val="BodyText"/>
      </w:pPr>
      <w:r>
        <w:t xml:space="preserve">前端代理规则：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前端请求</w:t>
            </w:r>
          </w:p>
        </w:tc>
        <w:tc>
          <w:p>
            <w:pPr>
              <w:pStyle w:val="Compact"/>
              <w:jc w:val="left"/>
            </w:pPr>
            <w:r>
              <w:t xml:space="preserve">代理到</w:t>
            </w:r>
          </w:p>
        </w:tc>
        <w:tc>
          <w:p>
            <w:pPr>
              <w:pStyle w:val="Compact"/>
              <w:jc w:val="left"/>
            </w:pPr>
            <w:r>
              <w:t xml:space="preserve">当前说明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/api/auth/*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已接管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/api/admin/*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已接管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已接管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/api/*</w:t>
            </w:r>
          </w:p>
        </w:tc>
        <w:tc>
          <w:p>
            <w:pPr>
              <w:pStyle w:val="Compact"/>
              <w:jc w:val="left"/>
            </w:pPr>
            <w:r>
              <w:t xml:space="preserve">Fastify</w:t>
            </w:r>
          </w:p>
        </w:tc>
        <w:tc>
          <w:p>
            <w:pPr>
              <w:pStyle w:val="Compact"/>
              <w:jc w:val="left"/>
            </w:pPr>
            <w:r>
              <w:t xml:space="preserve">业务原型，逐步迁移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Fastify</w:t>
            </w:r>
          </w:p>
        </w:tc>
        <w:tc>
          <w:p>
            <w:pPr>
              <w:pStyle w:val="Compact"/>
              <w:jc w:val="left"/>
            </w:pPr>
            <w:r>
              <w:t xml:space="preserve">原型健康检查</w:t>
            </w:r>
          </w:p>
        </w:tc>
      </w:tr>
    </w:tbl>
    <w:p>
      <w:pPr>
        <w:pStyle w:val="BodyText"/>
      </w:pPr>
      <w:r>
        <w:t xml:space="preserve">生产目标：</w:t>
      </w:r>
    </w:p>
    <w:p>
      <w:pPr>
        <w:pStyle w:val="SourceCode"/>
      </w:pPr>
      <w:r>
        <w:rPr>
          <w:rStyle w:val="VerbatimChar"/>
        </w:rPr>
        <w:t xml:space="preserve">Web -&gt; API Gateway / Nginx -&gt; Spring Boot -&gt; PostgreSQL / Redis</w:t>
      </w:r>
    </w:p>
    <w:p>
      <w:pPr>
        <w:pStyle w:val="FirstParagraph"/>
      </w:pPr>
      <w:r>
        <w:t xml:space="preserve">Fastify 只保留在开发和迁移阶段。</w:t>
      </w:r>
    </w:p>
    <w:bookmarkEnd w:id="21"/>
    <w:bookmarkStart w:id="27" w:name="X5cc0c6d822f6b86a02daf620fb4c295b38beff1"/>
    <w:p>
      <w:pPr>
        <w:pStyle w:val="Heading2"/>
      </w:pPr>
      <w:r>
        <w:t xml:space="preserve">3. 通用协议</w:t>
      </w:r>
    </w:p>
    <w:bookmarkStart w:id="22" w:name="X3569fd142ae960a0bf467c83f6cdff68770e44d"/>
    <w:p>
      <w:pPr>
        <w:pStyle w:val="Heading3"/>
      </w:pPr>
      <w:r>
        <w:t xml:space="preserve">3.1 认证</w:t>
      </w:r>
    </w:p>
    <w:p>
      <w:pPr>
        <w:pStyle w:val="FirstParagraph"/>
      </w:pPr>
      <w:r>
        <w:t xml:space="preserve">除登录、健康检查外，所有正式 API 使用 Bearer Token。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登录接口返回：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"&lt;token&gt;"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"tenantCode"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"admin.user.read"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1778106742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Xa56025b5b520e8ccc0ac5b6d597aeb5d954b1f3"/>
    <w:p>
      <w:pPr>
        <w:pStyle w:val="Heading3"/>
      </w:pPr>
      <w:r>
        <w:t xml:space="preserve">3.2 响应格式</w:t>
      </w:r>
    </w:p>
    <w:p>
      <w:pPr>
        <w:pStyle w:val="FirstParagraph"/>
      </w:pPr>
      <w:r>
        <w:t xml:space="preserve">所有 Spring Boot 正式 API 统一响应包：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列表：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错误：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"请求参数不合法"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"VALIDATION_FAILED"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</w:t>
      </w:r>
      <w:r>
        <w:t xml:space="preserve"> </w:t>
      </w:r>
      <w:r>
        <w:t xml:space="preserve">里必须是明确 DTO：列表使用</w:t>
      </w:r>
      <w:r>
        <w:t xml:space="preserve"> </w:t>
      </w:r>
      <w:r>
        <w:rPr>
          <w:rStyle w:val="VerbatimChar"/>
        </w:rPr>
        <w:t xml:space="preserve">ListResponse&lt;T&gt;</w:t>
      </w:r>
      <w:r>
        <w:t xml:space="preserve">，分页使用</w:t>
      </w:r>
      <w:r>
        <w:t xml:space="preserve"> </w:t>
      </w:r>
      <w:r>
        <w:rPr>
          <w:rStyle w:val="VerbatimChar"/>
        </w:rPr>
        <w:t xml:space="preserve">PageResponse&lt;T&gt;</w:t>
      </w:r>
      <w:r>
        <w:t xml:space="preserve">，单对象使用</w:t>
      </w:r>
      <w:r>
        <w:t xml:space="preserve"> </w:t>
      </w:r>
      <w:r>
        <w:rPr>
          <w:rStyle w:val="VerbatimChar"/>
        </w:rPr>
        <w:t xml:space="preserve">ItemResponse&lt;T&gt;</w:t>
      </w:r>
      <w:r>
        <w:t xml:space="preserve">，命令类使用</w:t>
      </w:r>
      <w:r>
        <w:t xml:space="preserve"> </w:t>
      </w:r>
      <w:r>
        <w:rPr>
          <w:rStyle w:val="VerbatimChar"/>
        </w:rPr>
        <w:t xml:space="preserve">CommandResponse</w:t>
      </w:r>
      <w:r>
        <w:t xml:space="preserve">。不允许 Controller 公开返回裸</w:t>
      </w:r>
      <w:r>
        <w:t xml:space="preserve"> </w:t>
      </w:r>
      <w:r>
        <w:rPr>
          <w:rStyle w:val="VerbatimChar"/>
        </w:rPr>
        <w:t xml:space="preserve">Map</w:t>
      </w:r>
      <w:r>
        <w:t xml:space="preserve">。</w:t>
      </w:r>
    </w:p>
    <w:bookmarkEnd w:id="23"/>
    <w:bookmarkStart w:id="24" w:name="X4c08705d610a7d982403ffa5ff466cd4508f13c"/>
    <w:p>
      <w:pPr>
        <w:pStyle w:val="Heading3"/>
      </w:pPr>
      <w:r>
        <w:t xml:space="preserve">3.3 分页和排序</w:t>
      </w:r>
    </w:p>
    <w:p>
      <w:pPr>
        <w:pStyle w:val="FirstParagraph"/>
      </w:pPr>
      <w:r>
        <w:t xml:space="preserve">查询类 POST 统一使用：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涉及客户、订单、运单、财务的查询，</w:t>
      </w:r>
      <w:r>
        <w:rPr>
          <w:rStyle w:val="VerbatimChar"/>
        </w:rPr>
        <w:t xml:space="preserve">filters</w:t>
      </w:r>
      <w:r>
        <w:t xml:space="preserve"> </w:t>
      </w:r>
      <w:r>
        <w:t xml:space="preserve">中应包含：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"SELLER_FULFILLMENT"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customerDirection</w:t>
      </w:r>
      <w:r>
        <w:t xml:space="preserve"> </w:t>
      </w:r>
      <w:r>
        <w:t xml:space="preserve">可选值：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SELLER_CUSTOMER</w:t>
            </w:r>
          </w:p>
        </w:tc>
        <w:tc>
          <w:p>
            <w:pPr>
              <w:pStyle w:val="Compact"/>
              <w:jc w:val="left"/>
            </w:pPr>
            <w:r>
              <w:t xml:space="preserve">卖货客户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DOCUMENT_CUSTOMER</w:t>
            </w:r>
          </w:p>
        </w:tc>
        <w:tc>
          <w:p>
            <w:pPr>
              <w:pStyle w:val="Compact"/>
              <w:jc w:val="left"/>
            </w:pPr>
            <w:r>
              <w:t xml:space="preserve">制单客户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两类业务都支持</w:t>
            </w:r>
          </w:p>
        </w:tc>
      </w:tr>
    </w:tbl>
    <w:p>
      <w:pPr>
        <w:pStyle w:val="BodyText"/>
      </w:pPr>
      <w:r>
        <w:t xml:space="preserve">兼容 GET 列表时使用：</w:t>
      </w:r>
    </w:p>
    <w:p>
      <w:pPr>
        <w:pStyle w:val="SourceCode"/>
      </w:pPr>
      <w:r>
        <w:rPr>
          <w:rStyle w:val="VerbatimChar"/>
        </w:rPr>
        <w:t xml:space="preserve">GET /api/resource?pageNum=1&amp;pageSize=20&amp;keyword=xxx</w:t>
      </w:r>
    </w:p>
    <w:bookmarkEnd w:id="24"/>
    <w:bookmarkStart w:id="25" w:name="X4183d976ee343950d055259d28f39ffc2bd3700"/>
    <w:p>
      <w:pPr>
        <w:pStyle w:val="Heading3"/>
      </w:pPr>
      <w:r>
        <w:t xml:space="preserve">3.4 幂等</w:t>
      </w:r>
    </w:p>
    <w:p>
      <w:pPr>
        <w:pStyle w:val="FirstParagraph"/>
      </w:pPr>
      <w:r>
        <w:t xml:space="preserve">涉及写入、金额、库存、账单、核销、导入、批量动作的接口必须支持幂等键。</w:t>
      </w:r>
    </w:p>
    <w:p>
      <w:pPr>
        <w:pStyle w:val="SourceCode"/>
      </w:pPr>
      <w:r>
        <w:rPr>
          <w:rStyle w:val="VerbatimChar"/>
        </w:rPr>
        <w:t xml:space="preserve">Idempotency-Key: &lt;client-generated-key&gt;</w:t>
      </w:r>
    </w:p>
    <w:p>
      <w:pPr>
        <w:pStyle w:val="FirstParagraph"/>
      </w:pPr>
      <w:r>
        <w:t xml:space="preserve">后端落库到幂等表，重复请求返回同一业务结果。</w:t>
      </w:r>
    </w:p>
    <w:bookmarkEnd w:id="25"/>
    <w:bookmarkStart w:id="26" w:name="X1b305b00e0d366e110eea28196391f9c3226b13"/>
    <w:p>
      <w:pPr>
        <w:pStyle w:val="Heading3"/>
      </w:pPr>
      <w:r>
        <w:t xml:space="preserve">3.5 错误码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p>
            <w:pPr>
              <w:pStyle w:val="Compact"/>
              <w:jc w:val="left"/>
            </w:pPr>
            <w:r>
              <w:t xml:space="preserve">未登录或 token 无效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p>
            <w:pPr>
              <w:pStyle w:val="Compact"/>
              <w:jc w:val="left"/>
            </w:pPr>
            <w:r>
              <w:t xml:space="preserve">无权限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p>
            <w:pPr>
              <w:pStyle w:val="Compact"/>
              <w:jc w:val="left"/>
            </w:pPr>
            <w:r>
              <w:t xml:space="preserve">参数校验失败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p>
            <w:pPr>
              <w:pStyle w:val="Compact"/>
              <w:jc w:val="left"/>
            </w:pPr>
            <w:r>
              <w:t xml:space="preserve">资源不存在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</w:t>
            </w:r>
          </w:p>
        </w:tc>
        <w:tc>
          <w:p>
            <w:pPr>
              <w:pStyle w:val="Compact"/>
              <w:jc w:val="left"/>
            </w:pPr>
            <w:r>
              <w:t xml:space="preserve">状态冲突、重复提交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IDEMPOTENCY_CONFLICT</w:t>
            </w:r>
          </w:p>
        </w:tc>
        <w:tc>
          <w:p>
            <w:pPr>
              <w:pStyle w:val="Compact"/>
              <w:jc w:val="left"/>
            </w:pPr>
            <w:r>
              <w:t xml:space="preserve">幂等键请求体不一致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EXTERNAL_MAPPING_MISSING</w:t>
            </w:r>
          </w:p>
        </w:tc>
        <w:tc>
          <w:p>
            <w:pPr>
              <w:pStyle w:val="Compact"/>
              <w:jc w:val="left"/>
            </w:pPr>
            <w:r>
              <w:t xml:space="preserve">外部字段映射缺失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BUSINESS_RULE_FAILED</w:t>
            </w:r>
          </w:p>
        </w:tc>
        <w:tc>
          <w:p>
            <w:pPr>
              <w:pStyle w:val="Compact"/>
              <w:jc w:val="left"/>
            </w:pPr>
            <w:r>
              <w:t xml:space="preserve">业务规则不通过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DATABASE_ERROR</w:t>
            </w:r>
          </w:p>
        </w:tc>
        <w:tc>
          <w:p>
            <w:pPr>
              <w:pStyle w:val="Compact"/>
              <w:jc w:val="left"/>
            </w:pPr>
            <w:r>
              <w:t xml:space="preserve">数据库异常</w:t>
            </w:r>
          </w:p>
        </w:tc>
      </w:tr>
    </w:tbl>
    <w:bookmarkEnd w:id="26"/>
    <w:bookmarkEnd w:id="27"/>
    <w:bookmarkStart w:id="33" w:name="Xb2354c03d20e530c3693f9f9c72075e97ab201e"/>
    <w:p>
      <w:pPr>
        <w:pStyle w:val="Heading2"/>
      </w:pPr>
      <w:r>
        <w:t xml:space="preserve">4. 已实现 Spring Boot API</w:t>
      </w:r>
    </w:p>
    <w:bookmarkStart w:id="28" w:name="X9701aa63e11173f523f701f0b77f7e325392f59"/>
    <w:p>
      <w:pPr>
        <w:pStyle w:val="Heading3"/>
      </w:pPr>
      <w:r>
        <w:t xml:space="preserve">4.1 健康检查</w:t>
      </w:r>
    </w:p>
    <w:p>
      <w:pPr>
        <w:pStyle w:val="SourceCode"/>
      </w:pPr>
      <w:r>
        <w:rPr>
          <w:rStyle w:val="VerbatimChar"/>
        </w:rPr>
        <w:t xml:space="preserve">GET /api/health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"xqt-backend"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"2026-05-06T21:54:48+08:00"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Xf7cb523896b9b50a594d2e8d19dc523020804eb"/>
    <w:p>
      <w:pPr>
        <w:pStyle w:val="Heading3"/>
      </w:pPr>
      <w:r>
        <w:t xml:space="preserve">4.2 登录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t xml:space="preserve">请求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"&lt;password&gt;"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727944c47695f18eb405609772af75d39384520"/>
    <w:p>
      <w:pPr>
        <w:pStyle w:val="Heading3"/>
      </w:pPr>
      <w:r>
        <w:t xml:space="preserve">4.3 当前用户</w:t>
      </w:r>
    </w:p>
    <w:p>
      <w:pPr>
        <w:pStyle w:val="SourceCode"/>
      </w:pPr>
      <w:r>
        <w:rPr>
          <w:rStyle w:val="VerbatimChar"/>
        </w:rPr>
        <w:t xml:space="preserve">GET /api/auth/me</w:t>
      </w:r>
      <w:r>
        <w:br/>
      </w:r>
      <w:r>
        <w:rPr>
          <w:rStyle w:val="VerbatimChar"/>
        </w:rPr>
        <w:t xml:space="preserve">Authorization: Bearer &lt;token&gt;</w:t>
      </w:r>
    </w:p>
    <w:bookmarkEnd w:id="30"/>
    <w:bookmarkStart w:id="31" w:name="Xd33ad30eb1b24e8a1b20d0463ab0a1530ccc688"/>
    <w:p>
      <w:pPr>
        <w:pStyle w:val="Heading3"/>
      </w:pPr>
      <w:r>
        <w:t xml:space="preserve">4.4 退出登录</w:t>
      </w:r>
    </w:p>
    <w:p>
      <w:pPr>
        <w:pStyle w:val="SourceCode"/>
      </w:pP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Authorization: Bearer &lt;token&gt;</w:t>
      </w:r>
    </w:p>
    <w:bookmarkEnd w:id="31"/>
    <w:bookmarkStart w:id="32" w:name="X68dcd245540aaaef1547ee13837cb35421580a3"/>
    <w:p>
      <w:pPr>
        <w:pStyle w:val="Heading3"/>
      </w:pPr>
      <w:r>
        <w:t xml:space="preserve">4.5 系统管理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权限建议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admin.user.read</w:t>
            </w:r>
          </w:p>
        </w:tc>
        <w:tc>
          <w:p>
            <w:pPr>
              <w:pStyle w:val="Compact"/>
              <w:jc w:val="left"/>
            </w:pPr>
            <w:r>
              <w:t xml:space="preserve">用户列表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admin.user.write</w:t>
            </w:r>
          </w:p>
        </w:tc>
        <w:tc>
          <w:p>
            <w:pPr>
              <w:pStyle w:val="Compact"/>
              <w:jc w:val="left"/>
            </w:pPr>
            <w:r>
              <w:t xml:space="preserve">创建用户，写入操作人和审计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admin.user.write</w:t>
            </w:r>
          </w:p>
        </w:tc>
        <w:tc>
          <w:p>
            <w:pPr>
              <w:pStyle w:val="Compact"/>
              <w:jc w:val="left"/>
            </w:pPr>
            <w:r>
              <w:t xml:space="preserve">更新用户资料、状态、角色、密码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admin.user.write</w:t>
            </w:r>
          </w:p>
        </w:tc>
        <w:tc>
          <w:p>
            <w:pPr>
              <w:pStyle w:val="Compact"/>
              <w:jc w:val="left"/>
            </w:pPr>
            <w:r>
              <w:t xml:space="preserve">禁用并软删除用户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admin.role.read</w:t>
            </w:r>
          </w:p>
        </w:tc>
        <w:tc>
          <w:p>
            <w:pPr>
              <w:pStyle w:val="Compact"/>
              <w:jc w:val="left"/>
            </w:pPr>
            <w:r>
              <w:t xml:space="preserve">角色列表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admin.role.write</w:t>
            </w:r>
          </w:p>
        </w:tc>
        <w:tc>
          <w:p>
            <w:pPr>
              <w:pStyle w:val="Compact"/>
              <w:jc w:val="left"/>
            </w:pPr>
            <w:r>
              <w:t xml:space="preserve">创建角色并分配权限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admin.role.write</w:t>
            </w:r>
          </w:p>
        </w:tc>
        <w:tc>
          <w:p>
            <w:pPr>
              <w:pStyle w:val="Compact"/>
              <w:jc w:val="left"/>
            </w:pPr>
            <w:r>
              <w:t xml:space="preserve">更新角色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/api/admin/roles/{id}/permissions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admin.role.write</w:t>
            </w:r>
          </w:p>
        </w:tc>
        <w:tc>
          <w:p>
            <w:pPr>
              <w:pStyle w:val="Compact"/>
              <w:jc w:val="left"/>
            </w:pPr>
            <w:r>
              <w:t xml:space="preserve">重置角色权限点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admin.role.write</w:t>
            </w:r>
          </w:p>
        </w:tc>
        <w:tc>
          <w:p>
            <w:pPr>
              <w:pStyle w:val="Compact"/>
              <w:jc w:val="left"/>
            </w:pPr>
            <w:r>
              <w:t xml:space="preserve">归档非系统角色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/api/admin/permissions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admin.permission.read</w:t>
            </w:r>
          </w:p>
        </w:tc>
        <w:tc>
          <w:p>
            <w:pPr>
              <w:pStyle w:val="Compact"/>
              <w:jc w:val="left"/>
            </w:pPr>
            <w:r>
              <w:t xml:space="preserve">权限列表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/api/admin/audit-logs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admin.audit.read</w:t>
            </w:r>
          </w:p>
        </w:tc>
        <w:tc>
          <w:p>
            <w:pPr>
              <w:pStyle w:val="Compact"/>
              <w:jc w:val="left"/>
            </w:pPr>
            <w:r>
              <w:t xml:space="preserve">操作审计日志</w:t>
            </w:r>
          </w:p>
        </w:tc>
      </w:tr>
    </w:tbl>
    <w:p>
      <w:pPr>
        <w:pStyle w:val="BodyText"/>
      </w:pPr>
      <w:r>
        <w:t xml:space="preserve">所有通用 CRUD 写接口必须从 token 获取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，不接受前端伪造操作人；业务表写入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、</w:t>
      </w:r>
      <w:r>
        <w:rPr>
          <w:rStyle w:val="VerbatimChar"/>
        </w:rPr>
        <w:t xml:space="preserve">updated_by</w:t>
      </w:r>
      <w:r>
        <w:t xml:space="preserve">、</w:t>
      </w:r>
      <w:r>
        <w:rPr>
          <w:rStyle w:val="VerbatimChar"/>
        </w:rPr>
        <w:t xml:space="preserve">deleted_by</w:t>
      </w:r>
      <w:r>
        <w:t xml:space="preserve">，并同步写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的实体、动作、操作人、before/after JSON。</w:t>
      </w:r>
    </w:p>
    <w:bookmarkEnd w:id="32"/>
    <w:bookmarkEnd w:id="33"/>
    <w:bookmarkStart w:id="37" w:name="Xf079e2b37e153605c967e988f10222641a13c88"/>
    <w:p>
      <w:pPr>
        <w:pStyle w:val="Heading2"/>
      </w:pPr>
      <w:r>
        <w:t xml:space="preserve">5. Spring Boot 目标 API 分组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业务流程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/api/business-flows/*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卖货流程、制单流程、服务模式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已实现，继续增强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用户、角色、权限、菜单、日志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/api/master-data/*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客户、供应商、服务、币种、费用类型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客户卖货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/api/seller/*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对照 XQT 的卖货订单、仓配、利润、售后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客户自己制单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对照 ACC 的制单、取号、面单、轨迹、余额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/api/customer-api/*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制单客户自助/API 下单、查价、查轨迹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标签面单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/api/labels/*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面单生成、换标、文件下载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/api/finance/*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两套流程共用财务中心，按</w:t>
            </w:r>
            <w:r>
              <w:t xml:space="preserve"> </w:t>
            </w:r>
            <w:r>
              <w:rPr>
                <w:rStyle w:val="VerbatimChar"/>
              </w:rPr>
              <w:t xml:space="preserve">customerDirection</w:t>
            </w:r>
            <w:r>
              <w:t xml:space="preserve"> </w:t>
            </w:r>
            <w:r>
              <w:t xml:space="preserve">区分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外部对照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/api/external/*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系统、模块、字段映射、对照用例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/api/orders/*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两套流程共用订单视图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/api/shipments/*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运单、轨迹、审计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/api/warehouse/*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卖货流程入库、出库、装箱、托盘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/api/reconciliation/*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差异、核销、调账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/api/ledger/*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过账、分录、凭证</w:t>
            </w:r>
          </w:p>
        </w:tc>
      </w:tr>
    </w:tbl>
    <w:bookmarkStart w:id="34" w:name="Xd5d07398e81af1848fcff395ec66931dfe7e2f8"/>
    <w:p>
      <w:pPr>
        <w:pStyle w:val="Heading3"/>
      </w:pPr>
      <w:r>
        <w:t xml:space="preserve">5.1 业务流程、卖货/制单、服务模式如何关联查看</w:t>
      </w:r>
    </w:p>
    <w:p>
      <w:pPr>
        <w:pStyle w:val="FirstParagraph"/>
      </w:pPr>
      <w:r>
        <w:t xml:space="preserve">两份核心文档的阅读方式：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p>
            <w:pPr>
              <w:pStyle w:val="Compact"/>
              <w:jc w:val="left"/>
            </w:pPr>
            <w:r>
              <w:t xml:space="preserve">看什么</w:t>
            </w:r>
          </w:p>
        </w:tc>
        <w:tc>
          <w:p>
            <w:pPr>
              <w:pStyle w:val="Compact"/>
              <w:jc w:val="left"/>
            </w:pPr>
            <w:r>
              <w:t xml:space="preserve">和 API 的关系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docs/platform-capability-coverage-framework-research.md</w:t>
            </w:r>
          </w:p>
        </w:tc>
        <w:tc>
          <w:p>
            <w:pPr>
              <w:pStyle w:val="Compact"/>
              <w:jc w:val="left"/>
            </w:pPr>
            <w:r>
              <w:t xml:space="preserve">功能范围、优先级、ACC/XQT 覆盖矩阵</w:t>
            </w:r>
          </w:p>
        </w:tc>
        <w:tc>
          <w:p>
            <w:pPr>
              <w:pStyle w:val="Compact"/>
              <w:jc w:val="left"/>
            </w:pPr>
            <w:r>
              <w:t xml:space="preserve">先确认某个功能属于卖货流程、制单流程还是 SaaS 通用模块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docs/api-development-guide.md</w:t>
            </w:r>
          </w:p>
        </w:tc>
        <w:tc>
          <w:p>
            <w:pPr>
              <w:pStyle w:val="Compact"/>
              <w:jc w:val="left"/>
            </w:pPr>
            <w:r>
              <w:t xml:space="preserve">接口路径、request body、response、验收要求</w:t>
            </w:r>
          </w:p>
        </w:tc>
        <w:tc>
          <w:p>
            <w:pPr>
              <w:pStyle w:val="Compact"/>
              <w:jc w:val="left"/>
            </w:pPr>
            <w:r>
              <w:t xml:space="preserve">再回到本文件查具体接口和 body</w:t>
            </w:r>
          </w:p>
        </w:tc>
      </w:tr>
    </w:tbl>
    <w:p>
      <w:pPr>
        <w:pStyle w:val="BodyText"/>
      </w:pPr>
      <w:r>
        <w:t xml:space="preserve">业务方向和服务模式的对应关系：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客户方向</w:t>
            </w:r>
          </w:p>
        </w:tc>
        <w:tc>
          <w:p>
            <w:pPr>
              <w:pStyle w:val="Compact"/>
              <w:jc w:val="left"/>
            </w:pPr>
            <w:r>
              <w:t xml:space="preserve">服务模式</w:t>
            </w:r>
          </w:p>
        </w:tc>
        <w:tc>
          <w:p>
            <w:pPr>
              <w:pStyle w:val="Compact"/>
              <w:jc w:val="left"/>
            </w:pPr>
            <w:r>
              <w:t xml:space="preserve">流程配置来源</w:t>
            </w:r>
          </w:p>
        </w:tc>
        <w:tc>
          <w:p>
            <w:pPr>
              <w:pStyle w:val="Compact"/>
              <w:jc w:val="left"/>
            </w:pPr>
            <w:r>
              <w:t xml:space="preserve">订单接口路径</w:t>
            </w:r>
          </w:p>
        </w:tc>
        <w:tc>
          <w:p>
            <w:pPr>
              <w:pStyle w:val="Compact"/>
              <w:jc w:val="left"/>
            </w:pPr>
            <w:r>
              <w:t xml:space="preserve">对照来源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SELLER_CUSTOMER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SELLER_FULFILLMENT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/api/business-flows</w:t>
            </w:r>
            <w:r>
              <w:t xml:space="preserve"> </w:t>
            </w:r>
            <w:r>
              <w:t xml:space="preserve">返回的卖货流程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/api/seller/orders/*</w:t>
            </w:r>
          </w:p>
        </w:tc>
        <w:tc>
          <w:p>
            <w:pPr>
              <w:pStyle w:val="Compact"/>
              <w:jc w:val="left"/>
            </w:pPr>
            <w:r>
              <w:t xml:space="preserve">XQT 新智慧卖货页面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DOCUMENT_CUSTOMER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DOCUMENT_SHIPPING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/api/business-flows</w:t>
            </w:r>
            <w:r>
              <w:t xml:space="preserve"> </w:t>
            </w:r>
            <w:r>
              <w:t xml:space="preserve">返回的制单流程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/api/document/orders/*</w:t>
            </w:r>
          </w:p>
        </w:tc>
        <w:tc>
          <w:p>
            <w:pPr>
              <w:pStyle w:val="Compact"/>
              <w:jc w:val="left"/>
            </w:pPr>
            <w:r>
              <w:t xml:space="preserve">ACC 制单能力</w:t>
            </w:r>
          </w:p>
        </w:tc>
      </w:tr>
    </w:tbl>
    <w:p>
      <w:pPr>
        <w:pStyle w:val="BodyText"/>
      </w:pPr>
      <w:r>
        <w:t xml:space="preserve">当前已实现的 Spring Boot 订单接口中，</w:t>
      </w:r>
      <w:r>
        <w:rPr>
          <w:rStyle w:val="VerbatimChar"/>
        </w:rPr>
        <w:t xml:space="preserve">customerDirection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serviceMode</w:t>
      </w:r>
      <w:r>
        <w:t xml:space="preserve"> </w:t>
      </w:r>
      <w:r>
        <w:t xml:space="preserve">不需要前端在 body 里传：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后端自动写入/筛选的方向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/api/seller/orders/search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/api/seller/orders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customerDirection=SELLER_CUSTOMER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serviceMode=SELLER_FULFILLMENT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/api/document/orders/search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/api/document/orders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customerDirection=DOCUMENT_CUSTOMER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serviceMode=DOCUMENT_SHIPPING</w:t>
            </w:r>
          </w:p>
        </w:tc>
      </w:tr>
    </w:tbl>
    <w:p>
      <w:pPr>
        <w:pStyle w:val="BodyText"/>
      </w:pPr>
      <w:r>
        <w:t xml:space="preserve">也就是说：</w:t>
      </w:r>
    </w:p>
    <w:p>
      <w:pPr>
        <w:numPr>
          <w:ilvl w:val="0"/>
          <w:numId w:val="1002"/>
        </w:numPr>
        <w:pStyle w:val="Compact"/>
      </w:pPr>
      <w:r>
        <w:t xml:space="preserve">先调</w:t>
      </w:r>
      <w:r>
        <w:t xml:space="preserve"> </w:t>
      </w:r>
      <w:r>
        <w:rPr>
          <w:rStyle w:val="VerbatimChar"/>
        </w:rPr>
        <w:t xml:space="preserve">GET /api/business-flows</w:t>
      </w:r>
      <w:r>
        <w:t xml:space="preserve">，拿到系统支持的流程配置。</w:t>
      </w:r>
    </w:p>
    <w:p>
      <w:pPr>
        <w:numPr>
          <w:ilvl w:val="0"/>
          <w:numId w:val="1002"/>
        </w:numPr>
        <w:pStyle w:val="Compact"/>
      </w:pPr>
      <w:r>
        <w:t xml:space="preserve">卖货业务进入</w:t>
      </w:r>
      <w:r>
        <w:t xml:space="preserve"> </w:t>
      </w:r>
      <w:r>
        <w:rPr>
          <w:rStyle w:val="VerbatimChar"/>
        </w:rPr>
        <w:t xml:space="preserve">/api/seller/*</w:t>
      </w:r>
      <w:r>
        <w:t xml:space="preserve">，制单业务进入</w:t>
      </w:r>
      <w:r>
        <w:t xml:space="preserve"> </w:t>
      </w:r>
      <w:r>
        <w:rPr>
          <w:rStyle w:val="VerbatimChar"/>
        </w:rPr>
        <w:t xml:space="preserve">/api/document/*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后续通用财务、仓库、报表类接口如果共用</w:t>
      </w:r>
      <w:r>
        <w:t xml:space="preserve"> </w:t>
      </w:r>
      <w:r>
        <w:rPr>
          <w:rStyle w:val="VerbatimChar"/>
        </w:rPr>
        <w:t xml:space="preserve">/api/finance/*</w:t>
      </w:r>
      <w:r>
        <w:t xml:space="preserve">、</w:t>
      </w:r>
      <w:r>
        <w:rPr>
          <w:rStyle w:val="VerbatimChar"/>
        </w:rPr>
        <w:t xml:space="preserve">/api/warehouse/*</w:t>
      </w:r>
      <w:r>
        <w:t xml:space="preserve">，再在</w:t>
      </w:r>
      <w:r>
        <w:t xml:space="preserve"> </w:t>
      </w:r>
      <w:r>
        <w:rPr>
          <w:rStyle w:val="VerbatimChar"/>
        </w:rPr>
        <w:t xml:space="preserve">filters.customerDirection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filters.serviceMode</w:t>
      </w:r>
      <w:r>
        <w:t xml:space="preserve"> </w:t>
      </w:r>
      <w:r>
        <w:t xml:space="preserve">中区分业务方向。</w:t>
      </w:r>
    </w:p>
    <w:bookmarkEnd w:id="34"/>
    <w:bookmarkStart w:id="35" w:name="Xcf93641b8563698185608d0c383db98fe10d47f"/>
    <w:p>
      <w:pPr>
        <w:pStyle w:val="Heading3"/>
      </w:pPr>
      <w:r>
        <w:t xml:space="preserve">5.2 业务流程接口 body</w:t>
      </w:r>
    </w:p>
    <w:p>
      <w:pPr>
        <w:pStyle w:val="FirstParagraph"/>
      </w:pPr>
      <w:r>
        <w:rPr>
          <w:rStyle w:val="VerbatimChar"/>
        </w:rPr>
        <w:t xml:space="preserve">GET /api/business-flows</w:t>
      </w:r>
      <w:r>
        <w:t xml:space="preserve"> </w:t>
      </w:r>
      <w:r>
        <w:t xml:space="preserve">没有 request body。</w:t>
      </w:r>
    </w:p>
    <w:p>
      <w:pPr>
        <w:pStyle w:val="BodyText"/>
      </w:pPr>
      <w:r>
        <w:t xml:space="preserve">请求：</w:t>
      </w:r>
    </w:p>
    <w:p>
      <w:pPr>
        <w:pStyle w:val="SourceCode"/>
      </w:pPr>
      <w:r>
        <w:rPr>
          <w:rStyle w:val="VerbatimChar"/>
        </w:rPr>
        <w:t xml:space="preserve">GET /api/business-flows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响应示例：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"flowCode"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"SELLER_FULFILLMENT"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"卖货客户履约流程"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"entryChannels"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"sales_order"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"warehouse_receipt"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"manual_order"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"quote"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"order"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"warehouse_in"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"pick_pack"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"ship"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"track"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"customer_invoice"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"partner_reconcile"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"profit_review"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"settlementModel"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"AR_AP_PROFIT"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"flowCode"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"DOCUMENT_SHIPPING"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"制单客户发货流程"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"entryChannels"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"api_order"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"batch_import"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"manual_document"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"customer_portal"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"rate_quote"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"order_validate"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"label_create"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"freight_deduct"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"ship"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"track"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"customer_statement"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"balance_reconcile"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"settlementModel"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"PREPAID_OR_MONTHLY"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X3639b236223fe24bd66d1be87bcced0ece109c9"/>
    <w:p>
      <w:pPr>
        <w:pStyle w:val="Heading3"/>
      </w:pPr>
      <w:r>
        <w:t xml:space="preserve">5.3 当前已实现的卖货/制单订单 body</w:t>
      </w:r>
    </w:p>
    <w:p>
      <w:pPr>
        <w:pStyle w:val="FirstParagraph"/>
      </w:pPr>
      <w:r>
        <w:t xml:space="preserve">当前代码已实现的查询 body 是轻量版，字段直接放在 body 顶层：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创建卖货订单：</w:t>
      </w:r>
    </w:p>
    <w:p>
      <w:pPr>
        <w:pStyle w:val="SourceCode"/>
      </w:pPr>
      <w:r>
        <w:rPr>
          <w:rStyle w:val="VerbatimChar"/>
        </w:rPr>
        <w:t xml:space="preserve">POST /api/seller/orders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"SELLER-REF-001"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"orderEntryType"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"卖货流程样例"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"cartonNo"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"CTN001"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创建制单订单：</w:t>
      </w:r>
    </w:p>
    <w:p>
      <w:pPr>
        <w:pStyle w:val="SourceCode"/>
      </w:pPr>
      <w:r>
        <w:rPr>
          <w:rStyle w:val="VerbatimChar"/>
        </w:rPr>
        <w:t xml:space="preserve">POST /api/document/orders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"DOC-REF-001"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"orderEntryType"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"receiverCountry"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"DOC-SKU-001"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当前已实现接口的入参字段来自</w:t>
      </w:r>
      <w:r>
        <w:t xml:space="preserve"> </w:t>
      </w:r>
      <w:r>
        <w:rPr>
          <w:rStyle w:val="VerbatimChar"/>
        </w:rPr>
        <w:t xml:space="preserve">OrderRequests.Search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OrderRequests.Save</w:t>
      </w:r>
      <w:r>
        <w:t xml:space="preserve">；目标规范化查询 body 仍按后续章节的</w:t>
      </w:r>
      <w:r>
        <w:t xml:space="preserve"> </w:t>
      </w:r>
      <w:r>
        <w:rPr>
          <w:rStyle w:val="VerbatimChar"/>
        </w:rPr>
        <w:t xml:space="preserve">pageNum/pageSize/filters/sorts</w:t>
      </w:r>
      <w:r>
        <w:t xml:space="preserve"> </w:t>
      </w:r>
      <w:r>
        <w:t xml:space="preserve">结构推进。</w:t>
      </w:r>
    </w:p>
    <w:bookmarkEnd w:id="36"/>
    <w:bookmarkEnd w:id="37"/>
    <w:bookmarkStart w:id="43" w:name="X897cfe4150b7bb6c2f1525122eb7407308581b2"/>
    <w:p>
      <w:pPr>
        <w:pStyle w:val="Heading2"/>
      </w:pPr>
      <w:r>
        <w:t xml:space="preserve">6. 第一部分：客户卖货 API，对照 XQT</w:t>
      </w:r>
    </w:p>
    <w:bookmarkStart w:id="38" w:name="X61312985a79eb1d720e7a66b1e6bd68fbf75f10"/>
    <w:p>
      <w:pPr>
        <w:pStyle w:val="Heading3"/>
      </w:pPr>
      <w:r>
        <w:t xml:space="preserve">6.1 开发边界</w:t>
      </w:r>
    </w:p>
    <w:p>
      <w:pPr>
        <w:pStyle w:val="FirstParagraph"/>
      </w:pPr>
      <w:r>
        <w:t xml:space="preserve">客户卖货流程从零开发，XQT 只作为页面、筛选、字段和财务口径对照。开发时分两层：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标准业务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/api/seller/*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/api/warehouse/*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/api/finance/*</w:t>
            </w:r>
          </w:p>
        </w:tc>
        <w:tc>
          <w:p>
            <w:pPr>
              <w:pStyle w:val="Compact"/>
              <w:jc w:val="left"/>
            </w:pPr>
            <w:r>
              <w:t xml:space="preserve">前端正式依赖，使用主系统标准字段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 对照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/api/external/xqt/aos/*</w:t>
            </w:r>
          </w:p>
        </w:tc>
        <w:tc>
          <w:p>
            <w:pPr>
              <w:pStyle w:val="Compact"/>
              <w:jc w:val="left"/>
            </w:pPr>
            <w:r>
              <w:t xml:space="preserve">可选，用于接收 XQT 同形 body，做字段对照</w:t>
            </w:r>
          </w:p>
        </w:tc>
      </w:tr>
    </w:tbl>
    <w:p>
      <w:pPr>
        <w:pStyle w:val="BodyText"/>
      </w:pPr>
      <w:r>
        <w:t xml:space="preserve">XQT 已抓取到的是页面列表接口，不是未来生产接口。所有 XQT 财务列表接口的基础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筛选字段作为顶层字段追加，空值通常不传。</w:t>
      </w:r>
    </w:p>
    <w:bookmarkEnd w:id="38"/>
    <w:bookmarkStart w:id="39" w:name="Xef0d8eba6564d73273d63fb6a5d0adb87b07884"/>
    <w:p>
      <w:pPr>
        <w:pStyle w:val="Heading3"/>
      </w:pPr>
      <w:r>
        <w:t xml:space="preserve">6.2 卖货流程标准查询 body</w:t>
      </w:r>
    </w:p>
    <w:p>
      <w:pPr>
        <w:pStyle w:val="FirstParagraph"/>
      </w:pPr>
      <w:r>
        <w:t xml:space="preserve">正式</w:t>
      </w:r>
      <w:r>
        <w:t xml:space="preserve"> </w:t>
      </w:r>
      <w:r>
        <w:rPr>
          <w:rStyle w:val="VerbatimChar"/>
        </w:rPr>
        <w:t xml:space="preserve">/api/seller/*/search</w:t>
      </w:r>
      <w:r>
        <w:t xml:space="preserve">、</w:t>
      </w:r>
      <w:r>
        <w:rPr>
          <w:rStyle w:val="VerbatimChar"/>
        </w:rPr>
        <w:t xml:space="preserve">/api/warehouse/*/search</w:t>
      </w:r>
      <w:r>
        <w:t xml:space="preserve">、</w:t>
      </w:r>
      <w:r>
        <w:rPr>
          <w:rStyle w:val="VerbatimChar"/>
        </w:rPr>
        <w:t xml:space="preserve">/api/finance/*/search</w:t>
      </w:r>
      <w:r>
        <w:t xml:space="preserve"> </w:t>
      </w:r>
      <w:r>
        <w:t xml:space="preserve">统一使用：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"SELLER_FULFILLMENT"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"2026-05-01"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"2026-05-31"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"includeExternalFields"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返回数据必须包含主系统字段；当</w:t>
      </w:r>
      <w:r>
        <w:t xml:space="preserve"> </w:t>
      </w:r>
      <w:r>
        <w:rPr>
          <w:rStyle w:val="VerbatimChar"/>
        </w:rPr>
        <w:t xml:space="preserve">includeExternalFields=true</w:t>
      </w:r>
      <w:r>
        <w:t xml:space="preserve"> </w:t>
      </w:r>
      <w:r>
        <w:t xml:space="preserve">时可追加：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Xdc9e05bac35d5f60c60472ece2d601ddc16563e"/>
    <w:p>
      <w:pPr>
        <w:pStyle w:val="Heading3"/>
      </w:pPr>
      <w:r>
        <w:t xml:space="preserve">6.3 卖货流程 API 总表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新系统接口</w:t>
            </w:r>
          </w:p>
        </w:tc>
        <w:tc>
          <w:p>
            <w:pPr>
              <w:pStyle w:val="Compact"/>
              <w:jc w:val="left"/>
            </w:pPr>
            <w:r>
              <w:t xml:space="preserve">XQT 对照页面</w:t>
            </w:r>
          </w:p>
        </w:tc>
        <w:tc>
          <w:p>
            <w:pPr>
              <w:pStyle w:val="Compact"/>
              <w:jc w:val="left"/>
            </w:pPr>
            <w:r>
              <w:t xml:space="preserve">XQT POST API/字段来源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/api/seller/orders/search</w:t>
            </w:r>
          </w:p>
        </w:tc>
        <w:tc>
          <w:p>
            <w:pPr>
              <w:pStyle w:val="Compact"/>
              <w:jc w:val="left"/>
            </w:pPr>
            <w:r>
              <w:t xml:space="preserve">运单审计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/rest/tms/aos/shipment/lists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/api/seller/orders</w:t>
            </w:r>
          </w:p>
        </w:tc>
        <w:tc>
          <w:p>
            <w:pPr>
              <w:pStyle w:val="Compact"/>
              <w:jc w:val="left"/>
            </w:pPr>
            <w:r>
              <w:t xml:space="preserve">运单/订单表单</w:t>
            </w:r>
          </w:p>
        </w:tc>
        <w:tc>
          <w:p>
            <w:pPr>
              <w:pStyle w:val="Compact"/>
              <w:jc w:val="left"/>
            </w:pPr>
            <w:r>
              <w:t xml:space="preserve">页面字段人工对照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/api/seller/orders/{id}</w:t>
            </w:r>
          </w:p>
        </w:tc>
        <w:tc>
          <w:p>
            <w:pPr>
              <w:pStyle w:val="Compact"/>
              <w:jc w:val="left"/>
            </w:pPr>
            <w:r>
              <w:t xml:space="preserve">运单/订单详情</w:t>
            </w:r>
          </w:p>
        </w:tc>
        <w:tc>
          <w:p>
            <w:pPr>
              <w:pStyle w:val="Compact"/>
              <w:jc w:val="left"/>
            </w:pPr>
            <w:r>
              <w:t xml:space="preserve">页面字段人工对照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/api/seller/orders/{id}</w:t>
            </w:r>
          </w:p>
        </w:tc>
        <w:tc>
          <w:p>
            <w:pPr>
              <w:pStyle w:val="Compact"/>
              <w:jc w:val="left"/>
            </w:pPr>
            <w:r>
              <w:t xml:space="preserve">运单/订单编辑</w:t>
            </w:r>
          </w:p>
        </w:tc>
        <w:tc>
          <w:p>
            <w:pPr>
              <w:pStyle w:val="Compact"/>
              <w:jc w:val="left"/>
            </w:pPr>
            <w:r>
              <w:t xml:space="preserve">页面字段人工对照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/api/seller/orders/{id}</w:t>
            </w:r>
          </w:p>
        </w:tc>
        <w:tc>
          <w:p>
            <w:pPr>
              <w:pStyle w:val="Compact"/>
              <w:jc w:val="left"/>
            </w:pPr>
            <w:r>
              <w:t xml:space="preserve">订单取消/软删除</w:t>
            </w:r>
          </w:p>
        </w:tc>
        <w:tc>
          <w:p>
            <w:pPr>
              <w:pStyle w:val="Compact"/>
              <w:jc w:val="left"/>
            </w:pPr>
            <w:r>
              <w:t xml:space="preserve">页面字段人工对照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/api/seller/shipments/search</w:t>
            </w:r>
          </w:p>
        </w:tc>
        <w:tc>
          <w:p>
            <w:pPr>
              <w:pStyle w:val="Compact"/>
              <w:jc w:val="left"/>
            </w:pPr>
            <w:r>
              <w:t xml:space="preserve">运单审计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/rest/tms/aos/shipment/lists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/api/warehouse/receipts/search</w:t>
            </w:r>
          </w:p>
        </w:tc>
        <w:tc>
          <w:p>
            <w:pPr>
              <w:pStyle w:val="Compact"/>
              <w:jc w:val="left"/>
            </w:pPr>
            <w:r>
              <w:t xml:space="preserve">仓配/入库页面</w:t>
            </w:r>
          </w:p>
        </w:tc>
        <w:tc>
          <w:p>
            <w:pPr>
              <w:pStyle w:val="Compact"/>
              <w:jc w:val="left"/>
            </w:pPr>
            <w:r>
              <w:t xml:space="preserve">页面字段人工对照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/api/warehouse/picklists/search</w:t>
            </w:r>
          </w:p>
        </w:tc>
        <w:tc>
          <w:p>
            <w:pPr>
              <w:pStyle w:val="Compact"/>
              <w:jc w:val="left"/>
            </w:pPr>
            <w:r>
              <w:t xml:space="preserve">仓配/出库页面</w:t>
            </w:r>
          </w:p>
        </w:tc>
        <w:tc>
          <w:p>
            <w:pPr>
              <w:pStyle w:val="Compact"/>
              <w:jc w:val="left"/>
            </w:pPr>
            <w:r>
              <w:t xml:space="preserve">页面字段人工对照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/api/finance/ledger-records/search</w:t>
            </w:r>
          </w:p>
        </w:tc>
        <w:tc>
          <w:p>
            <w:pPr>
              <w:pStyle w:val="Compact"/>
              <w:jc w:val="left"/>
            </w:pPr>
            <w:r>
              <w:t xml:space="preserve">财务流水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/rest/tms/aos/financial_detail/lists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/api/finance/shipment-audits/search</w:t>
            </w:r>
          </w:p>
        </w:tc>
        <w:tc>
          <w:p>
            <w:pPr>
              <w:pStyle w:val="Compact"/>
              <w:jc w:val="left"/>
            </w:pPr>
            <w:r>
              <w:t xml:space="preserve">运单审计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/rest/tms/aos/shipment/lists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/api/finance/receivable-reports/search</w:t>
            </w:r>
          </w:p>
        </w:tc>
        <w:tc>
          <w:p>
            <w:pPr>
              <w:pStyle w:val="Compact"/>
              <w:jc w:val="left"/>
            </w:pPr>
            <w:r>
              <w:t xml:space="preserve">应收报表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/rest/tms/aos/user_report/lists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/api/finance/payable-reports/search</w:t>
            </w:r>
          </w:p>
        </w:tc>
        <w:tc>
          <w:p>
            <w:pPr>
              <w:pStyle w:val="Compact"/>
              <w:jc w:val="left"/>
            </w:pPr>
            <w:r>
              <w:t xml:space="preserve">应付报表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/rest/tms/aos/partner_report/lists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/api/finance/rates/search</w:t>
            </w:r>
          </w:p>
        </w:tc>
        <w:tc>
          <w:p>
            <w:pPr>
              <w:pStyle w:val="Compact"/>
              <w:jc w:val="left"/>
            </w:pPr>
            <w:r>
              <w:t xml:space="preserve">运价维护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/rest/tms/aos/rates/lists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/api/finance/customer-charge-details/search</w:t>
            </w:r>
          </w:p>
        </w:tc>
        <w:tc>
          <w:p>
            <w:pPr>
              <w:pStyle w:val="Compact"/>
              <w:jc w:val="left"/>
            </w:pPr>
            <w:r>
              <w:t xml:space="preserve">客户流水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/rest/tms/aos/invoice_detail/lists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/api/finance/customer-invoices/search</w:t>
            </w:r>
          </w:p>
        </w:tc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/api/finance/partner-charge-details/search</w:t>
            </w:r>
          </w:p>
        </w:tc>
        <w:tc>
          <w:p>
            <w:pPr>
              <w:pStyle w:val="Compact"/>
              <w:jc w:val="left"/>
            </w:pPr>
            <w:r>
              <w:t xml:space="preserve">供应商流水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/rest/tms/aos/detail_partner/lists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/api/finance/partner-invoices/search</w:t>
            </w:r>
          </w:p>
        </w:tc>
        <w:tc>
          <w:p>
            <w:pPr>
              <w:pStyle w:val="Compact"/>
              <w:jc w:val="left"/>
            </w:pPr>
            <w:r>
              <w:t xml:space="preserve">供应商账单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/rest/tms/aos/invoice_partner/lists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/api/finance/seller-cost-details/search</w:t>
            </w:r>
          </w:p>
        </w:tc>
        <w:tc>
          <w:p>
            <w:pPr>
              <w:pStyle w:val="Compact"/>
              <w:jc w:val="left"/>
            </w:pPr>
            <w:r>
              <w:t xml:space="preserve">销售成本流水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/rest/tms/aos/detail_seller/lists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/api/finance/seller-commission-details/search</w:t>
            </w:r>
          </w:p>
        </w:tc>
        <w:tc>
          <w:p>
            <w:pPr>
              <w:pStyle w:val="Compact"/>
              <w:jc w:val="left"/>
            </w:pPr>
            <w:r>
              <w:t xml:space="preserve">销售提成流水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/rest/tms/aos/detail_seller_commission/lists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/api/finance/seller-commission-invoices/search</w:t>
            </w:r>
          </w:p>
        </w:tc>
        <w:tc>
          <w:p>
            <w:pPr>
              <w:pStyle w:val="Compact"/>
              <w:jc w:val="left"/>
            </w:pPr>
            <w:r>
              <w:t xml:space="preserve">销售提成单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/rest/tms/aos/invoice_seller_commission/lists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/api/finance/accounts/search</w:t>
            </w:r>
          </w:p>
        </w:tc>
        <w:tc>
          <w:p>
            <w:pPr>
              <w:pStyle w:val="Compact"/>
              <w:jc w:val="left"/>
            </w:pPr>
            <w:r>
              <w:t xml:space="preserve">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/api/finance/account-records/search</w:t>
            </w:r>
          </w:p>
        </w:tc>
        <w:tc>
          <w:p>
            <w:pPr>
              <w:pStyle w:val="Compact"/>
              <w:jc w:val="left"/>
            </w:pPr>
            <w:r>
              <w:t xml:space="preserve">账户流水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/rest/tms/aos/financial_account_record/lists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/api/finance/currencies/search</w:t>
            </w:r>
          </w:p>
        </w:tc>
        <w:tc>
          <w:p>
            <w:pPr>
              <w:pStyle w:val="Compact"/>
              <w:jc w:val="left"/>
            </w:pPr>
            <w:r>
              <w:t xml:space="preserve">汇率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/rest/tms/aos/currency/lists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/api/finance/charge-types/search</w:t>
            </w:r>
          </w:p>
        </w:tc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/rest/tms/aos/charge_type_mod/lists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/api/finance/monthly-locks/search</w:t>
            </w:r>
          </w:p>
        </w:tc>
        <w:tc>
          <w:p>
            <w:pPr>
              <w:pStyle w:val="Compact"/>
              <w:jc w:val="left"/>
            </w:pPr>
            <w:r>
              <w:t xml:space="preserve">月结单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/rest/tms/aos/lock_invoice_time/lists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/api/finance/charge-approvals/search</w:t>
            </w:r>
          </w:p>
        </w:tc>
        <w:tc>
          <w:p>
            <w:pPr>
              <w:pStyle w:val="Compact"/>
              <w:jc w:val="left"/>
            </w:pPr>
            <w:r>
              <w:t xml:space="preserve">费用审批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/rest/tms/aos/charge_approval/lists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/api/finance/approvals/search</w:t>
            </w:r>
          </w:p>
        </w:tc>
        <w:tc>
          <w:p>
            <w:pPr>
              <w:pStyle w:val="Compact"/>
              <w:jc w:val="left"/>
            </w:pPr>
            <w:r>
              <w:t xml:space="preserve">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/rest/tms/aos/approval/lists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t xml:space="preserve">上表里的财务接口继续使用</w:t>
      </w:r>
      <w:r>
        <w:t xml:space="preserve"> </w:t>
      </w:r>
      <w:r>
        <w:rPr>
          <w:rStyle w:val="VerbatimChar"/>
        </w:rPr>
        <w:t xml:space="preserve">/api/finance/*</w:t>
      </w:r>
      <w:r>
        <w:t xml:space="preserve">，但必须在请求中带</w:t>
      </w:r>
      <w:r>
        <w:t xml:space="preserve"> </w:t>
      </w:r>
      <w:r>
        <w:rPr>
          <w:rStyle w:val="VerbatimChar"/>
        </w:rPr>
        <w:t xml:space="preserve">customerDirection=SELLER_CUSTOMER</w:t>
      </w:r>
      <w:r>
        <w:t xml:space="preserve"> </w:t>
      </w:r>
      <w:r>
        <w:t xml:space="preserve">或由客户档案自动推导。</w:t>
      </w:r>
    </w:p>
    <w:bookmarkEnd w:id="40"/>
    <w:bookmarkStart w:id="41" w:name="X94225d3253c8554db87767f24091dadf73c3da8"/>
    <w:p>
      <w:pPr>
        <w:pStyle w:val="Heading3"/>
      </w:pPr>
      <w:r>
        <w:t xml:space="preserve">6.4 XQT 已抓取 body key</w:t>
      </w:r>
    </w:p>
    <w:p>
      <w:pPr>
        <w:pStyle w:val="FirstParagraph"/>
      </w:pPr>
      <w:r>
        <w:t xml:space="preserve">下表来自只读抓取结果。开发时不要直接把这些字段全部做成主系统字段；先进入</w:t>
      </w:r>
      <w:r>
        <w:t xml:space="preserve"> </w:t>
      </w:r>
      <w:r>
        <w:rPr>
          <w:rStyle w:val="VerbatimChar"/>
        </w:rPr>
        <w:t xml:space="preserve">external_field_mappings</w:t>
      </w:r>
      <w:r>
        <w:t xml:space="preserve">，确认口径后再映射到标准字段。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外部 API</w:t>
            </w:r>
          </w:p>
        </w:tc>
        <w:tc>
          <w:p>
            <w:pPr>
              <w:pStyle w:val="Compact"/>
              <w:jc w:val="left"/>
            </w:pPr>
            <w:r>
              <w:t xml:space="preserve">基础 body</w:t>
            </w:r>
          </w:p>
        </w:tc>
        <w:tc>
          <w:p>
            <w:pPr>
              <w:pStyle w:val="Compact"/>
              <w:jc w:val="left"/>
            </w:pPr>
            <w:r>
              <w:t xml:space="preserve">可追加 body keys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/rest/tms/aos/financial_detail/lists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company_account_id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partner_account_id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staff_account_id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created_daterange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/rest/tms/aos/shipment/lists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waybill_number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lading_number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to_warehouse_code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depot_id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pickup_depot_id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created_daterange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picking_daterange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rates_daterange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delivered_daterange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ship_daterange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tag_not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sell_charge_amount_start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sell_charge_amount_end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cost_charge_amount_start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cost_charge_amount_end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seller_profit_start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seller_profit_end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sell_profit_start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sell_profit_end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outer_carrier_code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vat_number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main_name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/rest/tms/aos/user_report/lists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应付报表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/rest/tms/aos/partner_report/lists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运价维护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/rest/tms/aos/rates/lists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zone_id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user_grade_id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/rest/tms/aos/invoice_detail/lists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user_seller_id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waybill_number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tag_not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tags_not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fluent_charge_start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fluent_charge_end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invoice_confirm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/rest/tms/aos/detail_partner/lists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waybill_number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tag_not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/rest/tms/aos/invoice_partner/lists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daterange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due_date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销售成本流水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/rest/tms/aos/detail_seller/lists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waybill_number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销售提成流水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/rest/tms/aos/detail_seller_commission/lists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销售提成单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/rest/tms/aos/invoice_seller_commission/lists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user_grade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created_daterange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/rest/tms/aos/financial_account_record/lists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created_daterange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汇率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/rest/tms/aos/currency/lists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/rest/tms/aos/charge_type_mod/lists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is_show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月结单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/rest/tms/aos/lock_invoice_time/lists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/rest/tms/aos/charge_approval/lists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/rest/tms/aos/approval/lists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</w:p>
        </w:tc>
      </w:tr>
    </w:tbl>
    <w:bookmarkEnd w:id="41"/>
    <w:bookmarkStart w:id="42" w:name="X456b2ceeee33e0bc5b4a078e1d16b3b69968ae0"/>
    <w:p>
      <w:pPr>
        <w:pStyle w:val="Heading3"/>
      </w:pPr>
      <w:r>
        <w:t xml:space="preserve">6.5 XQT 对照 API</w:t>
      </w:r>
    </w:p>
    <w:p>
      <w:pPr>
        <w:pStyle w:val="FirstParagraph"/>
      </w:pPr>
      <w:r>
        <w:t xml:space="preserve">为了对照验证，可以实现同形 body 接收接口，但只查主库，不转发 XQT。</w:t>
      </w:r>
    </w:p>
    <w:p>
      <w:pPr>
        <w:pStyle w:val="SourceCode"/>
      </w:pPr>
      <w:r>
        <w:rPr>
          <w:rStyle w:val="VerbatimChar"/>
        </w:rPr>
        <w:t xml:space="preserve">POST /api/external/xqt/aos/{module}/lists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请求 body 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"2026-05-01"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"2026-05-31"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对照接口要求：</w:t>
      </w:r>
    </w:p>
    <w:p>
      <w:pPr>
        <w:numPr>
          <w:ilvl w:val="0"/>
          <w:numId w:val="1003"/>
        </w:numPr>
        <w:pStyle w:val="Compact"/>
      </w:pPr>
      <w:r>
        <w:t xml:space="preserve">不向</w:t>
      </w:r>
      <w:r>
        <w:t xml:space="preserve"> </w:t>
      </w:r>
      <w:r>
        <w:rPr>
          <w:rStyle w:val="VerbatimChar"/>
        </w:rPr>
        <w:t xml:space="preserve">XQT_BASE_URL</w:t>
      </w:r>
      <w:r>
        <w:t xml:space="preserve"> </w:t>
      </w:r>
      <w:r>
        <w:t xml:space="preserve">提交请求。</w:t>
      </w:r>
    </w:p>
    <w:p>
      <w:pPr>
        <w:numPr>
          <w:ilvl w:val="0"/>
          <w:numId w:val="1003"/>
        </w:numPr>
        <w:pStyle w:val="Compact"/>
      </w:pPr>
      <w:r>
        <w:t xml:space="preserve">只使用本地数据库和</w:t>
      </w:r>
      <w:r>
        <w:t xml:space="preserve"> </w:t>
      </w:r>
      <w:r>
        <w:rPr>
          <w:rStyle w:val="VerbatimChar"/>
        </w:rPr>
        <w:t xml:space="preserve">external_field_mappings</w:t>
      </w:r>
      <w:r>
        <w:t xml:space="preserve"> </w:t>
      </w:r>
      <w:r>
        <w:t xml:space="preserve">做字段转换。</w:t>
      </w:r>
    </w:p>
    <w:p>
      <w:pPr>
        <w:numPr>
          <w:ilvl w:val="0"/>
          <w:numId w:val="1003"/>
        </w:numPr>
        <w:pStyle w:val="Compact"/>
      </w:pPr>
      <w:r>
        <w:t xml:space="preserve">对无法映射的字段返回</w:t>
      </w:r>
      <w:r>
        <w:t xml:space="preserve"> </w:t>
      </w:r>
      <w:r>
        <w:rPr>
          <w:rStyle w:val="VerbatimChar"/>
        </w:rPr>
        <w:t xml:space="preserve">mappingWarnings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所有请求写入</w:t>
      </w:r>
      <w:r>
        <w:t xml:space="preserve"> </w:t>
      </w:r>
      <w:r>
        <w:rPr>
          <w:rStyle w:val="VerbatimChar"/>
        </w:rPr>
        <w:t xml:space="preserve">comparison_cases</w:t>
      </w:r>
      <w:r>
        <w:t xml:space="preserve"> </w:t>
      </w:r>
      <w:r>
        <w:t xml:space="preserve">或 API 调试日志。</w:t>
      </w:r>
    </w:p>
    <w:bookmarkEnd w:id="42"/>
    <w:bookmarkEnd w:id="43"/>
    <w:bookmarkStart w:id="52" w:name="Xbe50a197f739f6b56ccb000a1d04d6f4ca1809f"/>
    <w:p>
      <w:pPr>
        <w:pStyle w:val="Heading2"/>
      </w:pPr>
      <w:r>
        <w:t xml:space="preserve">7. 客户卖货财务 P0 API 详细定义</w:t>
      </w:r>
    </w:p>
    <w:bookmarkStart w:id="44" w:name="Xb09cbf63d52621a0cdfdb45339b76c05353972b"/>
    <w:p>
      <w:pPr>
        <w:pStyle w:val="Heading3"/>
      </w:pPr>
      <w:r>
        <w:t xml:space="preserve">7.1 财务流水</w:t>
      </w:r>
    </w:p>
    <w:p>
      <w:pPr>
        <w:pStyle w:val="SourceCode"/>
      </w:pPr>
      <w:r>
        <w:rPr>
          <w:rStyle w:val="VerbatimChar"/>
        </w:rPr>
        <w:t xml:space="preserve">POST /api/finance/ledger-records/search</w:t>
      </w:r>
    </w:p>
    <w:p>
      <w:pPr>
        <w:pStyle w:val="FirstParagraph"/>
      </w:pPr>
      <w:r>
        <w:t xml:space="preserve">请求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 item 字段：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主系统流水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serialNumber</w:t>
            </w:r>
          </w:p>
        </w:tc>
        <w:tc>
          <w:p>
            <w:pPr>
              <w:pStyle w:val="Compact"/>
              <w:jc w:val="left"/>
            </w:pPr>
            <w:r>
              <w:t xml:space="preserve">流水号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paymentType</w:t>
            </w:r>
          </w:p>
        </w:tc>
        <w:tc>
          <w:p>
            <w:pPr>
              <w:pStyle w:val="Compact"/>
              <w:jc w:val="left"/>
            </w:pPr>
            <w:r>
              <w:t xml:space="preserve">支付方式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accountName</w:t>
            </w:r>
          </w:p>
        </w:tc>
        <w:tc>
          <w:p>
            <w:pPr>
              <w:pStyle w:val="Compact"/>
              <w:jc w:val="left"/>
            </w:pPr>
            <w:r>
              <w:t xml:space="preserve">账户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收入/支出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audited</w:t>
            </w:r>
          </w:p>
        </w:tc>
        <w:tc>
          <w:p>
            <w:pPr>
              <w:pStyle w:val="Compact"/>
              <w:jc w:val="left"/>
            </w:pPr>
            <w:r>
              <w:t xml:space="preserve">审核状态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invoiced</w:t>
            </w:r>
          </w:p>
        </w:tc>
        <w:tc>
          <w:p>
            <w:pPr>
              <w:pStyle w:val="Compact"/>
              <w:jc w:val="left"/>
            </w:pPr>
            <w:r>
              <w:t xml:space="preserve">开票状态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payTime</w:t>
            </w:r>
          </w:p>
        </w:tc>
        <w:tc>
          <w:p>
            <w:pPr>
              <w:pStyle w:val="Compact"/>
              <w:jc w:val="left"/>
            </w:pPr>
            <w:r>
              <w:t xml:space="preserve">支付时间</w:t>
            </w:r>
          </w:p>
        </w:tc>
      </w:tr>
    </w:tbl>
    <w:bookmarkEnd w:id="44"/>
    <w:bookmarkStart w:id="45" w:name="X0d11d33590a069ace4424d29d4b7fadea08c07f"/>
    <w:p>
      <w:pPr>
        <w:pStyle w:val="Heading3"/>
      </w:pPr>
      <w:r>
        <w:t xml:space="preserve">7.2 运单审计</w:t>
      </w:r>
    </w:p>
    <w:p>
      <w:pPr>
        <w:pStyle w:val="SourceCode"/>
      </w:pPr>
      <w:r>
        <w:rPr>
          <w:rStyle w:val="VerbatimChar"/>
        </w:rPr>
        <w:t xml:space="preserve">POST /api/finance/shipment-audits/search</w:t>
      </w:r>
    </w:p>
    <w:p>
      <w:pPr>
        <w:pStyle w:val="FirstParagraph"/>
      </w:pPr>
      <w:r>
        <w:t xml:space="preserve">请求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"waybillNumber"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"ladingNumber"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"sellProfit"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 item 字段：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shipmentId</w:t>
            </w:r>
          </w:p>
        </w:tc>
        <w:tc>
          <w:p>
            <w:pPr>
              <w:pStyle w:val="Compact"/>
              <w:jc w:val="left"/>
            </w:pPr>
            <w:r>
              <w:t xml:space="preserve">运单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shipmentNumber</w:t>
            </w:r>
          </w:p>
        </w:tc>
        <w:tc>
          <w:p>
            <w:pPr>
              <w:pStyle w:val="Compact"/>
              <w:jc w:val="left"/>
            </w:pPr>
            <w:r>
              <w:t xml:space="preserve">运单号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waybillNumber</w:t>
            </w:r>
          </w:p>
        </w:tc>
        <w:tc>
          <w:p>
            <w:pPr>
              <w:pStyle w:val="Compact"/>
              <w:jc w:val="left"/>
            </w:pPr>
            <w:r>
              <w:t xml:space="preserve">提单号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serviceName</w:t>
            </w:r>
          </w:p>
        </w:tc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customerName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sellChargeAmount</w:t>
            </w:r>
          </w:p>
        </w:tc>
        <w:tc>
          <w:p>
            <w:pPr>
              <w:pStyle w:val="Compact"/>
              <w:jc w:val="left"/>
            </w:pPr>
            <w:r>
              <w:t xml:space="preserve">应收金额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costChargeAmount</w:t>
            </w:r>
          </w:p>
        </w:tc>
        <w:tc>
          <w:p>
            <w:pPr>
              <w:pStyle w:val="Compact"/>
              <w:jc w:val="left"/>
            </w:pPr>
            <w:r>
              <w:t xml:space="preserve">应付成本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sellerProfit</w:t>
            </w:r>
          </w:p>
        </w:tc>
        <w:tc>
          <w:p>
            <w:pPr>
              <w:pStyle w:val="Compact"/>
              <w:jc w:val="left"/>
            </w:pPr>
            <w:r>
              <w:t xml:space="preserve">销售利润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sellProfit</w:t>
            </w:r>
          </w:p>
        </w:tc>
        <w:tc>
          <w:p>
            <w:pPr>
              <w:pStyle w:val="Compact"/>
              <w:jc w:val="left"/>
            </w:pPr>
            <w:r>
              <w:t xml:space="preserve">总利润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chargeAuditStatus</w:t>
            </w:r>
          </w:p>
        </w:tc>
        <w:tc>
          <w:p>
            <w:pPr>
              <w:pStyle w:val="Compact"/>
              <w:jc w:val="left"/>
            </w:pPr>
            <w:r>
              <w:t xml:space="preserve">费用审核状态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chargePaidStatus</w:t>
            </w:r>
          </w:p>
        </w:tc>
        <w:tc>
          <w:p>
            <w:pPr>
              <w:pStyle w:val="Compact"/>
              <w:jc w:val="left"/>
            </w:pPr>
            <w:r>
              <w:t xml:space="preserve">核销状态</w:t>
            </w:r>
          </w:p>
        </w:tc>
      </w:tr>
    </w:tbl>
    <w:bookmarkEnd w:id="45"/>
    <w:bookmarkStart w:id="46" w:name="Xb03f5c514b3ed8345038dd4fdf0cad487485e96"/>
    <w:p>
      <w:pPr>
        <w:pStyle w:val="Heading3"/>
      </w:pPr>
      <w:r>
        <w:t xml:space="preserve">7.3 客户流水</w:t>
      </w:r>
    </w:p>
    <w:p>
      <w:pPr>
        <w:pStyle w:val="SourceCode"/>
      </w:pPr>
      <w:r>
        <w:rPr>
          <w:rStyle w:val="VerbatimChar"/>
        </w:rPr>
        <w:t xml:space="preserve">POST /api/finance/customer-charge-details/search</w:t>
      </w:r>
    </w:p>
    <w:p>
      <w:pPr>
        <w:pStyle w:val="FirstParagraph"/>
      </w:pPr>
      <w:r>
        <w:t xml:space="preserve">请求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"waybillNumber"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X87cb4a9a17bf0b7fd1818bae5d2c3b162d96f4d"/>
    <w:p>
      <w:pPr>
        <w:pStyle w:val="Heading3"/>
      </w:pPr>
      <w:r>
        <w:t xml:space="preserve">7.4 客户账单</w:t>
      </w:r>
    </w:p>
    <w:p>
      <w:pPr>
        <w:pStyle w:val="SourceCode"/>
      </w:pPr>
      <w:r>
        <w:rPr>
          <w:rStyle w:val="VerbatimChar"/>
        </w:rPr>
        <w:t xml:space="preserve">POST /api/finance/customer-invoices/search</w:t>
      </w:r>
    </w:p>
    <w:p>
      <w:pPr>
        <w:pStyle w:val="FirstParagraph"/>
      </w:pPr>
      <w:r>
        <w:t xml:space="preserve">请求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"sellerId"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 item 字段：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invoiceId</w:t>
            </w:r>
          </w:p>
        </w:tc>
        <w:tc>
          <w:p>
            <w:pPr>
              <w:pStyle w:val="Compact"/>
              <w:jc w:val="left"/>
            </w:pPr>
            <w:r>
              <w:t xml:space="preserve">账单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invoiceNumber</w:t>
            </w:r>
          </w:p>
        </w:tc>
        <w:tc>
          <w:p>
            <w:pPr>
              <w:pStyle w:val="Compact"/>
              <w:jc w:val="left"/>
            </w:pPr>
            <w:r>
              <w:t xml:space="preserve">账单号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customerName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totalAmount</w:t>
            </w:r>
          </w:p>
        </w:tc>
        <w:tc>
          <w:p>
            <w:pPr>
              <w:pStyle w:val="Compact"/>
              <w:jc w:val="left"/>
            </w:pPr>
            <w:r>
              <w:t xml:space="preserve">账单金额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paidAmount</w:t>
            </w:r>
          </w:p>
        </w:tc>
        <w:tc>
          <w:p>
            <w:pPr>
              <w:pStyle w:val="Compact"/>
              <w:jc w:val="left"/>
            </w:pPr>
            <w:r>
              <w:t xml:space="preserve">已核销金额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unpaidAmount</w:t>
            </w:r>
          </w:p>
        </w:tc>
        <w:tc>
          <w:p>
            <w:pPr>
              <w:pStyle w:val="Compact"/>
              <w:jc w:val="left"/>
            </w:pPr>
            <w:r>
              <w:t xml:space="preserve">未核销金额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invoiceConfirm</w:t>
            </w:r>
          </w:p>
        </w:tc>
        <w:tc>
          <w:p>
            <w:pPr>
              <w:pStyle w:val="Compact"/>
              <w:jc w:val="left"/>
            </w:pPr>
            <w:r>
              <w:t xml:space="preserve">账单确认状态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dueDate</w:t>
            </w:r>
          </w:p>
        </w:tc>
        <w:tc>
          <w:p>
            <w:pPr>
              <w:pStyle w:val="Compact"/>
              <w:jc w:val="left"/>
            </w:pPr>
            <w:r>
              <w:t xml:space="preserve">到期时间</w:t>
            </w:r>
          </w:p>
        </w:tc>
      </w:tr>
    </w:tbl>
    <w:bookmarkEnd w:id="47"/>
    <w:bookmarkStart w:id="48" w:name="X8a5c2ad07e53fbe71c2035bd9d7a50083a533d7"/>
    <w:p>
      <w:pPr>
        <w:pStyle w:val="Heading3"/>
      </w:pPr>
      <w:r>
        <w:t xml:space="preserve">7.5 供应商流水</w:t>
      </w:r>
    </w:p>
    <w:p>
      <w:pPr>
        <w:pStyle w:val="SourceCode"/>
      </w:pPr>
      <w:r>
        <w:rPr>
          <w:rStyle w:val="VerbatimChar"/>
        </w:rPr>
        <w:t xml:space="preserve">POST /api/finance/partner-charge-details/search</w:t>
      </w:r>
    </w:p>
    <w:p>
      <w:pPr>
        <w:pStyle w:val="FirstParagraph"/>
      </w:pPr>
      <w:r>
        <w:t xml:space="preserve">请求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"waybillNumber"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"containerNumber"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X6369a8273c54da58a6ae4cd38b3b1440b313046"/>
    <w:p>
      <w:pPr>
        <w:pStyle w:val="Heading3"/>
      </w:pPr>
      <w:r>
        <w:t xml:space="preserve">7.6 供应商账单</w:t>
      </w:r>
    </w:p>
    <w:p>
      <w:pPr>
        <w:pStyle w:val="SourceCode"/>
      </w:pPr>
      <w:r>
        <w:rPr>
          <w:rStyle w:val="VerbatimChar"/>
        </w:rPr>
        <w:t xml:space="preserve">POST /api/finance/partner-invoices/search</w:t>
      </w:r>
    </w:p>
    <w:p>
      <w:pPr>
        <w:pStyle w:val="FirstParagraph"/>
      </w:pPr>
      <w:r>
        <w:t xml:space="preserve">请求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X1059373b417ea69fc6981eda60d6296ea1ac88e"/>
    <w:p>
      <w:pPr>
        <w:pStyle w:val="Heading3"/>
      </w:pPr>
      <w:r>
        <w:t xml:space="preserve">7.7 账户和账户流水</w:t>
      </w:r>
    </w:p>
    <w:p>
      <w:pPr>
        <w:pStyle w:val="SourceCode"/>
      </w:pPr>
      <w:r>
        <w:rPr>
          <w:rStyle w:val="VerbatimChar"/>
        </w:rPr>
        <w:t xml:space="preserve">POST /api/finance/accounts/search</w:t>
      </w:r>
      <w:r>
        <w:br/>
      </w:r>
      <w:r>
        <w:rPr>
          <w:rStyle w:val="VerbatimChar"/>
        </w:rPr>
        <w:t xml:space="preserve">POST /api/finance/account-records/search</w:t>
      </w:r>
    </w:p>
    <w:p>
      <w:pPr>
        <w:pStyle w:val="FirstParagraph"/>
      </w:pPr>
      <w:r>
        <w:t xml:space="preserve">账户查询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账户流水查询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"payTimeRange"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Xa089d00d8bc9a047ad8e900ab38de58962b5f5d"/>
    <w:p>
      <w:pPr>
        <w:pStyle w:val="Heading3"/>
      </w:pPr>
      <w:r>
        <w:t xml:space="preserve">7.8 费用类型</w:t>
      </w:r>
    </w:p>
    <w:p>
      <w:pPr>
        <w:pStyle w:val="SourceCode"/>
      </w:pPr>
      <w:r>
        <w:rPr>
          <w:rStyle w:val="VerbatimChar"/>
        </w:rPr>
        <w:t xml:space="preserve">POST /api/finance/charge-types/search</w:t>
      </w:r>
    </w:p>
    <w:p>
      <w:pPr>
        <w:pStyle w:val="FirstParagraph"/>
      </w:pPr>
      <w:r>
        <w:t xml:space="preserve">请求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End w:id="52"/>
    <w:bookmarkStart w:id="56" w:name="Xc2a0b6469135d503c59f137484ddde552952557"/>
    <w:p>
      <w:pPr>
        <w:pStyle w:val="Heading2"/>
      </w:pPr>
      <w:r>
        <w:t xml:space="preserve">8. 第二部分：客户自己制单 API，对照 ACC</w:t>
      </w:r>
    </w:p>
    <w:bookmarkStart w:id="53" w:name="X07f07d6e3a472676e6c4c9de84cb5dc9ed1399e"/>
    <w:p>
      <w:pPr>
        <w:pStyle w:val="Heading3"/>
      </w:pPr>
      <w:r>
        <w:t xml:space="preserve">8.1 开发边界</w:t>
      </w:r>
    </w:p>
    <w:p>
      <w:pPr>
        <w:pStyle w:val="FirstParagraph"/>
      </w:pPr>
      <w:r>
        <w:t xml:space="preserve">客户自己制单流程从零开发，ACC 只作为源码、旧 API body、状态码、面单和余额口径对照。目标不是保留</w:t>
      </w:r>
      <w:r>
        <w:t xml:space="preserve"> </w:t>
      </w:r>
      <w:r>
        <w:rPr>
          <w:rStyle w:val="VerbatimChar"/>
        </w:rPr>
        <w:t xml:space="preserve">/api/acc/*</w:t>
      </w:r>
      <w:r>
        <w:t xml:space="preserve"> </w:t>
      </w:r>
      <w:r>
        <w:t xml:space="preserve">作为生产接口，而是把能力沉淀到</w:t>
      </w:r>
      <w:r>
        <w:t xml:space="preserve"> </w:t>
      </w:r>
      <w:r>
        <w:rPr>
          <w:rStyle w:val="VerbatimChar"/>
        </w:rPr>
        <w:t xml:space="preserve">/api/document/*</w:t>
      </w:r>
      <w:r>
        <w:t xml:space="preserve">、</w:t>
      </w:r>
      <w:r>
        <w:rPr>
          <w:rStyle w:val="VerbatimChar"/>
        </w:rPr>
        <w:t xml:space="preserve">/api/customer-api/*</w:t>
      </w:r>
      <w:r>
        <w:t xml:space="preserve">、</w:t>
      </w:r>
      <w:r>
        <w:rPr>
          <w:rStyle w:val="VerbatimChar"/>
        </w:rPr>
        <w:t xml:space="preserve">/api/labels/*</w:t>
      </w:r>
      <w:r>
        <w:t xml:space="preserve">、</w:t>
      </w:r>
      <w:r>
        <w:rPr>
          <w:rStyle w:val="VerbatimChar"/>
        </w:rPr>
        <w:t xml:space="preserve">/api/tracking/*</w:t>
      </w:r>
      <w:r>
        <w:t xml:space="preserve">。</w:t>
      </w:r>
    </w:p>
    <w:p>
      <w:pPr>
        <w:pStyle w:val="BodyText"/>
      </w:pPr>
      <w:r>
        <w:t xml:space="preserve">目标沉淀策略：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当前路径</w:t>
            </w:r>
          </w:p>
        </w:tc>
        <w:tc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/api/acc/customer-api/order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/api/customer-api/orders</w:t>
            </w:r>
            <w:r>
              <w:t xml:space="preserve">，客户自助/API 下单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/api/document/orders</w:t>
            </w:r>
            <w:r>
              <w:t xml:space="preserve">，内部制单订单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/api/acc/orders/calc-freight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/api/document/rates/quote</w:t>
            </w:r>
            <w:r>
              <w:t xml:space="preserve">，运费试算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/api/acc/customer-api/balance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/api/customer-api/balance</w:t>
            </w:r>
            <w:r>
              <w:t xml:space="preserve">，客户余额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/api/acc/tracking/query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/api/tracking/query</w:t>
            </w:r>
            <w:r>
              <w:t xml:space="preserve">，轨迹查询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/api/acc/orders/*label*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/api/labels/*</w:t>
            </w:r>
            <w:r>
              <w:t xml:space="preserve">，面单生成、换标、下载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/api/acc/charges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/receiveds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/api/finance/*</w:t>
            </w:r>
            <w:r>
              <w:t xml:space="preserve">，制单流程费用、账单、收款</w:t>
            </w:r>
          </w:p>
        </w:tc>
      </w:tr>
    </w:tbl>
    <w:bookmarkEnd w:id="53"/>
    <w:bookmarkStart w:id="54" w:name="X13d785d5d7b395e99ffa0ffcda11c95cc4b82e8"/>
    <w:p>
      <w:pPr>
        <w:pStyle w:val="Heading3"/>
      </w:pPr>
      <w:r>
        <w:t xml:space="preserve">8.2 制单流程 API 总表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新系统接口</w:t>
            </w:r>
          </w:p>
        </w:tc>
        <w:tc>
          <w:p>
            <w:pPr>
              <w:pStyle w:val="Compact"/>
              <w:jc w:val="left"/>
            </w:pPr>
            <w:r>
              <w:t xml:space="preserve">ACC 对照能力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/api/document/orders/search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/api/acc/orders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内部制单订单列表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/api/document/orders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/api/acc/customer-api/order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内部创建制单订单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/api/document/orders/{id}</w:t>
            </w:r>
          </w:p>
        </w:tc>
        <w:tc>
          <w:p>
            <w:pPr>
              <w:pStyle w:val="Compact"/>
              <w:jc w:val="left"/>
            </w:pPr>
            <w:r>
              <w:t xml:space="preserve">ACC 订单详情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内部制单订单详情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/api/document/orders/{id}</w:t>
            </w:r>
          </w:p>
        </w:tc>
        <w:tc>
          <w:p>
            <w:pPr>
              <w:pStyle w:val="Compact"/>
              <w:jc w:val="left"/>
            </w:pPr>
            <w:r>
              <w:t xml:space="preserve">ACC 订单编辑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修改制单订单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/api/document/orders/{id}</w:t>
            </w:r>
          </w:p>
        </w:tc>
        <w:tc>
          <w:p>
            <w:pPr>
              <w:pStyle w:val="Compact"/>
              <w:jc w:val="left"/>
            </w:pPr>
            <w:r>
              <w:t xml:space="preserve">ACC 作废/取消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软删除并记录操作人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/api/customer-api/orders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/api/acc/customer-api/order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客户自助/API 下单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/api/document/rates/quote</w:t>
            </w:r>
          </w:p>
        </w:tc>
        <w:tc>
          <w:p>
            <w:pPr>
              <w:pStyle w:val="Compact"/>
              <w:jc w:val="left"/>
            </w:pPr>
            <w:r>
              <w:t xml:space="preserve">ACC 价格/余额逻辑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运费试算，不落正式费用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/api/document/orders/{id}/submit</w:t>
            </w:r>
          </w:p>
        </w:tc>
        <w:tc>
          <w:p>
            <w:pPr>
              <w:pStyle w:val="Compact"/>
              <w:jc w:val="left"/>
            </w:pPr>
            <w:r>
              <w:t xml:space="preserve">ACC 提交/审核逻辑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提交制单并生成运单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/api/labels/generate</w:t>
            </w:r>
          </w:p>
        </w:tc>
        <w:tc>
          <w:p>
            <w:pPr>
              <w:pStyle w:val="Compact"/>
              <w:jc w:val="left"/>
            </w:pPr>
            <w:r>
              <w:t xml:space="preserve">ACC 面单逻辑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生成面单文件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/api/labels/relabel</w:t>
            </w:r>
          </w:p>
        </w:tc>
        <w:tc>
          <w:p>
            <w:pPr>
              <w:pStyle w:val="Compact"/>
              <w:jc w:val="left"/>
            </w:pPr>
            <w:r>
              <w:t xml:space="preserve">ACC 换标逻辑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旧单号换新单号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/api/labels/{id}/download</w:t>
            </w:r>
          </w:p>
        </w:tc>
        <w:tc>
          <w:p>
            <w:pPr>
              <w:pStyle w:val="Compact"/>
              <w:jc w:val="left"/>
            </w:pPr>
            <w:r>
              <w:t xml:space="preserve">ACC 面单下载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下载 PDF/图片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/api/tracking/query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/api/acc/tracking/query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单号轨迹查询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/api/customer-api/balance</w:t>
            </w:r>
          </w:p>
        </w:tc>
        <w:tc>
          <w:p>
            <w:pPr>
              <w:pStyle w:val="Compact"/>
              <w:jc w:val="left"/>
            </w:pPr>
            <w:r>
              <w:t xml:space="preserve">ACC 余额查询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客户余额和可用额度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/api/finance/document-charges/search</w:t>
            </w:r>
          </w:p>
        </w:tc>
        <w:tc>
          <w:p>
            <w:pPr>
              <w:pStyle w:val="Compact"/>
              <w:jc w:val="left"/>
            </w:pPr>
            <w:r>
              <w:t xml:space="preserve">ACC 应收运费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制单费用列表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/api/finance/document-invoices/search</w:t>
            </w:r>
          </w:p>
        </w:tc>
        <w:tc>
          <w:p>
            <w:pPr>
              <w:pStyle w:val="Compact"/>
              <w:jc w:val="left"/>
            </w:pPr>
            <w:r>
              <w:t xml:space="preserve">ACC 客户账单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制单账单列表</w:t>
            </w:r>
          </w:p>
        </w:tc>
      </w:tr>
    </w:tbl>
    <w:p>
      <w:pPr>
        <w:pStyle w:val="BodyText"/>
      </w:pPr>
      <w:r>
        <w:t xml:space="preserve">制单流程标准查询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"DOCUMENT_SHIPPING"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Xe77e2338d16b272220c546111af3d406a538553"/>
    <w:p>
      <w:pPr>
        <w:pStyle w:val="Heading3"/>
      </w:pPr>
      <w:r>
        <w:t xml:space="preserve">8.3 制单流程请求 body</w:t>
      </w:r>
    </w:p>
    <w:p>
      <w:pPr>
        <w:pStyle w:val="FirstParagraph"/>
      </w:pPr>
      <w:r>
        <w:t xml:space="preserve">内部提交制单：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"validateOnly"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"提交制单"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客户 API 下单：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"pieces"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运费试算：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"91710"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"pieces"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"declaredValue"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生成面单：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"paperSize"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"forceRegenerate"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换标：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"OLD_TRACKING_NO"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"退件二次制单"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轨迹查询：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"TRACKING_NO"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"includeRawEvents"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制单费用查询：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"shipmentNo"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"trackingNo"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End w:id="56"/>
    <w:bookmarkStart w:id="61" w:name="X2ea5b5e8af76f7bbc5fb0fb5a2cfcdd161a3a37"/>
    <w:p>
      <w:pPr>
        <w:pStyle w:val="Heading2"/>
      </w:pPr>
      <w:r>
        <w:t xml:space="preserve">9. 外部映射 API</w:t>
      </w:r>
    </w:p>
    <w:p>
      <w:pPr>
        <w:pStyle w:val="FirstParagraph"/>
      </w:pPr>
      <w:r>
        <w:t xml:space="preserve">外部映射 API 用于保存 XQT 卖货对照、ACC 制单对照的页面、接口、字段和对照结果。</w:t>
      </w:r>
    </w:p>
    <w:bookmarkStart w:id="57" w:name="X6ee034900bc5e646903ec635b905b6035f3423f"/>
    <w:p>
      <w:pPr>
        <w:pStyle w:val="Heading3"/>
      </w:pPr>
      <w:r>
        <w:t xml:space="preserve">9.1 外部系统</w:t>
      </w:r>
    </w:p>
    <w:p>
      <w:pPr>
        <w:pStyle w:val="SourceCode"/>
      </w:pPr>
      <w:r>
        <w:rPr>
          <w:rStyle w:val="VerbatimChar"/>
        </w:rPr>
        <w:t xml:space="preserve">GET /api/external/systems</w:t>
      </w:r>
      <w:r>
        <w:br/>
      </w:r>
      <w:r>
        <w:rPr>
          <w:rStyle w:val="VerbatimChar"/>
        </w:rPr>
        <w:t xml:space="preserve">POST /api/external/systems</w:t>
      </w:r>
    </w:p>
    <w:p>
      <w:pPr>
        <w:pStyle w:val="FirstParagraph"/>
      </w:pPr>
      <w:r>
        <w:t xml:space="preserve">创建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"新智慧"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"tms_aos"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"baseUrlKey"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"XQT_BASE_URL"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"客户卖货流程只读对照样本"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Xbcc385375d6da19ae7a97ac7495725243ba51ca"/>
    <w:p>
      <w:pPr>
        <w:pStyle w:val="Heading3"/>
      </w:pPr>
      <w:r>
        <w:t xml:space="preserve">9.2 外部模块</w:t>
      </w:r>
    </w:p>
    <w:p>
      <w:pPr>
        <w:pStyle w:val="SourceCode"/>
      </w:pPr>
      <w:r>
        <w:rPr>
          <w:rStyle w:val="VerbatimChar"/>
        </w:rPr>
        <w:t xml:space="preserve">GET /api/external/modules?systemCode=XQT</w:t>
      </w:r>
      <w:r>
        <w:br/>
      </w:r>
      <w:r>
        <w:rPr>
          <w:rStyle w:val="VerbatimChar"/>
        </w:rPr>
        <w:t xml:space="preserve">POST /api/external/modules</w:t>
      </w:r>
    </w:p>
    <w:p>
      <w:pPr>
        <w:pStyle w:val="FirstParagraph"/>
      </w:pPr>
      <w:r>
        <w:t xml:space="preserve">创建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"externalSystemCode"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"财务流水"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"/tms/aos/financial_detail"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"/rest/tms/aos/financial_detail/lists"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X1badaf607152c634e92fadbdc441dd995b7234c"/>
    <w:p>
      <w:pPr>
        <w:pStyle w:val="Heading3"/>
      </w:pPr>
      <w:r>
        <w:t xml:space="preserve">9.3 字段映射</w:t>
      </w:r>
    </w:p>
    <w:p>
      <w:pPr>
        <w:pStyle w:val="SourceCode"/>
      </w:pPr>
      <w:r>
        <w:rPr>
          <w:rStyle w:val="VerbatimChar"/>
        </w:rPr>
        <w:t xml:space="preserve">GET /api/external/field-mappings?systemCode=XQT&amp;moduleCode=financial_detail</w:t>
      </w:r>
      <w:r>
        <w:br/>
      </w:r>
      <w:r>
        <w:rPr>
          <w:rStyle w:val="VerbatimChar"/>
        </w:rPr>
        <w:t xml:space="preserve">POST /api/external/field-mappings</w:t>
      </w:r>
    </w:p>
    <w:p>
      <w:pPr>
        <w:pStyle w:val="FirstParagraph"/>
      </w:pPr>
      <w:r>
        <w:t xml:space="preserve">创建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"externalSystemCode"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"serial_number"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"流水号"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"FinanceLedgerRecord"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"serialNumber"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X157196f0d01d807ec9724fa6ca8391e47b0c1cc"/>
    <w:p>
      <w:pPr>
        <w:pStyle w:val="Heading3"/>
      </w:pPr>
      <w:r>
        <w:t xml:space="preserve">9.4 对照用例</w:t>
      </w:r>
    </w:p>
    <w:p>
      <w:pPr>
        <w:pStyle w:val="SourceCode"/>
      </w:pPr>
      <w:r>
        <w:rPr>
          <w:rStyle w:val="VerbatimChar"/>
        </w:rPr>
        <w:t xml:space="preserve">GET /api/external/comparison-cases</w:t>
      </w:r>
      <w:r>
        <w:br/>
      </w:r>
      <w:r>
        <w:rPr>
          <w:rStyle w:val="VerbatimChar"/>
        </w:rPr>
        <w:t xml:space="preserve">POST /api/external/comparison-cases</w:t>
      </w:r>
      <w:r>
        <w:br/>
      </w:r>
      <w:r>
        <w:rPr>
          <w:rStyle w:val="VerbatimChar"/>
        </w:rPr>
        <w:t xml:space="preserve">POST /api/external/comparison-cases/{id}/result</w:t>
      </w:r>
    </w:p>
    <w:p>
      <w:pPr>
        <w:pStyle w:val="FirstParagraph"/>
      </w:pPr>
      <w:r>
        <w:t xml:space="preserve">创建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"XQT-FIN-001"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"externalSystemCode"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"XQT"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"financial_detail"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"internalUrl"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"/finance/ledger-records"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"manual-check"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写入结果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"actualResult"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60"/>
    <w:bookmarkEnd w:id="61"/>
    <w:bookmarkStart w:id="62" w:name="X7e8e5ee9ce26259d030888434005349ab789738"/>
    <w:p>
      <w:pPr>
        <w:pStyle w:val="Heading2"/>
      </w:pPr>
      <w:r>
        <w:t xml:space="preserve">10. 系统管理 API 迁移</w:t>
      </w:r>
    </w:p>
    <w:p>
      <w:pPr>
        <w:pStyle w:val="FirstParagraph"/>
      </w:pPr>
      <w:r>
        <w:t xml:space="preserve">Fastify</w:t>
      </w:r>
      <w:r>
        <w:t xml:space="preserve"> </w:t>
      </w:r>
      <w:r>
        <w:rPr>
          <w:rStyle w:val="VerbatimChar"/>
        </w:rPr>
        <w:t xml:space="preserve">/api/sys/*</w:t>
      </w:r>
      <w:r>
        <w:t xml:space="preserve"> </w:t>
      </w:r>
      <w:r>
        <w:t xml:space="preserve">后续迁到 Spring Boot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当前接口</w:t>
            </w:r>
          </w:p>
        </w:tc>
        <w:tc>
          <w:p>
            <w:pPr>
              <w:pStyle w:val="Compact"/>
              <w:jc w:val="left"/>
            </w:pPr>
            <w:r>
              <w:t xml:space="preserve">目标接口</w:t>
            </w:r>
          </w:p>
        </w:tc>
        <w:tc>
          <w:p>
            <w:pPr>
              <w:pStyle w:val="Compact"/>
              <w:jc w:val="left"/>
            </w:pPr>
            <w:r>
              <w:t xml:space="preserve">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/api/sys/users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/api/admin/users</w:t>
            </w:r>
          </w:p>
        </w:tc>
        <w:tc>
          <w:p>
            <w:pPr>
              <w:pStyle w:val="Compact"/>
              <w:jc w:val="left"/>
            </w:pPr>
            <w:r>
              <w:t xml:space="preserve">用户创建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/api/sys/users/:id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/api/admin/users/{id}</w:t>
            </w:r>
          </w:p>
        </w:tc>
        <w:tc>
          <w:p>
            <w:pPr>
              <w:pStyle w:val="Compact"/>
              <w:jc w:val="left"/>
            </w:pPr>
            <w:r>
              <w:t xml:space="preserve">用户更新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/api/sys/users/:id/reset-password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/api/admin/users/{id}/reset-password</w:t>
            </w:r>
          </w:p>
        </w:tc>
        <w:tc>
          <w:p>
            <w:pPr>
              <w:pStyle w:val="Compact"/>
              <w:jc w:val="left"/>
            </w:pPr>
            <w:r>
              <w:t xml:space="preserve">重置密码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/api/sys/roles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/api/admin/roles</w:t>
            </w:r>
          </w:p>
        </w:tc>
        <w:tc>
          <w:p>
            <w:pPr>
              <w:pStyle w:val="Compact"/>
              <w:jc w:val="left"/>
            </w:pPr>
            <w:r>
              <w:t xml:space="preserve">角色创建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/api/sys/menus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/api/admin/menus</w:t>
            </w:r>
          </w:p>
        </w:tc>
        <w:tc>
          <w:p>
            <w:pPr>
              <w:pStyle w:val="Compact"/>
              <w:jc w:val="left"/>
            </w:pPr>
            <w:r>
              <w:t xml:space="preserve">菜单保存 body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/api/sys/configs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/api/admin/configs</w:t>
            </w:r>
          </w:p>
        </w:tc>
        <w:tc>
          <w:p>
            <w:pPr>
              <w:pStyle w:val="Compact"/>
              <w:jc w:val="left"/>
            </w:pPr>
            <w:r>
              <w:t xml:space="preserve">配置保存 body</w:t>
            </w:r>
          </w:p>
        </w:tc>
      </w:tr>
    </w:tbl>
    <w:p>
      <w:pPr>
        <w:pStyle w:val="BodyText"/>
      </w:pPr>
      <w:r>
        <w:t xml:space="preserve">创建用户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"Initial@123456"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"OPERATOR"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创建角色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"财务人员"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"finance.receivable.read"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"finance.payable.read"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菜单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"财务中心"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"FinanceLayout"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"finance.receivable.read"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配置 body：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"finance.auto_reconcile"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"是否自动对账"</w:t>
      </w:r>
      <w:r>
        <w:br/>
      </w:r>
      <w:r>
        <w:rPr>
          <w:rStyle w:val="FunctionTok"/>
        </w:rPr>
        <w:t xml:space="preserve">}</w:t>
      </w:r>
    </w:p>
    <w:bookmarkEnd w:id="62"/>
    <w:bookmarkStart w:id="66" w:name="Xd6b2d04220f4f4d110bf3ac5d1715c9bf4dda73"/>
    <w:p>
      <w:pPr>
        <w:pStyle w:val="Heading2"/>
      </w:pPr>
      <w:r>
        <w:t xml:space="preserve">11. Controller 开发模板</w:t>
      </w:r>
    </w:p>
    <w:bookmarkStart w:id="63" w:name="X07045a72b10b0e0658885e4f81100ff10bb873b"/>
    <w:p>
      <w:pPr>
        <w:pStyle w:val="Heading3"/>
      </w:pPr>
      <w:r>
        <w:t xml:space="preserve">11.1 Controller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"/api/finance/customer-invoices"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CustomerInvoiceController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CustomerInvoiceService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RequestContext 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CustomerInvoiceController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CustomerInvoiceService 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CustomerInvoiceView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Authentication authentication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CustomerInvoiceSearchRequest 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AuthPrincipal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Xf1fe43905c3738c286c500ff443809626636594"/>
    <w:p>
      <w:pPr>
        <w:pStyle w:val="Heading3"/>
      </w:pPr>
      <w:r>
        <w:t xml:space="preserve">11.2 Request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CustomerInvoiceSearchRequest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pageNum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CustomerInvoiceFilters filters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SortSpec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sorts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includeExternalFields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End w:id="64"/>
    <w:bookmarkStart w:id="65" w:name="X61c09ad2a11835cc77ffbb591663a74fcdc5049"/>
    <w:p>
      <w:pPr>
        <w:pStyle w:val="Heading3"/>
      </w:pPr>
      <w:r>
        <w:t xml:space="preserve">11.3 Service 规则</w:t>
      </w:r>
    </w:p>
    <w:p>
      <w:pPr>
        <w:pStyle w:val="FirstParagraph"/>
      </w:pPr>
      <w:r>
        <w:t xml:space="preserve">Service 层负责：</w:t>
      </w:r>
    </w:p>
    <w:p>
      <w:pPr>
        <w:numPr>
          <w:ilvl w:val="0"/>
          <w:numId w:val="1004"/>
        </w:numPr>
        <w:pStyle w:val="Compact"/>
      </w:pPr>
      <w:r>
        <w:t xml:space="preserve">设置租户上下文。</w:t>
      </w:r>
    </w:p>
    <w:p>
      <w:pPr>
        <w:numPr>
          <w:ilvl w:val="0"/>
          <w:numId w:val="1004"/>
        </w:numPr>
        <w:pStyle w:val="Compact"/>
      </w:pPr>
      <w:r>
        <w:t xml:space="preserve">校验权限和业务规则。</w:t>
      </w:r>
    </w:p>
    <w:p>
      <w:pPr>
        <w:numPr>
          <w:ilvl w:val="0"/>
          <w:numId w:val="1004"/>
        </w:numPr>
        <w:pStyle w:val="Compact"/>
      </w:pPr>
      <w:r>
        <w:t xml:space="preserve">做字段映射和查询组装。</w:t>
      </w:r>
    </w:p>
    <w:p>
      <w:pPr>
        <w:numPr>
          <w:ilvl w:val="0"/>
          <w:numId w:val="1004"/>
        </w:numPr>
        <w:pStyle w:val="Compact"/>
      </w:pPr>
      <w:r>
        <w:t xml:space="preserve">控制事务。</w:t>
      </w:r>
    </w:p>
    <w:p>
      <w:pPr>
        <w:numPr>
          <w:ilvl w:val="0"/>
          <w:numId w:val="1004"/>
        </w:numPr>
        <w:pStyle w:val="Compact"/>
      </w:pPr>
      <w:r>
        <w:t xml:space="preserve">写接口使用</w:t>
      </w:r>
      <w:r>
        <w:t xml:space="preserve"> </w:t>
      </w:r>
      <w:r>
        <w:rPr>
          <w:rStyle w:val="VerbatimChar"/>
        </w:rPr>
        <w:t xml:space="preserve">@Transactional(rollbackFor = Exception.class)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写操作日志。</w:t>
      </w:r>
    </w:p>
    <w:p>
      <w:pPr>
        <w:numPr>
          <w:ilvl w:val="0"/>
          <w:numId w:val="1004"/>
        </w:numPr>
        <w:pStyle w:val="Compact"/>
      </w:pPr>
      <w:r>
        <w:t xml:space="preserve">抛出</w:t>
      </w:r>
      <w:r>
        <w:t xml:space="preserve"> </w:t>
      </w:r>
      <w:r>
        <w:rPr>
          <w:rStyle w:val="VerbatimChar"/>
        </w:rPr>
        <w:t xml:space="preserve">ApiException</w:t>
      </w:r>
      <w:r>
        <w:t xml:space="preserve">，由全局异常处理器统一输出</w:t>
      </w:r>
      <w:r>
        <w:t xml:space="preserve"> </w:t>
      </w:r>
      <w:r>
        <w:rPr>
          <w:rStyle w:val="VerbatimChar"/>
        </w:rPr>
        <w:t xml:space="preserve">ApiResponse</w:t>
      </w:r>
      <w:r>
        <w:t xml:space="preserve">。</w:t>
      </w:r>
    </w:p>
    <w:p>
      <w:pPr>
        <w:pStyle w:val="FirstParagraph"/>
      </w:pPr>
      <w:r>
        <w:t xml:space="preserve">Repository 层只负责 SQL，不处理业务状态。</w:t>
      </w:r>
    </w:p>
    <w:bookmarkEnd w:id="65"/>
    <w:bookmarkEnd w:id="66"/>
    <w:bookmarkStart w:id="67" w:name="X1918360b2eaa6cf2f029c57aded7796667c7019"/>
    <w:p>
      <w:pPr>
        <w:pStyle w:val="Heading2"/>
      </w:pPr>
      <w:r>
        <w:t xml:space="preserve">12. 验收清单</w:t>
      </w:r>
    </w:p>
    <w:p>
      <w:pPr>
        <w:pStyle w:val="FirstParagraph"/>
      </w:pPr>
      <w:r>
        <w:t xml:space="preserve">每个新增 API 必须满足：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符合模块分组和 REST 风格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鉴权</w:t>
            </w:r>
          </w:p>
        </w:tc>
        <w:tc>
          <w:p>
            <w:pPr>
              <w:pStyle w:val="Compact"/>
              <w:jc w:val="left"/>
            </w:pPr>
            <w:r>
              <w:t xml:space="preserve">需要 token 的接口必须校验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p>
            <w:pPr>
              <w:pStyle w:val="Compact"/>
              <w:jc w:val="left"/>
            </w:pPr>
            <w:r>
              <w:t xml:space="preserve">明确 permission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t xml:space="preserve">有 request body 示例和校验规则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p>
            <w:pPr>
              <w:pStyle w:val="Compact"/>
              <w:jc w:val="left"/>
            </w:pPr>
            <w:r>
              <w:t xml:space="preserve">有成功和失败响应格式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分页</w:t>
            </w:r>
          </w:p>
        </w:tc>
        <w:tc>
          <w:p>
            <w:pPr>
              <w:pStyle w:val="Compact"/>
              <w:jc w:val="left"/>
            </w:pPr>
            <w:r>
              <w:t xml:space="preserve">已实现接口使用</w:t>
            </w:r>
            <w:r>
              <w:t xml:space="preserve"> </w:t>
            </w:r>
            <w:r>
              <w:rPr>
                <w:rStyle w:val="VerbatimChar"/>
              </w:rPr>
              <w:t xml:space="preserve">page/pageSize</w:t>
            </w:r>
            <w:r>
              <w:t xml:space="preserve"> </w:t>
            </w:r>
            <w:r>
              <w:t xml:space="preserve">或目标规范</w:t>
            </w:r>
            <w:r>
              <w:t xml:space="preserve"> </w:t>
            </w:r>
            <w:r>
              <w:rPr>
                <w:rStyle w:val="VerbatimChar"/>
              </w:rPr>
              <w:t xml:space="preserve">pageNum/pageSize</w:t>
            </w:r>
            <w:r>
              <w:t xml:space="preserve">，文档必须标清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p>
            <w:pPr>
              <w:pStyle w:val="Compact"/>
              <w:jc w:val="left"/>
            </w:pPr>
            <w:r>
              <w:t xml:space="preserve">明确可排序字段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租户</w:t>
            </w:r>
          </w:p>
        </w:tc>
        <w:tc>
          <w:p>
            <w:pPr>
              <w:pStyle w:val="Compact"/>
              <w:jc w:val="left"/>
            </w:pPr>
            <w:r>
              <w:t xml:space="preserve">SQL 带 tenant 或依赖 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审计</w:t>
            </w:r>
          </w:p>
        </w:tc>
        <w:tc>
          <w:p>
            <w:pPr>
              <w:pStyle w:val="Compact"/>
              <w:jc w:val="left"/>
            </w:pPr>
            <w:r>
              <w:t xml:space="preserve">写接口记录操作日志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幂等</w:t>
            </w:r>
          </w:p>
        </w:tc>
        <w:tc>
          <w:p>
            <w:pPr>
              <w:pStyle w:val="Compact"/>
              <w:jc w:val="left"/>
            </w:pPr>
            <w:r>
              <w:t xml:space="preserve">金额、库存、账单、批量写支持幂等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p>
            <w:pPr>
              <w:pStyle w:val="Compact"/>
              <w:jc w:val="left"/>
            </w:pPr>
            <w:r>
              <w:t xml:space="preserve">至少有接口测试或 service 单元测试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质量门禁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./mvnw verify</w:t>
            </w:r>
            <w:r>
              <w:t xml:space="preserve">、前端 lint/build 必须通过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对照</w:t>
            </w:r>
          </w:p>
        </w:tc>
        <w:tc>
          <w:p>
            <w:pPr>
              <w:pStyle w:val="Compact"/>
              <w:jc w:val="left"/>
            </w:pPr>
            <w:r>
              <w:t xml:space="preserve">卖货流程关联 XQT comparison case，制单流程关联 ACC comparison case</w:t>
            </w:r>
          </w:p>
        </w:tc>
      </w:tr>
    </w:tbl>
    <w:bookmarkEnd w:id="67"/>
    <w:bookmarkStart w:id="68" w:name="Xaaf5f6a96dd98e85fe65753dd2bfae2467a114f"/>
    <w:p>
      <w:pPr>
        <w:pStyle w:val="Heading2"/>
      </w:pPr>
      <w:r>
        <w:t xml:space="preserve">13. 文档来源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docs/api-reference.md</w:t>
            </w:r>
          </w:p>
        </w:tc>
        <w:tc>
          <w:p>
            <w:pPr>
              <w:pStyle w:val="Compact"/>
              <w:jc w:val="left"/>
            </w:pPr>
            <w:r>
              <w:t xml:space="preserve">当前已存在接口清单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docs/api-request-body-catalog.md</w:t>
            </w:r>
          </w:p>
        </w:tc>
        <w:tc>
          <w:p>
            <w:pPr>
              <w:pStyle w:val="Compact"/>
              <w:jc w:val="left"/>
            </w:pPr>
            <w:r>
              <w:t xml:space="preserve">每个目标 API 的 request body 总表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docs/alibaba-java-development-standard.md</w:t>
            </w:r>
          </w:p>
        </w:tc>
        <w:tc>
          <w:p>
            <w:pPr>
              <w:pStyle w:val="Compact"/>
              <w:jc w:val="left"/>
            </w:pPr>
            <w:r>
              <w:t xml:space="preserve">阿里巴巴 Java 开发规约落地版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docs/xqt-readonly-api-crawl.md</w:t>
            </w:r>
          </w:p>
        </w:tc>
        <w:tc>
          <w:p>
            <w:pPr>
              <w:pStyle w:val="Compact"/>
              <w:jc w:val="left"/>
            </w:pPr>
            <w:r>
              <w:t xml:space="preserve">新智慧全菜单只读接口抓取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docs/xqt-finance-api-requests.md</w:t>
            </w:r>
          </w:p>
        </w:tc>
        <w:tc>
          <w:p>
            <w:pPr>
              <w:pStyle w:val="Compact"/>
              <w:jc w:val="left"/>
            </w:pPr>
            <w:r>
              <w:t xml:space="preserve">新智慧财务 19 个 POST 请求和 body 模板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docs/acc-api-reverse-db-design.md</w:t>
            </w:r>
          </w:p>
        </w:tc>
        <w:tc>
          <w:p>
            <w:pPr>
              <w:pStyle w:val="Compact"/>
              <w:jc w:val="left"/>
            </w:pPr>
            <w:r>
              <w:t xml:space="preserve">ACC 源码 API 到数据库反推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docs/main-system-database-design.md</w:t>
            </w:r>
          </w:p>
        </w:tc>
        <w:tc>
          <w:p>
            <w:pPr>
              <w:pStyle w:val="Compact"/>
              <w:jc w:val="left"/>
            </w:pPr>
            <w:r>
              <w:t xml:space="preserve">主系统数据库表设计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docs/complete-system-architecture-development.md</w:t>
            </w:r>
          </w:p>
        </w:tc>
        <w:tc>
          <w:p>
            <w:pPr>
              <w:pStyle w:val="Compact"/>
              <w:jc w:val="left"/>
            </w:pPr>
            <w:r>
              <w:t xml:space="preserve">总体架构与开发方案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docs/platform-capability-coverage-framework-research.md</w:t>
            </w:r>
          </w:p>
        </w:tc>
        <w:tc>
          <w:p>
            <w:pPr>
              <w:pStyle w:val="Compact"/>
              <w:jc w:val="left"/>
            </w:pPr>
            <w:r>
              <w:t xml:space="preserve">功能覆盖与框架选型调研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docs/acc-xqt-full-match-roadmap.md</w:t>
            </w:r>
          </w:p>
        </w:tc>
        <w:tc>
          <w:p>
            <w:pPr>
              <w:pStyle w:val="Compact"/>
              <w:jc w:val="left"/>
            </w:pPr>
            <w:r>
              <w:t xml:space="preserve">ACC 与新智慧完全匹配实施矩阵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docs/development-comparison-test-cases.md</w:t>
            </w:r>
          </w:p>
        </w:tc>
        <w:tc>
          <w:p>
            <w:pPr>
              <w:pStyle w:val="Compact"/>
              <w:jc w:val="left"/>
            </w:pPr>
            <w:r>
              <w:t xml:space="preserve">对照开发测试用例</w:t>
            </w:r>
          </w:p>
        </w:tc>
      </w:tr>
    </w:tbl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2026-05-08T00:59:49Z</dcterms:created>
  <dcterms:modified xsi:type="dcterms:W3CDTF">2026-05-08T00:59:49Z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