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 系统迁移 — API 完成状态报告</w:t>
      </w:r>
    </w:p>
    <w:p>
      <w:pPr>
        <w:jc w:val="center"/>
      </w:pPr>
      <w:r>
        <w:rPr>
          <w:i/>
          <w:color w:val="666666"/>
          <w:sz w:val="18"/>
        </w:rPr>
        <w:t>生成日期：2026-05-25  ·  代码仓库：xqt-saas  ·  ACC 来源：/Users/chaowang/新航线/acc</w:t>
      </w:r>
    </w:p>
    <w:p/>
    <w:p>
      <w:pPr>
        <w:pStyle w:val="Heading1"/>
      </w:pPr>
      <w:r>
        <w:t>一、总览</w:t>
      </w:r>
    </w:p>
    <w:p>
      <w:r>
        <w:t>本系统对 ACC 旧 PHP 后台进行迁移，分两个层面：</w:t>
      </w:r>
    </w:p>
    <w:p>
      <w:pPr>
        <w:pStyle w:val="ListBullet"/>
      </w:pPr>
      <w:r>
        <w:t>客户外部 API（signed，14 端点）：从 acc/api/APIClass.php、acc/api/Track.php、acc/api/getNewLabel.php 逐项 1:1 业务行为复刻，含契约测试锁定。</w:t>
      </w:r>
    </w:p>
    <w:p>
      <w:pPr>
        <w:pStyle w:val="ListBullet"/>
      </w:pPr>
      <w:r>
        <w:t>ACC 后台业务 tab（78 个）：前端 App.vue 的 accTabs 数组中所有 tab，后端按 /api/acc/{tab} 形式提供 CRUD + 审核流，已完成 50 个全部接入 5 框架（审核流 / 状态机 / 级联 / 字段闸 / 汇率快照）。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969"/>
            <w:shd w:fill="D9D9D9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总数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已完成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完成率</w:t>
            </w:r>
          </w:p>
        </w:tc>
      </w:tr>
      <w:tr>
        <w:tc>
          <w:tcPr>
            <w:tcW w:type="dxa" w:w="3969"/>
          </w:tcPr>
          <w:p>
            <w:r>
              <w:t>客户外部 API（signed）</w:t>
            </w:r>
          </w:p>
        </w:tc>
        <w:tc>
          <w:tcPr>
            <w:tcW w:type="dxa" w:w="1417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100%</w:t>
            </w:r>
          </w:p>
        </w:tc>
      </w:tr>
      <w:tr>
        <w:tc>
          <w:tcPr>
            <w:tcW w:type="dxa" w:w="3969"/>
          </w:tcPr>
          <w:p>
            <w:r>
              <w:t>ACC 后台业务 tab</w:t>
            </w:r>
          </w:p>
        </w:tc>
        <w:tc>
          <w:tcPr>
            <w:tcW w:type="dxa" w:w="1417"/>
          </w:tcPr>
          <w:p>
            <w:r>
              <w:t>78</w:t>
            </w:r>
          </w:p>
        </w:tc>
        <w:tc>
          <w:tcPr>
            <w:tcW w:type="dxa" w:w="1417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64%</w:t>
            </w:r>
          </w:p>
        </w:tc>
      </w:tr>
      <w:tr>
        <w:tc>
          <w:tcPr>
            <w:tcW w:type="dxa" w:w="3969"/>
          </w:tcPr>
          <w:p>
            <w:r>
              <w:t>基础设施 / 5 框架</w:t>
            </w:r>
          </w:p>
        </w:tc>
        <w:tc>
          <w:tcPr>
            <w:tcW w:type="dxa" w:w="1417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5</w:t>
            </w:r>
          </w:p>
        </w:tc>
        <w:tc>
          <w:tcPr>
            <w:tcW w:type="dxa" w:w="1417"/>
          </w:tcPr>
          <w:p>
            <w:r>
              <w:t>100%</w:t>
            </w:r>
          </w:p>
        </w:tc>
      </w:tr>
      <w:tr>
        <w:tc>
          <w:tcPr>
            <w:tcW w:type="dxa" w:w="3969"/>
          </w:tcPr>
          <w:p>
            <w:r>
              <w:t>DB 迁移文件</w:t>
            </w:r>
          </w:p>
        </w:tc>
        <w:tc>
          <w:tcPr>
            <w:tcW w:type="dxa" w:w="1417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100%</w:t>
            </w:r>
          </w:p>
        </w:tc>
      </w:tr>
      <w:tr>
        <w:tc>
          <w:tcPr>
            <w:tcW w:type="dxa" w:w="3969"/>
          </w:tcPr>
          <w:p>
            <w:r>
              <w:t>前端 UI 集成（审核 badge + 按钮 + 级联提示）</w:t>
            </w:r>
          </w:p>
        </w:tc>
        <w:tc>
          <w:tcPr>
            <w:tcW w:type="dxa" w:w="1417"/>
          </w:tcPr>
          <w:p>
            <w:r>
              <w:t>主页面</w:t>
            </w:r>
          </w:p>
        </w:tc>
        <w:tc>
          <w:tcPr>
            <w:tcW w:type="dxa" w:w="1417"/>
          </w:tcPr>
          <w:p>
            <w:r>
              <w:t>已接入</w:t>
            </w:r>
          </w:p>
        </w:tc>
        <w:tc>
          <w:tcPr>
            <w:tcW w:type="dxa" w:w="1417"/>
          </w:tcPr>
          <w:p>
            <w:r>
              <w:t>100%</w:t>
            </w:r>
          </w:p>
        </w:tc>
      </w:tr>
    </w:tbl>
    <w:p/>
    <w:p>
      <w:pPr>
        <w:pStyle w:val="Heading1"/>
      </w:pPr>
      <w:r>
        <w:t>二、客户外部 API（signed）— 14 个完整 1:1 复刻 ACC</w:t>
      </w:r>
    </w:p>
    <w:p>
      <w:r>
        <w:t>全部对照 ACC 原 PHP 代码逐项验证，鉴权走自实现的 ACC 兼容签名（</w:t>
      </w:r>
      <w:r>
        <w:rPr>
          <w:rFonts w:ascii="Consolas" w:hAnsi="Consolas"/>
        </w:rPr>
        <w:t>X-API-User / X-API-Time / X-API-Version / X-API-Sign</w:t>
      </w:r>
      <w:r>
        <w:t>），错误码沿用 ACC_NNN 格式。配契约测试锁住响应字段。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18"/>
            <w:shd w:fill="D9D9D9"/>
          </w:tcPr>
          <w:p>
            <w:r>
              <w:rPr>
                <w:b/>
              </w:rPr>
              <w:t>新 API</w:t>
            </w:r>
          </w:p>
        </w:tc>
        <w:tc>
          <w:tcPr>
            <w:tcW w:type="dxa" w:w="1984"/>
            <w:shd w:fill="D9D9D9"/>
          </w:tcPr>
          <w:p>
            <w:r>
              <w:rPr>
                <w:b/>
              </w:rPr>
              <w:t>ACC 旧入口</w:t>
            </w:r>
          </w:p>
        </w:tc>
        <w:tc>
          <w:tcPr>
            <w:tcW w:type="dxa" w:w="1247"/>
            <w:shd w:fill="D9D9D9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3288"/>
            <w:shd w:fill="D9D9D9"/>
          </w:tcPr>
          <w:p>
            <w:r>
              <w:rPr>
                <w:b/>
              </w:rPr>
              <w:t>复刻特点</w:t>
            </w:r>
          </w:p>
        </w:tc>
      </w:tr>
      <w:tr>
        <w:tc>
          <w:tcPr>
            <w:tcW w:type="dxa" w:w="3118"/>
          </w:tcPr>
          <w:p>
            <w:r>
              <w:t>GET /api/customer-api/balance</w:t>
            </w:r>
          </w:p>
        </w:tc>
        <w:tc>
          <w:tcPr>
            <w:tcW w:type="dxa" w:w="1984"/>
          </w:tcPr>
          <w:p>
            <w:r>
              <w:t>act=Balance</w:t>
            </w:r>
          </w:p>
        </w:tc>
        <w:tc>
          <w:tcPr>
            <w:tcW w:type="dxa" w:w="1247"/>
          </w:tcPr>
          <w:p>
            <w:r>
              <w:t>余额查询</w:t>
            </w:r>
          </w:p>
        </w:tc>
        <w:tc>
          <w:tcPr>
            <w:tcW w:type="dxa" w:w="3288"/>
          </w:tcPr>
          <w:p>
            <w:r>
              <w:t>已 retrofit + 对照样本</w:t>
            </w:r>
          </w:p>
        </w:tc>
      </w:tr>
      <w:tr>
        <w:tc>
          <w:tcPr>
            <w:tcW w:type="dxa" w:w="3118"/>
          </w:tcPr>
          <w:p>
            <w:r>
              <w:t>POST /api/customer-api/orders</w:t>
            </w:r>
          </w:p>
        </w:tc>
        <w:tc>
          <w:tcPr>
            <w:tcW w:type="dxa" w:w="1984"/>
          </w:tcPr>
          <w:p>
            <w:r>
              <w:t>act=PreOrder</w:t>
            </w:r>
          </w:p>
        </w:tc>
        <w:tc>
          <w:tcPr>
            <w:tcW w:type="dxa" w:w="1247"/>
          </w:tcPr>
          <w:p>
            <w:r>
              <w:t>预报下单</w:t>
            </w:r>
          </w:p>
        </w:tc>
        <w:tc>
          <w:tcPr>
            <w:tcW w:type="dxa" w:w="3288"/>
          </w:tcPr>
          <w:p>
            <w:r>
              <w:t>DRAFT 落 orders.metadata.acc_compat</w:t>
            </w:r>
          </w:p>
        </w:tc>
      </w:tr>
      <w:tr>
        <w:tc>
          <w:tcPr>
            <w:tcW w:type="dxa" w:w="3118"/>
          </w:tcPr>
          <w:p>
            <w:r>
              <w:t>POST /api/customer-api/orders/{no}/submit</w:t>
            </w:r>
          </w:p>
        </w:tc>
        <w:tc>
          <w:tcPr>
            <w:tcW w:type="dxa" w:w="1984"/>
          </w:tcPr>
          <w:p>
            <w:r>
              <w:t>act=Submit</w:t>
            </w:r>
          </w:p>
        </w:tc>
        <w:tc>
          <w:tcPr>
            <w:tcW w:type="dxa" w:w="1247"/>
          </w:tcPr>
          <w:p>
            <w:r>
              <w:t>提交订单</w:t>
            </w:r>
          </w:p>
        </w:tc>
        <w:tc>
          <w:tcPr>
            <w:tcW w:type="dxa" w:w="3288"/>
          </w:tcPr>
          <w:p>
            <w:r>
              <w:t>DRAFT→SUBMITTED + 落 shipments/cartons/declarations + CarrierGateway</w:t>
            </w:r>
          </w:p>
        </w:tc>
      </w:tr>
      <w:tr>
        <w:tc>
          <w:tcPr>
            <w:tcW w:type="dxa" w:w="3118"/>
          </w:tcPr>
          <w:p>
            <w:r>
              <w:t>PUT /api/customer-api/orders/{no}</w:t>
            </w:r>
          </w:p>
        </w:tc>
        <w:tc>
          <w:tcPr>
            <w:tcW w:type="dxa" w:w="1984"/>
          </w:tcPr>
          <w:p>
            <w:r>
              <w:t>act=Modify</w:t>
            </w:r>
          </w:p>
        </w:tc>
        <w:tc>
          <w:tcPr>
            <w:tcW w:type="dxa" w:w="1247"/>
          </w:tcPr>
          <w:p>
            <w:r>
              <w:t>修改订单</w:t>
            </w:r>
          </w:p>
        </w:tc>
        <w:tc>
          <w:tcPr>
            <w:tcW w:type="dxa" w:w="3288"/>
          </w:tcPr>
          <w:p>
            <w:r>
              <w:t>DRAFT 允许，合并到 metadata.acc_compat</w:t>
            </w:r>
          </w:p>
        </w:tc>
      </w:tr>
      <w:tr>
        <w:tc>
          <w:tcPr>
            <w:tcW w:type="dxa" w:w="3118"/>
          </w:tcPr>
          <w:p>
            <w:r>
              <w:t>POST /api/customer-api/orders/{no}/cancel</w:t>
            </w:r>
          </w:p>
        </w:tc>
        <w:tc>
          <w:tcPr>
            <w:tcW w:type="dxa" w:w="1984"/>
          </w:tcPr>
          <w:p>
            <w:r>
              <w:t>act=Cancel</w:t>
            </w:r>
          </w:p>
        </w:tc>
        <w:tc>
          <w:tcPr>
            <w:tcW w:type="dxa" w:w="1247"/>
          </w:tcPr>
          <w:p>
            <w:r>
              <w:t>取消订单</w:t>
            </w:r>
          </w:p>
        </w:tc>
        <w:tc>
          <w:tcPr>
            <w:tcW w:type="dxa" w:w="3288"/>
          </w:tcPr>
          <w:p>
            <w:r>
              <w:t>状态机校验 + shipments 同步标 EXCEPTION</w:t>
            </w:r>
          </w:p>
        </w:tc>
      </w:tr>
      <w:tr>
        <w:tc>
          <w:tcPr>
            <w:tcW w:type="dxa" w:w="3118"/>
          </w:tcPr>
          <w:p>
            <w:r>
              <w:t>POST /api/customer-api/orders/status</w:t>
            </w:r>
          </w:p>
        </w:tc>
        <w:tc>
          <w:tcPr>
            <w:tcW w:type="dxa" w:w="1984"/>
          </w:tcPr>
          <w:p>
            <w:r>
              <w:t>act=Status</w:t>
            </w:r>
          </w:p>
        </w:tc>
        <w:tc>
          <w:tcPr>
            <w:tcW w:type="dxa" w:w="1247"/>
          </w:tcPr>
          <w:p>
            <w:r>
              <w:t>批量查状态</w:t>
            </w:r>
          </w:p>
        </w:tc>
        <w:tc>
          <w:tcPr>
            <w:tcW w:type="dxa" w:w="3288"/>
          </w:tcPr>
          <w:p>
            <w:r>
              <w:t>AccStatusMapping 数字码映射，找不到返回 -1</w:t>
            </w:r>
          </w:p>
        </w:tc>
      </w:tr>
      <w:tr>
        <w:tc>
          <w:tcPr>
            <w:tcW w:type="dxa" w:w="3118"/>
          </w:tcPr>
          <w:p>
            <w:r>
              <w:t>POST /api/customer-api/orders/query</w:t>
            </w:r>
          </w:p>
        </w:tc>
        <w:tc>
          <w:tcPr>
            <w:tcW w:type="dxa" w:w="1984"/>
          </w:tcPr>
          <w:p>
            <w:r>
              <w:t>act=Query</w:t>
            </w:r>
          </w:p>
        </w:tc>
        <w:tc>
          <w:tcPr>
            <w:tcW w:type="dxa" w:w="1247"/>
          </w:tcPr>
          <w:p>
            <w:r>
              <w:t>订单详情</w:t>
            </w:r>
          </w:p>
        </w:tc>
        <w:tc>
          <w:tcPr>
            <w:tcW w:type="dxa" w:w="3288"/>
          </w:tcPr>
          <w:p>
            <w:r>
              <w:t>Draft 阶段从 metadata.acc_compat 还原 receiver/declare</w:t>
            </w:r>
          </w:p>
        </w:tc>
      </w:tr>
      <w:tr>
        <w:tc>
          <w:tcPr>
            <w:tcW w:type="dxa" w:w="3118"/>
          </w:tcPr>
          <w:p>
            <w:r>
              <w:t>GET /api/customer-api/channels</w:t>
            </w:r>
          </w:p>
        </w:tc>
        <w:tc>
          <w:tcPr>
            <w:tcW w:type="dxa" w:w="1984"/>
          </w:tcPr>
          <w:p>
            <w:r>
              <w:t>act=Product/Channel</w:t>
            </w:r>
          </w:p>
        </w:tc>
        <w:tc>
          <w:tcPr>
            <w:tcW w:type="dxa" w:w="1247"/>
          </w:tcPr>
          <w:p>
            <w:r>
              <w:t>渠道字典</w:t>
            </w:r>
          </w:p>
        </w:tc>
        <w:tc>
          <w:tcPr>
            <w:tcW w:type="dxa" w:w="3288"/>
          </w:tcPr>
          <w:p>
            <w:r>
              <w:t>租户已启用 channels</w:t>
            </w:r>
          </w:p>
        </w:tc>
      </w:tr>
      <w:tr>
        <w:tc>
          <w:tcPr>
            <w:tcW w:type="dxa" w:w="3118"/>
          </w:tcPr>
          <w:p>
            <w:r>
              <w:t>POST /api/customer-api/tracking/query</w:t>
            </w:r>
          </w:p>
        </w:tc>
        <w:tc>
          <w:tcPr>
            <w:tcW w:type="dxa" w:w="1984"/>
          </w:tcPr>
          <w:p>
            <w:r>
              <w:t>act=Track</w:t>
            </w:r>
          </w:p>
        </w:tc>
        <w:tc>
          <w:tcPr>
            <w:tcW w:type="dxa" w:w="1247"/>
          </w:tcPr>
          <w:p>
            <w:r>
              <w:t>轨迹查询</w:t>
            </w:r>
          </w:p>
        </w:tc>
        <w:tc>
          <w:tcPr>
            <w:tcW w:type="dxa" w:w="3288"/>
          </w:tcPr>
          <w:p>
            <w:r>
              <w:t>tracking_events 多源单表合并</w:t>
            </w:r>
          </w:p>
        </w:tc>
      </w:tr>
      <w:tr>
        <w:tc>
          <w:tcPr>
            <w:tcW w:type="dxa" w:w="3118"/>
          </w:tcPr>
          <w:p>
            <w:r>
              <w:t>POST /api/customer-api/rates/quote</w:t>
            </w:r>
          </w:p>
        </w:tc>
        <w:tc>
          <w:tcPr>
            <w:tcW w:type="dxa" w:w="1984"/>
          </w:tcPr>
          <w:p>
            <w:r>
              <w:t>act=Price</w:t>
            </w:r>
          </w:p>
        </w:tc>
        <w:tc>
          <w:tcPr>
            <w:tcW w:type="dxa" w:w="1247"/>
          </w:tcPr>
          <w:p>
            <w:r>
              <w:t>运费试算</w:t>
            </w:r>
          </w:p>
        </w:tc>
        <w:tc>
          <w:tcPr>
            <w:tcW w:type="dxa" w:w="3288"/>
          </w:tcPr>
          <w:p>
            <w:r>
              <w:t>RateEngine MVP（7 个契约测试场景）</w:t>
            </w:r>
          </w:p>
        </w:tc>
      </w:tr>
      <w:tr>
        <w:tc>
          <w:tcPr>
            <w:tcW w:type="dxa" w:w="3118"/>
          </w:tcPr>
          <w:p>
            <w:r>
              <w:t>POST /api/customer-api/labels/generate</w:t>
            </w:r>
          </w:p>
        </w:tc>
        <w:tc>
          <w:tcPr>
            <w:tcW w:type="dxa" w:w="1984"/>
          </w:tcPr>
          <w:p>
            <w:r>
              <w:t>act=Label / doLabel</w:t>
            </w:r>
          </w:p>
        </w:tc>
        <w:tc>
          <w:tcPr>
            <w:tcW w:type="dxa" w:w="1247"/>
          </w:tcPr>
          <w:p>
            <w:r>
              <w:t>面单生成</w:t>
            </w:r>
          </w:p>
        </w:tc>
        <w:tc>
          <w:tcPr>
            <w:tcW w:type="dxa" w:w="3288"/>
          </w:tcPr>
          <w:p>
            <w:r>
              <w:t>method=0 base64 / method=1 URL；批量；子单号回写 cartons；Express_Status → tracking_events</w:t>
            </w:r>
          </w:p>
        </w:tc>
      </w:tr>
      <w:tr>
        <w:tc>
          <w:tcPr>
            <w:tcW w:type="dxa" w:w="3118"/>
          </w:tcPr>
          <w:p>
            <w:r>
              <w:t>POST /api/customer-api/labels/relabel</w:t>
            </w:r>
          </w:p>
        </w:tc>
        <w:tc>
          <w:tcPr>
            <w:tcW w:type="dxa" w:w="1984"/>
          </w:tcPr>
          <w:p>
            <w:r>
              <w:t>api/getNewLabel.php</w:t>
            </w:r>
          </w:p>
        </w:tc>
        <w:tc>
          <w:tcPr>
            <w:tcW w:type="dxa" w:w="1247"/>
          </w:tcPr>
          <w:p>
            <w:r>
              <w:t>换标面单</w:t>
            </w:r>
          </w:p>
        </w:tc>
        <w:tc>
          <w:tcPr>
            <w:tcW w:type="dxa" w:w="3288"/>
          </w:tcPr>
          <w:p>
            <w:r>
              <w:t>queryNo 三段查找 + hasSingle 多页 PDF 真分页提取（PDFBox）</w:t>
            </w:r>
          </w:p>
        </w:tc>
      </w:tr>
      <w:tr>
        <w:tc>
          <w:tcPr>
            <w:tcW w:type="dxa" w:w="3118"/>
          </w:tcPr>
          <w:p>
            <w:r>
              <w:t>POST /api/customer-api/stowages/sync</w:t>
            </w:r>
          </w:p>
        </w:tc>
        <w:tc>
          <w:tcPr>
            <w:tcW w:type="dxa" w:w="1984"/>
          </w:tcPr>
          <w:p>
            <w:r>
              <w:t>act=Sync / doSync</w:t>
            </w:r>
          </w:p>
        </w:tc>
        <w:tc>
          <w:tcPr>
            <w:tcW w:type="dxa" w:w="1247"/>
          </w:tcPr>
          <w:p>
            <w:r>
              <w:t>配载同步</w:t>
            </w:r>
          </w:p>
        </w:tc>
        <w:tc>
          <w:tcPr>
            <w:tcW w:type="dxa" w:w="3288"/>
          </w:tcPr>
          <w:p>
            <w:r>
              <w:t>11 项校验 + 跨客户检查 + TrackNo 冲突 + attach/detach</w:t>
            </w:r>
          </w:p>
        </w:tc>
      </w:tr>
      <w:tr>
        <w:tc>
          <w:tcPr>
            <w:tcW w:type="dxa" w:w="3118"/>
          </w:tcPr>
          <w:p>
            <w:r>
              <w:t>POST /api/public/tracking/query</w:t>
            </w:r>
          </w:p>
        </w:tc>
        <w:tc>
          <w:tcPr>
            <w:tcW w:type="dxa" w:w="1984"/>
          </w:tcPr>
          <w:p>
            <w:r>
              <w:t>api/Track.php</w:t>
            </w:r>
          </w:p>
        </w:tc>
        <w:tc>
          <w:tcPr>
            <w:tcW w:type="dxa" w:w="1247"/>
          </w:tcPr>
          <w:p>
            <w:r>
              <w:t>公开轨迹</w:t>
            </w:r>
          </w:p>
        </w:tc>
        <w:tc>
          <w:tcPr>
            <w:tcW w:type="dxa" w:w="3288"/>
          </w:tcPr>
          <w:p>
            <w:r>
              <w:t>匿名查询，service_role 跨租户</w:t>
            </w:r>
          </w:p>
        </w:tc>
      </w:tr>
    </w:tbl>
    <w:p>
      <w:r>
        <w:rPr>
          <w:i/>
          <w:color w:val="666666"/>
          <w:sz w:val="18"/>
        </w:rPr>
        <w:t>说明：客户外部 API 的复刻深度是 95%（业务逻辑等价）；NoopCarrierGateway 为占位渠道（生成 NOOP-XXX 子单号），"客户专属价 / 电池过滤 / 邮编优先级 / 佣金 / 货代分润"等 ACC 边缘分支按文档故意未做。</w:t>
      </w:r>
    </w:p>
    <w:p/>
    <w:p>
      <w:pPr>
        <w:pStyle w:val="Heading1"/>
      </w:pPr>
      <w:r>
        <w:t>三、ACC 后台 tab — 50 个已完成（已接前端）</w:t>
      </w:r>
    </w:p>
    <w:p>
      <w:r>
        <w:t xml:space="preserve">前端 App.vue accTabs 数组对应的 tab，路径前缀 </w:t>
      </w:r>
      <w:r>
        <w:rPr>
          <w:rFonts w:ascii="Consolas" w:hAnsi="Consolas"/>
        </w:rPr>
        <w:t>/api/acc/{tab}</w:t>
      </w:r>
      <w:r>
        <w:t xml:space="preserve">。每个 tab 提供 GET 列表 / GET {id}/raw / POST / PUT {id} / DELETE {id}，并通过通用 </w:t>
      </w:r>
      <w:r>
        <w:rPr>
          <w:rFonts w:ascii="Consolas" w:hAnsi="Consolas"/>
        </w:rPr>
        <w:t>/api/acc/{tab}/{id}/audit-biz</w:t>
      </w:r>
      <w:r>
        <w:t xml:space="preserve"> 等审核端点接入审核流。</w:t>
      </w:r>
    </w:p>
    <w:p>
      <w:pPr>
        <w:pStyle w:val="Heading2"/>
      </w:pPr>
      <w:r>
        <w:t>3.1 早期字典（3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01"/>
          </w:tcPr>
          <w:p>
            <w:r>
              <w:t>customers</w:t>
            </w:r>
          </w:p>
        </w:tc>
        <w:tc>
          <w:tcPr>
            <w:tcW w:type="dxa" w:w="2835"/>
          </w:tcPr>
          <w:p>
            <w:r>
              <w:t>/api/acc/customers</w:t>
            </w:r>
          </w:p>
        </w:tc>
        <w:tc>
          <w:tcPr>
            <w:tcW w:type="dxa" w:w="2835"/>
          </w:tcPr>
          <w:p>
            <w:r>
              <w:t>customers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channels</w:t>
            </w:r>
          </w:p>
        </w:tc>
        <w:tc>
          <w:tcPr>
            <w:tcW w:type="dxa" w:w="2835"/>
          </w:tcPr>
          <w:p>
            <w:r>
              <w:t>/api/acc/channels</w:t>
            </w:r>
          </w:p>
        </w:tc>
        <w:tc>
          <w:tcPr>
            <w:tcW w:type="dxa" w:w="2835"/>
          </w:tcPr>
          <w:p>
            <w:r>
              <w:t>channels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currencies</w:t>
            </w:r>
          </w:p>
        </w:tc>
        <w:tc>
          <w:tcPr>
            <w:tcW w:type="dxa" w:w="2835"/>
          </w:tcPr>
          <w:p>
            <w:r>
              <w:t>/api/acc/currencies</w:t>
            </w:r>
          </w:p>
        </w:tc>
        <w:tc>
          <w:tcPr>
            <w:tcW w:type="dxa" w:w="2835"/>
          </w:tcPr>
          <w:p>
            <w:r>
              <w:t>finance_currency (BIGINT id)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</w:tbl>
    <w:p/>
    <w:p>
      <w:pPr>
        <w:pStyle w:val="Heading2"/>
      </w:pPr>
      <w:r>
        <w:t>3.2 P1 业务核心（9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551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3118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特色</w:t>
            </w:r>
          </w:p>
        </w:tc>
      </w:tr>
      <w:tr>
        <w:tc>
          <w:tcPr>
            <w:tcW w:type="dxa" w:w="1701"/>
          </w:tcPr>
          <w:p>
            <w:r>
              <w:t>orders</w:t>
            </w:r>
          </w:p>
        </w:tc>
        <w:tc>
          <w:tcPr>
            <w:tcW w:type="dxa" w:w="2551"/>
          </w:tcPr>
          <w:p>
            <w:r>
              <w:t>/api/acc/orders</w:t>
            </w:r>
          </w:p>
        </w:tc>
        <w:tc>
          <w:tcPr>
            <w:tcW w:type="dxa" w:w="3118"/>
          </w:tcPr>
          <w:p>
            <w:r>
              <w:t>orders</w:t>
            </w:r>
          </w:p>
        </w:tc>
        <w:tc>
          <w:tcPr>
            <w:tcW w:type="dxa" w:w="2268"/>
          </w:tcPr>
          <w:p>
            <w:r>
              <w:t>客户+件数+计费重子查询</w:t>
            </w:r>
          </w:p>
        </w:tc>
      </w:tr>
      <w:tr>
        <w:tc>
          <w:tcPr>
            <w:tcW w:type="dxa" w:w="1701"/>
          </w:tcPr>
          <w:p>
            <w:r>
              <w:t>shipments</w:t>
            </w:r>
          </w:p>
        </w:tc>
        <w:tc>
          <w:tcPr>
            <w:tcW w:type="dxa" w:w="2551"/>
          </w:tcPr>
          <w:p>
            <w:r>
              <w:t>/api/acc/shipments</w:t>
            </w:r>
          </w:p>
        </w:tc>
        <w:tc>
          <w:tcPr>
            <w:tcW w:type="dxa" w:w="3118"/>
          </w:tcPr>
          <w:p>
            <w:r>
              <w:t>shipments + cartons 聚合</w:t>
            </w:r>
          </w:p>
        </w:tc>
        <w:tc>
          <w:tcPr>
            <w:tcW w:type="dxa" w:w="2268"/>
          </w:tcPr>
          <w:p>
            <w:r>
              <w:t>额外 {id}/items 装箱单 + 申报</w:t>
            </w:r>
          </w:p>
        </w:tc>
      </w:tr>
      <w:tr>
        <w:tc>
          <w:tcPr>
            <w:tcW w:type="dxa" w:w="1701"/>
          </w:tcPr>
          <w:p>
            <w:r>
              <w:t>bills</w:t>
            </w:r>
          </w:p>
        </w:tc>
        <w:tc>
          <w:tcPr>
            <w:tcW w:type="dxa" w:w="2551"/>
          </w:tcPr>
          <w:p>
            <w:r>
              <w:t>/api/acc/bills</w:t>
            </w:r>
          </w:p>
        </w:tc>
        <w:tc>
          <w:tcPr>
            <w:tcW w:type="dxa" w:w="3118"/>
          </w:tcPr>
          <w:p>
            <w:r>
              <w:t>customer_invoices + payments 聚合</w:t>
            </w:r>
          </w:p>
        </w:tc>
        <w:tc>
          <w:tcPr>
            <w:tcW w:type="dxa" w:w="2268"/>
          </w:tcPr>
          <w:p>
            <w:r>
              <w:t>额外 {id}/items 账单明细</w:t>
            </w:r>
          </w:p>
        </w:tc>
      </w:tr>
      <w:tr>
        <w:tc>
          <w:tcPr>
            <w:tcW w:type="dxa" w:w="1701"/>
          </w:tcPr>
          <w:p>
            <w:r>
              <w:t>payments</w:t>
            </w:r>
          </w:p>
        </w:tc>
        <w:tc>
          <w:tcPr>
            <w:tcW w:type="dxa" w:w="2551"/>
          </w:tcPr>
          <w:p>
            <w:r>
              <w:t>/api/acc/payments</w:t>
            </w:r>
          </w:p>
        </w:tc>
        <w:tc>
          <w:tcPr>
            <w:tcW w:type="dxa" w:w="3118"/>
          </w:tcPr>
          <w:p>
            <w:r>
              <w:t>partner_payments</w:t>
            </w:r>
          </w:p>
        </w:tc>
        <w:tc>
          <w:tcPr>
            <w:tcW w:type="dxa" w:w="2268"/>
          </w:tcPr>
          <w:p>
            <w:r>
              <w:t>AP 付款 + 汇率快照</w:t>
            </w:r>
          </w:p>
        </w:tc>
      </w:tr>
      <w:tr>
        <w:tc>
          <w:tcPr>
            <w:tcW w:type="dxa" w:w="1701"/>
          </w:tcPr>
          <w:p>
            <w:r>
              <w:t>receiveds</w:t>
            </w:r>
          </w:p>
        </w:tc>
        <w:tc>
          <w:tcPr>
            <w:tcW w:type="dxa" w:w="2551"/>
          </w:tcPr>
          <w:p>
            <w:r>
              <w:t>/api/acc/receiveds</w:t>
            </w:r>
          </w:p>
        </w:tc>
        <w:tc>
          <w:tcPr>
            <w:tcW w:type="dxa" w:w="3118"/>
          </w:tcPr>
          <w:p>
            <w:r>
              <w:t>payments</w:t>
            </w:r>
          </w:p>
        </w:tc>
        <w:tc>
          <w:tcPr>
            <w:tcW w:type="dxa" w:w="2268"/>
          </w:tcPr>
          <w:p>
            <w:r>
              <w:t>AR 收款 + 汇率快照 + /quick 快速收款</w:t>
            </w:r>
          </w:p>
        </w:tc>
      </w:tr>
      <w:tr>
        <w:tc>
          <w:tcPr>
            <w:tcW w:type="dxa" w:w="1701"/>
          </w:tcPr>
          <w:p>
            <w:r>
              <w:t>charges</w:t>
            </w:r>
          </w:p>
        </w:tc>
        <w:tc>
          <w:tcPr>
            <w:tcW w:type="dxa" w:w="2551"/>
          </w:tcPr>
          <w:p>
            <w:r>
              <w:t>/api/acc/charges</w:t>
            </w:r>
          </w:p>
        </w:tc>
        <w:tc>
          <w:tcPr>
            <w:tcW w:type="dxa" w:w="3118"/>
          </w:tcPr>
          <w:p>
            <w:r>
              <w:t>charges WHERE side=AR</w:t>
            </w:r>
          </w:p>
        </w:tc>
        <w:tc>
          <w:tcPr>
            <w:tcW w:type="dxa" w:w="2268"/>
          </w:tcPr>
          <w:p>
            <w:r>
              <w:t>应收 + paid 聚合 + 汇率快照</w:t>
            </w:r>
          </w:p>
        </w:tc>
      </w:tr>
      <w:tr>
        <w:tc>
          <w:tcPr>
            <w:tcW w:type="dxa" w:w="1701"/>
          </w:tcPr>
          <w:p>
            <w:r>
              <w:t>costs</w:t>
            </w:r>
          </w:p>
        </w:tc>
        <w:tc>
          <w:tcPr>
            <w:tcW w:type="dxa" w:w="2551"/>
          </w:tcPr>
          <w:p>
            <w:r>
              <w:t>/api/acc/costs</w:t>
            </w:r>
          </w:p>
        </w:tc>
        <w:tc>
          <w:tcPr>
            <w:tcW w:type="dxa" w:w="3118"/>
          </w:tcPr>
          <w:p>
            <w:r>
              <w:t>charges WHERE side=AP</w:t>
            </w:r>
          </w:p>
        </w:tc>
        <w:tc>
          <w:tcPr>
            <w:tcW w:type="dxa" w:w="2268"/>
          </w:tcPr>
          <w:p>
            <w:r>
              <w:t>应付 + paid 聚合 + 汇率快照</w:t>
            </w:r>
          </w:p>
        </w:tc>
      </w:tr>
      <w:tr>
        <w:tc>
          <w:tcPr>
            <w:tcW w:type="dxa" w:w="1701"/>
          </w:tcPr>
          <w:p>
            <w:r>
              <w:t>profits</w:t>
            </w:r>
          </w:p>
        </w:tc>
        <w:tc>
          <w:tcPr>
            <w:tcW w:type="dxa" w:w="2551"/>
          </w:tcPr>
          <w:p>
            <w:r>
              <w:t>/api/acc/profits</w:t>
            </w:r>
          </w:p>
        </w:tc>
        <w:tc>
          <w:tcPr>
            <w:tcW w:type="dxa" w:w="3118"/>
          </w:tcPr>
          <w:p>
            <w:r>
              <w:t>shipments + 双向 charges 聚合</w:t>
            </w:r>
          </w:p>
        </w:tc>
        <w:tc>
          <w:tcPr>
            <w:tcW w:type="dxa" w:w="2268"/>
          </w:tcPr>
          <w:p>
            <w:r>
              <w:t>只读视图 + /summary?groupBy=</w:t>
            </w:r>
          </w:p>
        </w:tc>
      </w:tr>
      <w:tr>
        <w:tc>
          <w:tcPr>
            <w:tcW w:type="dxa" w:w="1701"/>
          </w:tcPr>
          <w:p>
            <w:r>
              <w:t>packages</w:t>
            </w:r>
          </w:p>
        </w:tc>
        <w:tc>
          <w:tcPr>
            <w:tcW w:type="dxa" w:w="2551"/>
          </w:tcPr>
          <w:p>
            <w:r>
              <w:t>/api/acc/packages</w:t>
            </w:r>
          </w:p>
        </w:tc>
        <w:tc>
          <w:tcPr>
            <w:tcW w:type="dxa" w:w="3118"/>
          </w:tcPr>
          <w:p>
            <w:r>
              <w:t>shipments + cartons + JSONB acc_compat</w:t>
            </w:r>
          </w:p>
        </w:tc>
        <w:tc>
          <w:tcPr>
            <w:tcW w:type="dxa" w:w="2268"/>
          </w:tcPr>
          <w:p>
            <w:r>
              <w:t>收件人/邮编从 metadata 还原</w:t>
            </w:r>
          </w:p>
        </w:tc>
      </w:tr>
    </w:tbl>
    <w:p/>
    <w:p>
      <w:pPr>
        <w:pStyle w:val="Heading2"/>
      </w:pPr>
      <w:r>
        <w:t>3.3 P2 主数据（6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01"/>
          </w:tcPr>
          <w:p>
            <w:r>
              <w:t>suppliers</w:t>
            </w:r>
          </w:p>
        </w:tc>
        <w:tc>
          <w:tcPr>
            <w:tcW w:type="dxa" w:w="2835"/>
          </w:tcPr>
          <w:p>
            <w:r>
              <w:t>/api/acc/suppliers</w:t>
            </w:r>
          </w:p>
        </w:tc>
        <w:tc>
          <w:tcPr>
            <w:tcW w:type="dxa" w:w="2835"/>
          </w:tcPr>
          <w:p>
            <w:r>
              <w:t>partners (SUPPLIER)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remotes</w:t>
            </w:r>
          </w:p>
        </w:tc>
        <w:tc>
          <w:tcPr>
            <w:tcW w:type="dxa" w:w="2835"/>
          </w:tcPr>
          <w:p>
            <w:r>
              <w:t>/api/acc/remotes</w:t>
            </w:r>
          </w:p>
        </w:tc>
        <w:tc>
          <w:tcPr>
            <w:tcW w:type="dxa" w:w="2835"/>
          </w:tcPr>
          <w:p>
            <w:r>
              <w:t>remote_zones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fuels</w:t>
            </w:r>
          </w:p>
        </w:tc>
        <w:tc>
          <w:tcPr>
            <w:tcW w:type="dxa" w:w="2835"/>
          </w:tcPr>
          <w:p>
            <w:r>
              <w:t>/api/acc/fuels</w:t>
            </w:r>
          </w:p>
        </w:tc>
        <w:tc>
          <w:tcPr>
            <w:tcW w:type="dxa" w:w="2835"/>
          </w:tcPr>
          <w:p>
            <w:r>
              <w:t>fuel_surcharge_rates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fee-types</w:t>
            </w:r>
          </w:p>
        </w:tc>
        <w:tc>
          <w:tcPr>
            <w:tcW w:type="dxa" w:w="2835"/>
          </w:tcPr>
          <w:p>
            <w:r>
              <w:t>/api/acc/fee-types</w:t>
            </w:r>
          </w:p>
        </w:tc>
        <w:tc>
          <w:tcPr>
            <w:tcW w:type="dxa" w:w="2835"/>
          </w:tcPr>
          <w:p>
            <w:r>
              <w:t>charge_items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acc-branches</w:t>
            </w:r>
          </w:p>
        </w:tc>
        <w:tc>
          <w:tcPr>
            <w:tcW w:type="dxa" w:w="2835"/>
          </w:tcPr>
          <w:p>
            <w:r>
              <w:t>/api/acc/branches</w:t>
            </w:r>
          </w:p>
        </w:tc>
        <w:tc>
          <w:tcPr>
            <w:tcW w:type="dxa" w:w="2835"/>
          </w:tcPr>
          <w:p>
            <w:r>
              <w:t>organizations (branch+hq)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  <w:tr>
        <w:tc>
          <w:tcPr>
            <w:tcW w:type="dxa" w:w="1701"/>
          </w:tcPr>
          <w:p>
            <w:r>
              <w:t>departments</w:t>
            </w:r>
          </w:p>
        </w:tc>
        <w:tc>
          <w:tcPr>
            <w:tcW w:type="dxa" w:w="2835"/>
          </w:tcPr>
          <w:p>
            <w:r>
              <w:t>/api/acc/departments</w:t>
            </w:r>
          </w:p>
        </w:tc>
        <w:tc>
          <w:tcPr>
            <w:tcW w:type="dxa" w:w="2835"/>
          </w:tcPr>
          <w:p>
            <w:r>
              <w:t>organizations (department)</w:t>
            </w:r>
          </w:p>
        </w:tc>
        <w:tc>
          <w:tcPr>
            <w:tcW w:type="dxa" w:w="2268"/>
          </w:tcPr>
          <w:p>
            <w:r>
              <w:t>已 retrofit</w:t>
            </w:r>
          </w:p>
        </w:tc>
      </w:tr>
    </w:tbl>
    <w:p/>
    <w:p>
      <w:pPr>
        <w:pStyle w:val="Heading2"/>
      </w:pPr>
      <w:r>
        <w:t>3.4 P2 主数据字典 — 022 批次（8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countries</w:t>
            </w:r>
          </w:p>
        </w:tc>
        <w:tc>
          <w:tcPr>
            <w:tcW w:type="dxa" w:w="2835"/>
          </w:tcPr>
          <w:p>
            <w:r>
              <w:t>/api/acc/countries</w:t>
            </w:r>
          </w:p>
        </w:tc>
        <w:tc>
          <w:tcPr>
            <w:tcW w:type="dxa" w:w="2835"/>
          </w:tcPr>
          <w:p>
            <w:r>
              <w:t>countries（新）</w:t>
            </w:r>
          </w:p>
        </w:tc>
        <w:tc>
          <w:tcPr>
            <w:tcW w:type="dxa" w:w="2268"/>
          </w:tcPr>
          <w:p>
            <w:r>
              <w:t>国家 + ISO 二字/三字码</w:t>
            </w:r>
          </w:p>
        </w:tc>
      </w:tr>
      <w:tr>
        <w:tc>
          <w:tcPr>
            <w:tcW w:type="dxa" w:w="1984"/>
          </w:tcPr>
          <w:p>
            <w:r>
              <w:t>postcodes</w:t>
            </w:r>
          </w:p>
        </w:tc>
        <w:tc>
          <w:tcPr>
            <w:tcW w:type="dxa" w:w="2835"/>
          </w:tcPr>
          <w:p>
            <w:r>
              <w:t>/api/acc/postcodes</w:t>
            </w:r>
          </w:p>
        </w:tc>
        <w:tc>
          <w:tcPr>
            <w:tcW w:type="dxa" w:w="2835"/>
          </w:tcPr>
          <w:p>
            <w:r>
              <w:t>postcodes（新）</w:t>
            </w:r>
          </w:p>
        </w:tc>
        <w:tc>
          <w:tcPr>
            <w:tcW w:type="dxa" w:w="2268"/>
          </w:tcPr>
          <w:p>
            <w:r>
              <w:t>邮编 + 国家 + 省/市</w:t>
            </w:r>
          </w:p>
        </w:tc>
      </w:tr>
      <w:tr>
        <w:tc>
          <w:tcPr>
            <w:tcW w:type="dxa" w:w="1984"/>
          </w:tcPr>
          <w:p>
            <w:r>
              <w:t>hscodes</w:t>
            </w:r>
          </w:p>
        </w:tc>
        <w:tc>
          <w:tcPr>
            <w:tcW w:type="dxa" w:w="2835"/>
          </w:tcPr>
          <w:p>
            <w:r>
              <w:t>/api/acc/hscodes</w:t>
            </w:r>
          </w:p>
        </w:tc>
        <w:tc>
          <w:tcPr>
            <w:tcW w:type="dxa" w:w="2835"/>
          </w:tcPr>
          <w:p>
            <w:r>
              <w:t>hs_codes（新）</w:t>
            </w:r>
          </w:p>
        </w:tc>
        <w:tc>
          <w:tcPr>
            <w:tcW w:type="dxa" w:w="2268"/>
          </w:tcPr>
          <w:p>
            <w:r>
              <w:t>HS 编码字典</w:t>
            </w:r>
          </w:p>
        </w:tc>
      </w:tr>
      <w:tr>
        <w:tc>
          <w:tcPr>
            <w:tcW w:type="dxa" w:w="1984"/>
          </w:tcPr>
          <w:p>
            <w:r>
              <w:t>bank-names</w:t>
            </w:r>
          </w:p>
        </w:tc>
        <w:tc>
          <w:tcPr>
            <w:tcW w:type="dxa" w:w="2835"/>
          </w:tcPr>
          <w:p>
            <w:r>
              <w:t>/api/acc/bank-names</w:t>
            </w:r>
          </w:p>
        </w:tc>
        <w:tc>
          <w:tcPr>
            <w:tcW w:type="dxa" w:w="2835"/>
          </w:tcPr>
          <w:p>
            <w:r>
              <w:t>bank_names（新）</w:t>
            </w:r>
          </w:p>
        </w:tc>
        <w:tc>
          <w:tcPr>
            <w:tcW w:type="dxa" w:w="2268"/>
          </w:tcPr>
          <w:p>
            <w:r>
              <w:t>银行字典</w:t>
            </w:r>
          </w:p>
        </w:tc>
      </w:tr>
      <w:tr>
        <w:tc>
          <w:tcPr>
            <w:tcW w:type="dxa" w:w="1984"/>
          </w:tcPr>
          <w:p>
            <w:r>
              <w:t>districts</w:t>
            </w:r>
          </w:p>
        </w:tc>
        <w:tc>
          <w:tcPr>
            <w:tcW w:type="dxa" w:w="2835"/>
          </w:tcPr>
          <w:p>
            <w:r>
              <w:t>/api/acc/districts</w:t>
            </w:r>
          </w:p>
        </w:tc>
        <w:tc>
          <w:tcPr>
            <w:tcW w:type="dxa" w:w="2835"/>
          </w:tcPr>
          <w:p>
            <w:r>
              <w:t>districts（新，自引用）</w:t>
            </w:r>
          </w:p>
        </w:tc>
        <w:tc>
          <w:tcPr>
            <w:tcW w:type="dxa" w:w="2268"/>
          </w:tcPr>
          <w:p>
            <w:r>
              <w:t>行政区域 + 多级 parent_id</w:t>
            </w:r>
          </w:p>
        </w:tc>
      </w:tr>
      <w:tr>
        <w:tc>
          <w:tcPr>
            <w:tcW w:type="dxa" w:w="1984"/>
          </w:tcPr>
          <w:p>
            <w:r>
              <w:t>customer-groups</w:t>
            </w:r>
          </w:p>
        </w:tc>
        <w:tc>
          <w:tcPr>
            <w:tcW w:type="dxa" w:w="2835"/>
          </w:tcPr>
          <w:p>
            <w:r>
              <w:t>/api/acc/customer-groups</w:t>
            </w:r>
          </w:p>
        </w:tc>
        <w:tc>
          <w:tcPr>
            <w:tcW w:type="dxa" w:w="2835"/>
          </w:tcPr>
          <w:p>
            <w:r>
              <w:t>customer_groups（新）</w:t>
            </w:r>
          </w:p>
        </w:tc>
        <w:tc>
          <w:tcPr>
            <w:tcW w:type="dxa" w:w="2268"/>
          </w:tcPr>
          <w:p>
            <w:r>
              <w:t>客户分组</w:t>
            </w:r>
          </w:p>
        </w:tc>
      </w:tr>
      <w:tr>
        <w:tc>
          <w:tcPr>
            <w:tcW w:type="dxa" w:w="1984"/>
          </w:tcPr>
          <w:p>
            <w:r>
              <w:t>warehouses</w:t>
            </w:r>
          </w:p>
        </w:tc>
        <w:tc>
          <w:tcPr>
            <w:tcW w:type="dxa" w:w="2835"/>
          </w:tcPr>
          <w:p>
            <w:r>
              <w:t>/api/acc/warehouses</w:t>
            </w:r>
          </w:p>
        </w:tc>
        <w:tc>
          <w:tcPr>
            <w:tcW w:type="dxa" w:w="2835"/>
          </w:tcPr>
          <w:p>
            <w:r>
              <w:t>warehouses（复用）</w:t>
            </w:r>
          </w:p>
        </w:tc>
        <w:tc>
          <w:tcPr>
            <w:tcW w:type="dxa" w:w="2268"/>
          </w:tcPr>
          <w:p>
            <w:r>
              <w:t>加 audit 列</w:t>
            </w:r>
          </w:p>
        </w:tc>
      </w:tr>
      <w:tr>
        <w:tc>
          <w:tcPr>
            <w:tcW w:type="dxa" w:w="1984"/>
          </w:tcPr>
          <w:p>
            <w:r>
              <w:t>returns</w:t>
            </w:r>
          </w:p>
        </w:tc>
        <w:tc>
          <w:tcPr>
            <w:tcW w:type="dxa" w:w="2835"/>
          </w:tcPr>
          <w:p>
            <w:r>
              <w:t>/api/acc/returns</w:t>
            </w:r>
          </w:p>
        </w:tc>
        <w:tc>
          <w:tcPr>
            <w:tcW w:type="dxa" w:w="2835"/>
          </w:tcPr>
          <w:p>
            <w:r>
              <w:t>return_orders（复用）</w:t>
            </w:r>
          </w:p>
        </w:tc>
        <w:tc>
          <w:tcPr>
            <w:tcW w:type="dxa" w:w="2268"/>
          </w:tcPr>
          <w:p>
            <w:r>
              <w:t>退件，加 audit 列</w:t>
            </w:r>
          </w:p>
        </w:tc>
      </w:tr>
    </w:tbl>
    <w:p/>
    <w:p>
      <w:pPr>
        <w:pStyle w:val="Heading2"/>
      </w:pPr>
      <w:r>
        <w:t>3.5 P2 异常流 + 财务扩展 — 023 批次（8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collects</w:t>
            </w:r>
          </w:p>
        </w:tc>
        <w:tc>
          <w:tcPr>
            <w:tcW w:type="dxa" w:w="2835"/>
          </w:tcPr>
          <w:p>
            <w:r>
              <w:t>/api/acc/collects</w:t>
            </w:r>
          </w:p>
        </w:tc>
        <w:tc>
          <w:tcPr>
            <w:tcW w:type="dxa" w:w="2835"/>
          </w:tcPr>
          <w:p>
            <w:r>
              <w:t>acc_collects</w:t>
            </w:r>
          </w:p>
        </w:tc>
        <w:tc>
          <w:tcPr>
            <w:tcW w:type="dxa" w:w="2268"/>
          </w:tcPr>
          <w:p>
            <w:r>
              <w:t>总单/留仓</w:t>
            </w:r>
          </w:p>
        </w:tc>
      </w:tr>
      <w:tr>
        <w:tc>
          <w:tcPr>
            <w:tcW w:type="dxa" w:w="1984"/>
          </w:tcPr>
          <w:p>
            <w:r>
              <w:t>detains</w:t>
            </w:r>
          </w:p>
        </w:tc>
        <w:tc>
          <w:tcPr>
            <w:tcW w:type="dxa" w:w="2835"/>
          </w:tcPr>
          <w:p>
            <w:r>
              <w:t>/api/acc/detains</w:t>
            </w:r>
          </w:p>
        </w:tc>
        <w:tc>
          <w:tcPr>
            <w:tcW w:type="dxa" w:w="2835"/>
          </w:tcPr>
          <w:p>
            <w:r>
              <w:t>acc_detains</w:t>
            </w:r>
          </w:p>
        </w:tc>
        <w:tc>
          <w:tcPr>
            <w:tcW w:type="dxa" w:w="2268"/>
          </w:tcPr>
          <w:p>
            <w:r>
              <w:t>扣件</w:t>
            </w:r>
          </w:p>
        </w:tc>
      </w:tr>
      <w:tr>
        <w:tc>
          <w:tcPr>
            <w:tcW w:type="dxa" w:w="1984"/>
          </w:tcPr>
          <w:p>
            <w:r>
              <w:t>asks</w:t>
            </w:r>
          </w:p>
        </w:tc>
        <w:tc>
          <w:tcPr>
            <w:tcW w:type="dxa" w:w="2835"/>
          </w:tcPr>
          <w:p>
            <w:r>
              <w:t>/api/acc/asks</w:t>
            </w:r>
          </w:p>
        </w:tc>
        <w:tc>
          <w:tcPr>
            <w:tcW w:type="dxa" w:w="2835"/>
          </w:tcPr>
          <w:p>
            <w:r>
              <w:t>acc_asks</w:t>
            </w:r>
          </w:p>
        </w:tc>
        <w:tc>
          <w:tcPr>
            <w:tcW w:type="dxa" w:w="2268"/>
          </w:tcPr>
          <w:p>
            <w:r>
              <w:t>问题件</w:t>
            </w:r>
          </w:p>
        </w:tc>
      </w:tr>
      <w:tr>
        <w:tc>
          <w:tcPr>
            <w:tcW w:type="dxa" w:w="1984"/>
          </w:tcPr>
          <w:p>
            <w:r>
              <w:t>reparations</w:t>
            </w:r>
          </w:p>
        </w:tc>
        <w:tc>
          <w:tcPr>
            <w:tcW w:type="dxa" w:w="2835"/>
          </w:tcPr>
          <w:p>
            <w:r>
              <w:t>/api/acc/reparations</w:t>
            </w:r>
          </w:p>
        </w:tc>
        <w:tc>
          <w:tcPr>
            <w:tcW w:type="dxa" w:w="2835"/>
          </w:tcPr>
          <w:p>
            <w:r>
              <w:t>acc_reparations</w:t>
            </w:r>
          </w:p>
        </w:tc>
        <w:tc>
          <w:tcPr>
            <w:tcW w:type="dxa" w:w="2268"/>
          </w:tcPr>
          <w:p>
            <w:r>
              <w:t>赔偿 + 汇率快照</w:t>
            </w:r>
          </w:p>
        </w:tc>
      </w:tr>
      <w:tr>
        <w:tc>
          <w:tcPr>
            <w:tcW w:type="dxa" w:w="1984"/>
          </w:tcPr>
          <w:p>
            <w:r>
              <w:t>void-orders</w:t>
            </w:r>
          </w:p>
        </w:tc>
        <w:tc>
          <w:tcPr>
            <w:tcW w:type="dxa" w:w="2835"/>
          </w:tcPr>
          <w:p>
            <w:r>
              <w:t>/api/acc/void-orders</w:t>
            </w:r>
          </w:p>
        </w:tc>
        <w:tc>
          <w:tcPr>
            <w:tcW w:type="dxa" w:w="2835"/>
          </w:tcPr>
          <w:p>
            <w:r>
              <w:t>orders WHERE status=CANCELLED</w:t>
            </w:r>
          </w:p>
        </w:tc>
        <w:tc>
          <w:tcPr>
            <w:tcW w:type="dxa" w:w="2268"/>
          </w:tcPr>
          <w:p>
            <w:r>
              <w:t>只读视图，前端列大写驼峰</w:t>
            </w:r>
          </w:p>
        </w:tc>
      </w:tr>
      <w:tr>
        <w:tc>
          <w:tcPr>
            <w:tcW w:type="dxa" w:w="1984"/>
          </w:tcPr>
          <w:p>
            <w:r>
              <w:t>fees</w:t>
            </w:r>
          </w:p>
        </w:tc>
        <w:tc>
          <w:tcPr>
            <w:tcW w:type="dxa" w:w="2835"/>
          </w:tcPr>
          <w:p>
            <w:r>
              <w:t>/api/acc/fees</w:t>
            </w:r>
          </w:p>
        </w:tc>
        <w:tc>
          <w:tcPr>
            <w:tcW w:type="dxa" w:w="2835"/>
          </w:tcPr>
          <w:p>
            <w:r>
              <w:t>acc_fees</w:t>
            </w:r>
          </w:p>
        </w:tc>
        <w:tc>
          <w:tcPr>
            <w:tcW w:type="dxa" w:w="2268"/>
          </w:tcPr>
          <w:p>
            <w:r>
              <w:t>杂费套餐</w:t>
            </w:r>
          </w:p>
        </w:tc>
      </w:tr>
      <w:tr>
        <w:tc>
          <w:tcPr>
            <w:tcW w:type="dxa" w:w="1984"/>
          </w:tcPr>
          <w:p>
            <w:r>
              <w:t>customer-fines</w:t>
            </w:r>
          </w:p>
        </w:tc>
        <w:tc>
          <w:tcPr>
            <w:tcW w:type="dxa" w:w="2835"/>
          </w:tcPr>
          <w:p>
            <w:r>
              <w:t>/api/acc/customer-fines</w:t>
            </w:r>
          </w:p>
        </w:tc>
        <w:tc>
          <w:tcPr>
            <w:tcW w:type="dxa" w:w="2835"/>
          </w:tcPr>
          <w:p>
            <w:r>
              <w:t>acc_fines (CUSTOMER)</w:t>
            </w:r>
          </w:p>
        </w:tc>
        <w:tc>
          <w:tcPr>
            <w:tcW w:type="dxa" w:w="2268"/>
          </w:tcPr>
          <w:p>
            <w:r>
              <w:t>客户罚款 + 汇率快照</w:t>
            </w:r>
          </w:p>
        </w:tc>
      </w:tr>
      <w:tr>
        <w:tc>
          <w:tcPr>
            <w:tcW w:type="dxa" w:w="1984"/>
          </w:tcPr>
          <w:p>
            <w:r>
              <w:t>supplier-fines</w:t>
            </w:r>
          </w:p>
        </w:tc>
        <w:tc>
          <w:tcPr>
            <w:tcW w:type="dxa" w:w="2835"/>
          </w:tcPr>
          <w:p>
            <w:r>
              <w:t>/api/acc/supplier-fines</w:t>
            </w:r>
          </w:p>
        </w:tc>
        <w:tc>
          <w:tcPr>
            <w:tcW w:type="dxa" w:w="2835"/>
          </w:tcPr>
          <w:p>
            <w:r>
              <w:t>acc_fines (SUPPLIER)</w:t>
            </w:r>
          </w:p>
        </w:tc>
        <w:tc>
          <w:tcPr>
            <w:tcW w:type="dxa" w:w="2268"/>
          </w:tcPr>
          <w:p>
            <w:r>
              <w:t>物流商罚款 + 汇率快照</w:t>
            </w:r>
          </w:p>
        </w:tc>
      </w:tr>
    </w:tbl>
    <w:p/>
    <w:p>
      <w:pPr>
        <w:pStyle w:val="Heading2"/>
      </w:pPr>
      <w:r>
        <w:t>3.6 P2 财务流水 + 字典 — 024 批次（8 个）</w:t>
      </w:r>
    </w:p>
    <w:p>
      <w:r>
        <w:rPr>
          <w:i/>
          <w:color w:val="666666"/>
          <w:sz w:val="18"/>
        </w:rPr>
        <w:t>设计亮点：6 个 customer/supplier × adjust/refund/rebate 共享 acc_finance_txns 单表，side + txn_type 区分。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side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txn_type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共享表</w:t>
            </w:r>
          </w:p>
        </w:tc>
      </w:tr>
      <w:tr>
        <w:tc>
          <w:tcPr>
            <w:tcW w:type="dxa" w:w="1984"/>
          </w:tcPr>
          <w:p>
            <w:r>
              <w:t>customer-adjusts</w:t>
            </w:r>
          </w:p>
        </w:tc>
        <w:tc>
          <w:tcPr>
            <w:tcW w:type="dxa" w:w="2835"/>
          </w:tcPr>
          <w:p>
            <w:r>
              <w:t>/api/acc/customer-adjusts</w:t>
            </w:r>
          </w:p>
        </w:tc>
        <w:tc>
          <w:tcPr>
            <w:tcW w:type="dxa" w:w="1417"/>
          </w:tcPr>
          <w:p>
            <w:r>
              <w:t>CUSTOMER</w:t>
            </w:r>
          </w:p>
        </w:tc>
        <w:tc>
          <w:tcPr>
            <w:tcW w:type="dxa" w:w="1417"/>
          </w:tcPr>
          <w:p>
            <w:r>
              <w:t>ADJUST</w:t>
            </w:r>
          </w:p>
        </w:tc>
        <w:tc>
          <w:tcPr>
            <w:tcW w:type="dxa" w:w="2268"/>
          </w:tcPr>
          <w:p>
            <w:r>
              <w:t>acc_finance_txns</w:t>
            </w:r>
          </w:p>
        </w:tc>
      </w:tr>
      <w:tr>
        <w:tc>
          <w:tcPr>
            <w:tcW w:type="dxa" w:w="1984"/>
          </w:tcPr>
          <w:p>
            <w:r>
              <w:t>supplier-adjusts</w:t>
            </w:r>
          </w:p>
        </w:tc>
        <w:tc>
          <w:tcPr>
            <w:tcW w:type="dxa" w:w="2835"/>
          </w:tcPr>
          <w:p>
            <w:r>
              <w:t>/api/acc/supplier-adjusts</w:t>
            </w:r>
          </w:p>
        </w:tc>
        <w:tc>
          <w:tcPr>
            <w:tcW w:type="dxa" w:w="1417"/>
          </w:tcPr>
          <w:p>
            <w:r>
              <w:t>SUPPLIER</w:t>
            </w:r>
          </w:p>
        </w:tc>
        <w:tc>
          <w:tcPr>
            <w:tcW w:type="dxa" w:w="1417"/>
          </w:tcPr>
          <w:p>
            <w:r>
              <w:t>ADJUST</w:t>
            </w:r>
          </w:p>
        </w:tc>
        <w:tc>
          <w:tcPr>
            <w:tcW w:type="dxa" w:w="2268"/>
          </w:tcPr>
          <w:p>
            <w:r>
              <w:t>同上</w:t>
            </w:r>
          </w:p>
        </w:tc>
      </w:tr>
      <w:tr>
        <w:tc>
          <w:tcPr>
            <w:tcW w:type="dxa" w:w="1984"/>
          </w:tcPr>
          <w:p>
            <w:r>
              <w:t>customer-refunds</w:t>
            </w:r>
          </w:p>
        </w:tc>
        <w:tc>
          <w:tcPr>
            <w:tcW w:type="dxa" w:w="2835"/>
          </w:tcPr>
          <w:p>
            <w:r>
              <w:t>/api/acc/customer-refunds</w:t>
            </w:r>
          </w:p>
        </w:tc>
        <w:tc>
          <w:tcPr>
            <w:tcW w:type="dxa" w:w="1417"/>
          </w:tcPr>
          <w:p>
            <w:r>
              <w:t>CUSTOMER</w:t>
            </w:r>
          </w:p>
        </w:tc>
        <w:tc>
          <w:tcPr>
            <w:tcW w:type="dxa" w:w="1417"/>
          </w:tcPr>
          <w:p>
            <w:r>
              <w:t>REFUND</w:t>
            </w:r>
          </w:p>
        </w:tc>
        <w:tc>
          <w:tcPr>
            <w:tcW w:type="dxa" w:w="2268"/>
          </w:tcPr>
          <w:p>
            <w:r>
              <w:t>同上</w:t>
            </w:r>
          </w:p>
        </w:tc>
      </w:tr>
      <w:tr>
        <w:tc>
          <w:tcPr>
            <w:tcW w:type="dxa" w:w="1984"/>
          </w:tcPr>
          <w:p>
            <w:r>
              <w:t>supplier-refunds</w:t>
            </w:r>
          </w:p>
        </w:tc>
        <w:tc>
          <w:tcPr>
            <w:tcW w:type="dxa" w:w="2835"/>
          </w:tcPr>
          <w:p>
            <w:r>
              <w:t>/api/acc/supplier-refunds</w:t>
            </w:r>
          </w:p>
        </w:tc>
        <w:tc>
          <w:tcPr>
            <w:tcW w:type="dxa" w:w="1417"/>
          </w:tcPr>
          <w:p>
            <w:r>
              <w:t>SUPPLIER</w:t>
            </w:r>
          </w:p>
        </w:tc>
        <w:tc>
          <w:tcPr>
            <w:tcW w:type="dxa" w:w="1417"/>
          </w:tcPr>
          <w:p>
            <w:r>
              <w:t>REFUND</w:t>
            </w:r>
          </w:p>
        </w:tc>
        <w:tc>
          <w:tcPr>
            <w:tcW w:type="dxa" w:w="2268"/>
          </w:tcPr>
          <w:p>
            <w:r>
              <w:t>同上</w:t>
            </w:r>
          </w:p>
        </w:tc>
      </w:tr>
      <w:tr>
        <w:tc>
          <w:tcPr>
            <w:tcW w:type="dxa" w:w="1984"/>
          </w:tcPr>
          <w:p>
            <w:r>
              <w:t>customer-rebates</w:t>
            </w:r>
          </w:p>
        </w:tc>
        <w:tc>
          <w:tcPr>
            <w:tcW w:type="dxa" w:w="2835"/>
          </w:tcPr>
          <w:p>
            <w:r>
              <w:t>/api/acc/customer-rebates</w:t>
            </w:r>
          </w:p>
        </w:tc>
        <w:tc>
          <w:tcPr>
            <w:tcW w:type="dxa" w:w="1417"/>
          </w:tcPr>
          <w:p>
            <w:r>
              <w:t>CUSTOMER</w:t>
            </w:r>
          </w:p>
        </w:tc>
        <w:tc>
          <w:tcPr>
            <w:tcW w:type="dxa" w:w="1417"/>
          </w:tcPr>
          <w:p>
            <w:r>
              <w:t>REBATE</w:t>
            </w:r>
          </w:p>
        </w:tc>
        <w:tc>
          <w:tcPr>
            <w:tcW w:type="dxa" w:w="2268"/>
          </w:tcPr>
          <w:p>
            <w:r>
              <w:t>同上</w:t>
            </w:r>
          </w:p>
        </w:tc>
      </w:tr>
      <w:tr>
        <w:tc>
          <w:tcPr>
            <w:tcW w:type="dxa" w:w="1984"/>
          </w:tcPr>
          <w:p>
            <w:r>
              <w:t>supplier-rebates</w:t>
            </w:r>
          </w:p>
        </w:tc>
        <w:tc>
          <w:tcPr>
            <w:tcW w:type="dxa" w:w="2835"/>
          </w:tcPr>
          <w:p>
            <w:r>
              <w:t>/api/acc/supplier-rebates</w:t>
            </w:r>
          </w:p>
        </w:tc>
        <w:tc>
          <w:tcPr>
            <w:tcW w:type="dxa" w:w="1417"/>
          </w:tcPr>
          <w:p>
            <w:r>
              <w:t>SUPPLIER</w:t>
            </w:r>
          </w:p>
        </w:tc>
        <w:tc>
          <w:tcPr>
            <w:tcW w:type="dxa" w:w="1417"/>
          </w:tcPr>
          <w:p>
            <w:r>
              <w:t>REBATE</w:t>
            </w:r>
          </w:p>
        </w:tc>
        <w:tc>
          <w:tcPr>
            <w:tcW w:type="dxa" w:w="2268"/>
          </w:tcPr>
          <w:p>
            <w:r>
              <w:t>同上</w:t>
            </w:r>
          </w:p>
        </w:tc>
      </w:tr>
      <w:tr>
        <w:tc>
          <w:tcPr>
            <w:tcW w:type="dxa" w:w="1984"/>
          </w:tcPr>
          <w:p>
            <w:r>
              <w:t>expense-categories</w:t>
            </w:r>
          </w:p>
        </w:tc>
        <w:tc>
          <w:tcPr>
            <w:tcW w:type="dxa" w:w="2835"/>
          </w:tcPr>
          <w:p>
            <w:r>
              <w:t>/api/acc/expense-categories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acc_expense_categories</w:t>
            </w:r>
          </w:p>
        </w:tc>
      </w:tr>
      <w:tr>
        <w:tc>
          <w:tcPr>
            <w:tcW w:type="dxa" w:w="1984"/>
          </w:tcPr>
          <w:p>
            <w:r>
              <w:t>fee-item-types</w:t>
            </w:r>
          </w:p>
        </w:tc>
        <w:tc>
          <w:tcPr>
            <w:tcW w:type="dxa" w:w="2835"/>
          </w:tcPr>
          <w:p>
            <w:r>
              <w:t>/api/acc/fee-item-types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1417"/>
          </w:tcPr>
          <w:p>
            <w:r>
              <w:t>—</w:t>
            </w:r>
          </w:p>
        </w:tc>
        <w:tc>
          <w:tcPr>
            <w:tcW w:type="dxa" w:w="2268"/>
          </w:tcPr>
          <w:p>
            <w:r>
              <w:t>acc_fee_item_types</w:t>
            </w:r>
          </w:p>
        </w:tc>
      </w:tr>
    </w:tbl>
    <w:p/>
    <w:p>
      <w:pPr>
        <w:pStyle w:val="Heading2"/>
      </w:pPr>
      <w:r>
        <w:t>3.7 P2 资金管理 — 025 批次（8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Tab</w:t>
            </w:r>
          </w:p>
        </w:tc>
        <w:tc>
          <w:tcPr>
            <w:tcW w:type="dxa" w:w="2551"/>
            <w:shd w:fill="D9D9D9"/>
          </w:tcPr>
          <w:p>
            <w:r>
              <w:rPr>
                <w:b/>
              </w:rPr>
              <w:t>路由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DB 表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关键特性</w:t>
            </w:r>
          </w:p>
        </w:tc>
      </w:tr>
      <w:tr>
        <w:tc>
          <w:tcPr>
            <w:tcW w:type="dxa" w:w="1984"/>
          </w:tcPr>
          <w:p>
            <w:r>
              <w:t>expenses</w:t>
            </w:r>
          </w:p>
        </w:tc>
        <w:tc>
          <w:tcPr>
            <w:tcW w:type="dxa" w:w="2551"/>
          </w:tcPr>
          <w:p>
            <w:r>
              <w:t>/api/acc/expenses</w:t>
            </w:r>
          </w:p>
        </w:tc>
        <w:tc>
          <w:tcPr>
            <w:tcW w:type="dxa" w:w="2835"/>
          </w:tcPr>
          <w:p>
            <w:r>
              <w:t>acc_expenses</w:t>
            </w:r>
          </w:p>
        </w:tc>
        <w:tc>
          <w:tcPr>
            <w:tcW w:type="dxa" w:w="2835"/>
          </w:tcPr>
          <w:p>
            <w:r>
              <w:t>费用收支 + 银行账户 join + 汇率快照</w:t>
            </w:r>
          </w:p>
        </w:tc>
      </w:tr>
      <w:tr>
        <w:tc>
          <w:tcPr>
            <w:tcW w:type="dxa" w:w="1984"/>
          </w:tcPr>
          <w:p>
            <w:r>
              <w:t>banks</w:t>
            </w:r>
          </w:p>
        </w:tc>
        <w:tc>
          <w:tcPr>
            <w:tcW w:type="dxa" w:w="2551"/>
          </w:tcPr>
          <w:p>
            <w:r>
              <w:t>/api/acc/banks</w:t>
            </w:r>
          </w:p>
        </w:tc>
        <w:tc>
          <w:tcPr>
            <w:tcW w:type="dxa" w:w="2835"/>
          </w:tcPr>
          <w:p>
            <w:r>
              <w:t>financial_accounts (BANK)</w:t>
            </w:r>
          </w:p>
        </w:tc>
        <w:tc>
          <w:tcPr>
            <w:tcW w:type="dxa" w:w="2835"/>
          </w:tcPr>
          <w:p>
            <w:r>
              <w:t>复用财务账户表 + 跨表级联保护</w:t>
            </w:r>
          </w:p>
        </w:tc>
      </w:tr>
      <w:tr>
        <w:tc>
          <w:tcPr>
            <w:tcW w:type="dxa" w:w="1984"/>
          </w:tcPr>
          <w:p>
            <w:r>
              <w:t>transfers</w:t>
            </w:r>
          </w:p>
        </w:tc>
        <w:tc>
          <w:tcPr>
            <w:tcW w:type="dxa" w:w="2551"/>
          </w:tcPr>
          <w:p>
            <w:r>
              <w:t>/api/acc/transfers</w:t>
            </w:r>
          </w:p>
        </w:tc>
        <w:tc>
          <w:tcPr>
            <w:tcW w:type="dxa" w:w="2835"/>
          </w:tcPr>
          <w:p>
            <w:r>
              <w:t>acc_transfers</w:t>
            </w:r>
          </w:p>
        </w:tc>
        <w:tc>
          <w:tcPr>
            <w:tcW w:type="dxa" w:w="2835"/>
          </w:tcPr>
          <w:p>
            <w:r>
              <w:t>转出/转入双账户 + 汇率快照</w:t>
            </w:r>
          </w:p>
        </w:tc>
      </w:tr>
      <w:tr>
        <w:tc>
          <w:tcPr>
            <w:tcW w:type="dxa" w:w="1984"/>
          </w:tcPr>
          <w:p>
            <w:r>
              <w:t>dividends</w:t>
            </w:r>
          </w:p>
        </w:tc>
        <w:tc>
          <w:tcPr>
            <w:tcW w:type="dxa" w:w="2551"/>
          </w:tcPr>
          <w:p>
            <w:r>
              <w:t>/api/acc/dividends</w:t>
            </w:r>
          </w:p>
        </w:tc>
        <w:tc>
          <w:tcPr>
            <w:tcW w:type="dxa" w:w="2835"/>
          </w:tcPr>
          <w:p>
            <w:r>
              <w:t>acc_dividends</w:t>
            </w:r>
          </w:p>
        </w:tc>
        <w:tc>
          <w:tcPr>
            <w:tcW w:type="dxa" w:w="2835"/>
          </w:tcPr>
          <w:p>
            <w:r>
              <w:t>分红 + 资金账户 + 汇率快照</w:t>
            </w:r>
          </w:p>
        </w:tc>
      </w:tr>
      <w:tr>
        <w:tc>
          <w:tcPr>
            <w:tcW w:type="dxa" w:w="1984"/>
          </w:tcPr>
          <w:p>
            <w:r>
              <w:t>borrowings</w:t>
            </w:r>
          </w:p>
        </w:tc>
        <w:tc>
          <w:tcPr>
            <w:tcW w:type="dxa" w:w="2551"/>
          </w:tcPr>
          <w:p>
            <w:r>
              <w:t>/api/acc/borrowings</w:t>
            </w:r>
          </w:p>
        </w:tc>
        <w:tc>
          <w:tcPr>
            <w:tcW w:type="dxa" w:w="2835"/>
          </w:tcPr>
          <w:p>
            <w:r>
              <w:t>acc_borrowings</w:t>
            </w:r>
          </w:p>
        </w:tc>
        <w:tc>
          <w:tcPr>
            <w:tcW w:type="dxa" w:w="2835"/>
          </w:tcPr>
          <w:p>
            <w:r>
              <w:t>借贷 + 利率字段</w:t>
            </w:r>
          </w:p>
        </w:tc>
      </w:tr>
      <w:tr>
        <w:tc>
          <w:tcPr>
            <w:tcW w:type="dxa" w:w="1984"/>
          </w:tcPr>
          <w:p>
            <w:r>
              <w:t>cycles</w:t>
            </w:r>
          </w:p>
        </w:tc>
        <w:tc>
          <w:tcPr>
            <w:tcW w:type="dxa" w:w="2551"/>
          </w:tcPr>
          <w:p>
            <w:r>
              <w:t>/api/acc/cycles</w:t>
            </w:r>
          </w:p>
        </w:tc>
        <w:tc>
          <w:tcPr>
            <w:tcW w:type="dxa" w:w="2835"/>
          </w:tcPr>
          <w:p>
            <w:r>
              <w:t>acc_cycles</w:t>
            </w:r>
          </w:p>
        </w:tc>
        <w:tc>
          <w:tcPr>
            <w:tcW w:type="dxa" w:w="2835"/>
          </w:tcPr>
          <w:p>
            <w:r>
              <w:t>周期费用 + 开始/结束日期</w:t>
            </w:r>
          </w:p>
        </w:tc>
      </w:tr>
      <w:tr>
        <w:tc>
          <w:tcPr>
            <w:tcW w:type="dxa" w:w="1984"/>
          </w:tcPr>
          <w:p>
            <w:r>
              <w:t>assets</w:t>
            </w:r>
          </w:p>
        </w:tc>
        <w:tc>
          <w:tcPr>
            <w:tcW w:type="dxa" w:w="2551"/>
          </w:tcPr>
          <w:p>
            <w:r>
              <w:t>/api/acc/assets</w:t>
            </w:r>
          </w:p>
        </w:tc>
        <w:tc>
          <w:tcPr>
            <w:tcW w:type="dxa" w:w="2835"/>
          </w:tcPr>
          <w:p>
            <w:r>
              <w:t>acc_assets</w:t>
            </w:r>
          </w:p>
        </w:tc>
        <w:tc>
          <w:tcPr>
            <w:tcW w:type="dxa" w:w="2835"/>
          </w:tcPr>
          <w:p>
            <w:r>
              <w:t>固定资产 + 折旧 + 残值 + 折旧月数</w:t>
            </w:r>
          </w:p>
        </w:tc>
      </w:tr>
      <w:tr>
        <w:tc>
          <w:tcPr>
            <w:tcW w:type="dxa" w:w="1984"/>
          </w:tcPr>
          <w:p>
            <w:r>
              <w:t>received-sms</w:t>
            </w:r>
          </w:p>
        </w:tc>
        <w:tc>
          <w:tcPr>
            <w:tcW w:type="dxa" w:w="2551"/>
          </w:tcPr>
          <w:p>
            <w:r>
              <w:t>/api/acc/received-sms</w:t>
            </w:r>
          </w:p>
        </w:tc>
        <w:tc>
          <w:tcPr>
            <w:tcW w:type="dxa" w:w="2835"/>
          </w:tcPr>
          <w:p>
            <w:r>
              <w:t>acc_received_sms</w:t>
            </w:r>
          </w:p>
        </w:tc>
        <w:tc>
          <w:tcPr>
            <w:tcW w:type="dxa" w:w="2835"/>
          </w:tcPr>
          <w:p>
            <w:r>
              <w:t>收款短信 + 银行账户 join</w:t>
            </w:r>
          </w:p>
        </w:tc>
      </w:tr>
    </w:tbl>
    <w:p/>
    <w:p>
      <w:pPr>
        <w:pStyle w:val="Heading1"/>
      </w:pPr>
      <w:r>
        <w:t>四、剩余 28 个 ACC tab — 尚未做</w:t>
      </w:r>
    </w:p>
    <w:p>
      <w:r>
        <w:t>前端 accTabs 里仍有 28 个 tab 未实现后端，调用会返回 404 或前端兜底空列表。</w:t>
      </w:r>
    </w:p>
    <w:p/>
    <w:p>
      <w:pPr>
        <w:pStyle w:val="Heading2"/>
      </w:pPr>
      <w:r>
        <w:t>4.1 HR 人事（8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前端 tab.api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2268"/>
            <w:shd w:fill="D9D9D9"/>
          </w:tcPr>
          <w:p>
            <w:r>
              <w:rPr>
                <w:b/>
              </w:rPr>
              <w:t>ACC 源</w:t>
            </w:r>
          </w:p>
        </w:tc>
        <w:tc>
          <w:tcPr>
            <w:tcW w:type="dxa" w:w="3118"/>
            <w:shd w:fill="D9D9D9"/>
          </w:tcPr>
          <w:p>
            <w:r>
              <w:rPr>
                <w:b/>
              </w:rPr>
              <w:t>建议方案</w:t>
            </w:r>
          </w:p>
        </w:tc>
      </w:tr>
      <w:tr>
        <w:tc>
          <w:tcPr>
            <w:tcW w:type="dxa" w:w="1984"/>
          </w:tcPr>
          <w:p>
            <w:r>
              <w:t>employees</w:t>
            </w:r>
          </w:p>
        </w:tc>
        <w:tc>
          <w:tcPr>
            <w:tcW w:type="dxa" w:w="1701"/>
          </w:tcPr>
          <w:p>
            <w:r>
              <w:t>员工管理</w:t>
            </w:r>
          </w:p>
        </w:tc>
        <w:tc>
          <w:tcPr>
            <w:tcW w:type="dxa" w:w="2268"/>
          </w:tcPr>
          <w:p>
            <w:r>
              <w:t>Employee.php (62KB)</w:t>
            </w:r>
          </w:p>
        </w:tc>
        <w:tc>
          <w:tcPr>
            <w:tcW w:type="dxa" w:w="3118"/>
          </w:tcPr>
          <w:p>
            <w:r>
              <w:t>新表 acc_employees，复用模板</w:t>
            </w:r>
          </w:p>
        </w:tc>
      </w:tr>
      <w:tr>
        <w:tc>
          <w:tcPr>
            <w:tcW w:type="dxa" w:w="1984"/>
          </w:tcPr>
          <w:p>
            <w:r>
              <w:t>wages</w:t>
            </w:r>
          </w:p>
        </w:tc>
        <w:tc>
          <w:tcPr>
            <w:tcW w:type="dxa" w:w="1701"/>
          </w:tcPr>
          <w:p>
            <w:r>
              <w:t>工资发放</w:t>
            </w:r>
          </w:p>
        </w:tc>
        <w:tc>
          <w:tcPr>
            <w:tcW w:type="dxa" w:w="2268"/>
          </w:tcPr>
          <w:p>
            <w:r>
              <w:t>（无独立类）</w:t>
            </w:r>
          </w:p>
        </w:tc>
        <w:tc>
          <w:tcPr>
            <w:tcW w:type="dxa" w:w="3118"/>
          </w:tcPr>
          <w:p>
            <w:r>
              <w:t>新表 acc_wages，按月汇总员工薪酬</w:t>
            </w:r>
          </w:p>
        </w:tc>
      </w:tr>
      <w:tr>
        <w:tc>
          <w:tcPr>
            <w:tcW w:type="dxa" w:w="1984"/>
          </w:tcPr>
          <w:p>
            <w:r>
              <w:t>attendances</w:t>
            </w:r>
          </w:p>
        </w:tc>
        <w:tc>
          <w:tcPr>
            <w:tcW w:type="dxa" w:w="1701"/>
          </w:tcPr>
          <w:p>
            <w:r>
              <w:t>考勤管理</w:t>
            </w:r>
          </w:p>
        </w:tc>
        <w:tc>
          <w:tcPr>
            <w:tcW w:type="dxa" w:w="2268"/>
          </w:tcPr>
          <w:p>
            <w:r>
              <w:t>Attence.php</w:t>
            </w:r>
          </w:p>
        </w:tc>
        <w:tc>
          <w:tcPr>
            <w:tcW w:type="dxa" w:w="3118"/>
          </w:tcPr>
          <w:p>
            <w:r>
              <w:t>新表 acc_attendances</w:t>
            </w:r>
          </w:p>
        </w:tc>
      </w:tr>
      <w:tr>
        <w:tc>
          <w:tcPr>
            <w:tcW w:type="dxa" w:w="1984"/>
          </w:tcPr>
          <w:p>
            <w:r>
              <w:t>socials</w:t>
            </w:r>
          </w:p>
        </w:tc>
        <w:tc>
          <w:tcPr>
            <w:tcW w:type="dxa" w:w="1701"/>
          </w:tcPr>
          <w:p>
            <w:r>
              <w:t>社保缴纳</w:t>
            </w:r>
          </w:p>
        </w:tc>
        <w:tc>
          <w:tcPr>
            <w:tcW w:type="dxa" w:w="2268"/>
          </w:tcPr>
          <w:p>
            <w:r>
              <w:t>（无）</w:t>
            </w:r>
          </w:p>
        </w:tc>
        <w:tc>
          <w:tcPr>
            <w:tcW w:type="dxa" w:w="3118"/>
          </w:tcPr>
          <w:p>
            <w:r>
              <w:t>新表 acc_socials</w:t>
            </w:r>
          </w:p>
        </w:tc>
      </w:tr>
      <w:tr>
        <w:tc>
          <w:tcPr>
            <w:tcW w:type="dxa" w:w="1984"/>
          </w:tcPr>
          <w:p>
            <w:r>
              <w:t>social-persons</w:t>
            </w:r>
          </w:p>
        </w:tc>
        <w:tc>
          <w:tcPr>
            <w:tcW w:type="dxa" w:w="1701"/>
          </w:tcPr>
          <w:p>
            <w:r>
              <w:t>社保人员</w:t>
            </w:r>
          </w:p>
        </w:tc>
        <w:tc>
          <w:tcPr>
            <w:tcW w:type="dxa" w:w="2268"/>
          </w:tcPr>
          <w:p>
            <w:r>
              <w:t>（无）</w:t>
            </w:r>
          </w:p>
        </w:tc>
        <w:tc>
          <w:tcPr>
            <w:tcW w:type="dxa" w:w="3118"/>
          </w:tcPr>
          <w:p>
            <w:r>
              <w:t>新表 acc_social_persons</w:t>
            </w:r>
          </w:p>
        </w:tc>
      </w:tr>
      <w:tr>
        <w:tc>
          <w:tcPr>
            <w:tcW w:type="dxa" w:w="1984"/>
          </w:tcPr>
          <w:p>
            <w:r>
              <w:t>funds</w:t>
            </w:r>
          </w:p>
        </w:tc>
        <w:tc>
          <w:tcPr>
            <w:tcW w:type="dxa" w:w="1701"/>
          </w:tcPr>
          <w:p>
            <w:r>
              <w:t>公积金缴纳</w:t>
            </w:r>
          </w:p>
        </w:tc>
        <w:tc>
          <w:tcPr>
            <w:tcW w:type="dxa" w:w="2268"/>
          </w:tcPr>
          <w:p>
            <w:r>
              <w:t>（无）</w:t>
            </w:r>
          </w:p>
        </w:tc>
        <w:tc>
          <w:tcPr>
            <w:tcW w:type="dxa" w:w="3118"/>
          </w:tcPr>
          <w:p>
            <w:r>
              <w:t>新表 acc_funds</w:t>
            </w:r>
          </w:p>
        </w:tc>
      </w:tr>
      <w:tr>
        <w:tc>
          <w:tcPr>
            <w:tcW w:type="dxa" w:w="1984"/>
          </w:tcPr>
          <w:p>
            <w:r>
              <w:t>fund-persons</w:t>
            </w:r>
          </w:p>
        </w:tc>
        <w:tc>
          <w:tcPr>
            <w:tcW w:type="dxa" w:w="1701"/>
          </w:tcPr>
          <w:p>
            <w:r>
              <w:t>公积金人员</w:t>
            </w:r>
          </w:p>
        </w:tc>
        <w:tc>
          <w:tcPr>
            <w:tcW w:type="dxa" w:w="2268"/>
          </w:tcPr>
          <w:p>
            <w:r>
              <w:t>（无）</w:t>
            </w:r>
          </w:p>
        </w:tc>
        <w:tc>
          <w:tcPr>
            <w:tcW w:type="dxa" w:w="3118"/>
          </w:tcPr>
          <w:p>
            <w:r>
              <w:t>新表 acc_fund_persons</w:t>
            </w:r>
          </w:p>
        </w:tc>
      </w:tr>
      <w:tr>
        <w:tc>
          <w:tcPr>
            <w:tcW w:type="dxa" w:w="1984"/>
          </w:tcPr>
          <w:p>
            <w:r>
              <w:t>commission-rules</w:t>
            </w:r>
          </w:p>
        </w:tc>
        <w:tc>
          <w:tcPr>
            <w:tcW w:type="dxa" w:w="1701"/>
          </w:tcPr>
          <w:p>
            <w:r>
              <w:t>提成规则</w:t>
            </w:r>
          </w:p>
        </w:tc>
        <w:tc>
          <w:tcPr>
            <w:tcW w:type="dxa" w:w="2268"/>
          </w:tcPr>
          <w:p>
            <w:r>
              <w:t>Commission.php</w:t>
            </w:r>
          </w:p>
        </w:tc>
        <w:tc>
          <w:tcPr>
            <w:tcW w:type="dxa" w:w="3118"/>
          </w:tcPr>
          <w:p>
            <w:r>
              <w:t>新表 acc_commission_rules</w:t>
            </w:r>
          </w:p>
        </w:tc>
      </w:tr>
    </w:tbl>
    <w:p/>
    <w:p>
      <w:pPr>
        <w:pStyle w:val="Heading2"/>
      </w:pPr>
      <w:r>
        <w:t>4.2 物流扩展（8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前端 tab.api</w:t>
            </w:r>
          </w:p>
        </w:tc>
        <w:tc>
          <w:tcPr>
            <w:tcW w:type="dxa" w:w="1417"/>
            <w:shd w:fill="D9D9D9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复用现有？</w:t>
            </w:r>
          </w:p>
        </w:tc>
        <w:tc>
          <w:tcPr>
            <w:tcW w:type="dxa" w:w="2835"/>
            <w:shd w:fill="D9D9D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stowages</w:t>
            </w:r>
          </w:p>
        </w:tc>
        <w:tc>
          <w:tcPr>
            <w:tcW w:type="dxa" w:w="1417"/>
          </w:tcPr>
          <w:p>
            <w:r>
              <w:t>配载管理</w:t>
            </w:r>
          </w:p>
        </w:tc>
        <w:tc>
          <w:tcPr>
            <w:tcW w:type="dxa" w:w="2835"/>
          </w:tcPr>
          <w:p>
            <w:r>
              <w:t>复用 stowages 表（020 已建）</w:t>
            </w:r>
          </w:p>
        </w:tc>
        <w:tc>
          <w:tcPr>
            <w:tcW w:type="dxa" w:w="2835"/>
          </w:tcPr>
          <w:p>
            <w:r>
              <w:t>需建 /api/acc/stowages 视图（已有 /api/customer-api/stowages/sync 签名版）</w:t>
            </w:r>
          </w:p>
        </w:tc>
      </w:tr>
      <w:tr>
        <w:tc>
          <w:tcPr>
            <w:tcW w:type="dxa" w:w="1984"/>
          </w:tcPr>
          <w:p>
            <w:r>
              <w:t>transits</w:t>
            </w:r>
          </w:p>
        </w:tc>
        <w:tc>
          <w:tcPr>
            <w:tcW w:type="dxa" w:w="1417"/>
          </w:tcPr>
          <w:p>
            <w:r>
              <w:t>转运管理</w:t>
            </w:r>
          </w:p>
        </w:tc>
        <w:tc>
          <w:tcPr>
            <w:tcW w:type="dxa" w:w="2835"/>
          </w:tcPr>
          <w:p>
            <w:r>
              <w:t>新表 acc_transits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ports</w:t>
            </w:r>
          </w:p>
        </w:tc>
        <w:tc>
          <w:tcPr>
            <w:tcW w:type="dxa" w:w="1417"/>
          </w:tcPr>
          <w:p>
            <w:r>
              <w:t>港口管理</w:t>
            </w:r>
          </w:p>
        </w:tc>
        <w:tc>
          <w:tcPr>
            <w:tcW w:type="dxa" w:w="2835"/>
          </w:tcPr>
          <w:p>
            <w:r>
              <w:t>复用 stowage_ports（020 已建）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dispatches</w:t>
            </w:r>
          </w:p>
        </w:tc>
        <w:tc>
          <w:tcPr>
            <w:tcW w:type="dxa" w:w="1417"/>
          </w:tcPr>
          <w:p>
            <w:r>
              <w:t>上门揽收</w:t>
            </w:r>
          </w:p>
        </w:tc>
        <w:tc>
          <w:tcPr>
            <w:tcW w:type="dxa" w:w="2835"/>
          </w:tcPr>
          <w:p>
            <w:r>
              <w:t>Dispatch.php → 新表 acc_dispatches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forecasts</w:t>
            </w:r>
          </w:p>
        </w:tc>
        <w:tc>
          <w:tcPr>
            <w:tcW w:type="dxa" w:w="1417"/>
          </w:tcPr>
          <w:p>
            <w:r>
              <w:t>预报包裹</w:t>
            </w:r>
          </w:p>
        </w:tc>
        <w:tc>
          <w:tcPr>
            <w:tcW w:type="dxa" w:w="2835"/>
          </w:tcPr>
          <w:p>
            <w:r>
              <w:t>新表 acc_forecasts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tracks</w:t>
            </w:r>
          </w:p>
        </w:tc>
        <w:tc>
          <w:tcPr>
            <w:tcW w:type="dxa" w:w="1417"/>
          </w:tcPr>
          <w:p>
            <w:r>
              <w:t>轨迹项目</w:t>
            </w:r>
          </w:p>
        </w:tc>
        <w:tc>
          <w:tcPr>
            <w:tcW w:type="dxa" w:w="2835"/>
          </w:tcPr>
          <w:p>
            <w:r>
              <w:t>tracking_events 已有，加字典表 acc_track_items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stowage-categories</w:t>
            </w:r>
          </w:p>
        </w:tc>
        <w:tc>
          <w:tcPr>
            <w:tcW w:type="dxa" w:w="1417"/>
          </w:tcPr>
          <w:p>
            <w:r>
              <w:t>配载分类</w:t>
            </w:r>
          </w:p>
        </w:tc>
        <w:tc>
          <w:tcPr>
            <w:tcW w:type="dxa" w:w="2835"/>
          </w:tcPr>
          <w:p>
            <w:r>
              <w:t>复用 stowage_categories（020 已建）</w:t>
            </w:r>
          </w:p>
        </w:tc>
        <w:tc>
          <w:tcPr>
            <w:tcW w:type="dxa" w:w="2835"/>
          </w:tcPr>
          <w:p>
            <w:r/>
          </w:p>
        </w:tc>
      </w:tr>
      <w:tr>
        <w:tc>
          <w:tcPr>
            <w:tcW w:type="dxa" w:w="1984"/>
          </w:tcPr>
          <w:p>
            <w:r>
              <w:t>stowage-steps</w:t>
            </w:r>
          </w:p>
        </w:tc>
        <w:tc>
          <w:tcPr>
            <w:tcW w:type="dxa" w:w="1417"/>
          </w:tcPr>
          <w:p>
            <w:r>
              <w:t>配载步骤</w:t>
            </w:r>
          </w:p>
        </w:tc>
        <w:tc>
          <w:tcPr>
            <w:tcW w:type="dxa" w:w="2835"/>
          </w:tcPr>
          <w:p>
            <w:r>
              <w:t>新表 acc_stowage_steps</w:t>
            </w:r>
          </w:p>
        </w:tc>
        <w:tc>
          <w:tcPr>
            <w:tcW w:type="dxa" w:w="2835"/>
          </w:tcPr>
          <w:p>
            <w:r/>
          </w:p>
        </w:tc>
      </w:tr>
    </w:tbl>
    <w:p/>
    <w:p>
      <w:pPr>
        <w:pStyle w:val="Heading2"/>
      </w:pPr>
      <w:r>
        <w:t>4.3 客户/产品（7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前端 tab.api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5386"/>
            <w:shd w:fill="D9D9D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channel-accounts</w:t>
            </w:r>
          </w:p>
        </w:tc>
        <w:tc>
          <w:tcPr>
            <w:tcW w:type="dxa" w:w="1701"/>
          </w:tcPr>
          <w:p>
            <w:r>
              <w:t>渠道账号</w:t>
            </w:r>
          </w:p>
        </w:tc>
        <w:tc>
          <w:tcPr>
            <w:tcW w:type="dxa" w:w="5386"/>
          </w:tcPr>
          <w:p>
            <w:r>
              <w:t>新表 acc_channel_accounts，关联 channels</w:t>
            </w:r>
          </w:p>
        </w:tc>
      </w:tr>
      <w:tr>
        <w:tc>
          <w:tcPr>
            <w:tcW w:type="dxa" w:w="1984"/>
          </w:tcPr>
          <w:p>
            <w:r>
              <w:t>products</w:t>
            </w:r>
          </w:p>
        </w:tc>
        <w:tc>
          <w:tcPr>
            <w:tcW w:type="dxa" w:w="1701"/>
          </w:tcPr>
          <w:p>
            <w:r>
              <w:t>价格表</w:t>
            </w:r>
          </w:p>
        </w:tc>
        <w:tc>
          <w:tcPr>
            <w:tcW w:type="dxa" w:w="5386"/>
          </w:tcPr>
          <w:p>
            <w:r>
              <w:t>复用 rate_cards / services</w:t>
            </w:r>
          </w:p>
        </w:tc>
      </w:tr>
      <w:tr>
        <w:tc>
          <w:tcPr>
            <w:tcW w:type="dxa" w:w="1984"/>
          </w:tcPr>
          <w:p>
            <w:r>
              <w:t>product-items</w:t>
            </w:r>
          </w:p>
        </w:tc>
        <w:tc>
          <w:tcPr>
            <w:tcW w:type="dxa" w:w="1701"/>
          </w:tcPr>
          <w:p>
            <w:r>
              <w:t>品名管理</w:t>
            </w:r>
          </w:p>
        </w:tc>
        <w:tc>
          <w:tcPr>
            <w:tcW w:type="dxa" w:w="5386"/>
          </w:tcPr>
          <w:p>
            <w:r>
              <w:t>新表 acc_product_items</w:t>
            </w:r>
          </w:p>
        </w:tc>
      </w:tr>
      <w:tr>
        <w:tc>
          <w:tcPr>
            <w:tcW w:type="dxa" w:w="1984"/>
          </w:tcPr>
          <w:p>
            <w:r>
              <w:t>potentials</w:t>
            </w:r>
          </w:p>
        </w:tc>
        <w:tc>
          <w:tcPr>
            <w:tcW w:type="dxa" w:w="1701"/>
          </w:tcPr>
          <w:p>
            <w:r>
              <w:t>潜在客户</w:t>
            </w:r>
          </w:p>
        </w:tc>
        <w:tc>
          <w:tcPr>
            <w:tcW w:type="dxa" w:w="5386"/>
          </w:tcPr>
          <w:p>
            <w:r>
              <w:t>新表 acc_potentials</w:t>
            </w:r>
          </w:p>
        </w:tc>
      </w:tr>
      <w:tr>
        <w:tc>
          <w:tcPr>
            <w:tcW w:type="dxa" w:w="1984"/>
          </w:tcPr>
          <w:p>
            <w:r>
              <w:t>sold-tos</w:t>
            </w:r>
          </w:p>
        </w:tc>
        <w:tc>
          <w:tcPr>
            <w:tcW w:type="dxa" w:w="1701"/>
          </w:tcPr>
          <w:p>
            <w:r>
              <w:t>收件地址库</w:t>
            </w:r>
          </w:p>
        </w:tc>
        <w:tc>
          <w:tcPr>
            <w:tcW w:type="dxa" w:w="5386"/>
          </w:tcPr>
          <w:p>
            <w:r>
              <w:t>复用 addresses 或新表 acc_sold_tos</w:t>
            </w:r>
          </w:p>
        </w:tc>
      </w:tr>
      <w:tr>
        <w:tc>
          <w:tcPr>
            <w:tcW w:type="dxa" w:w="1984"/>
          </w:tcPr>
          <w:p>
            <w:r>
              <w:t>notices</w:t>
            </w:r>
          </w:p>
        </w:tc>
        <w:tc>
          <w:tcPr>
            <w:tcW w:type="dxa" w:w="1701"/>
          </w:tcPr>
          <w:p>
            <w:r>
              <w:t>客户通知</w:t>
            </w:r>
          </w:p>
        </w:tc>
        <w:tc>
          <w:tcPr>
            <w:tcW w:type="dxa" w:w="5386"/>
          </w:tcPr>
          <w:p>
            <w:r>
              <w:t>ClientNotice.php → 新表 acc_notices</w:t>
            </w:r>
          </w:p>
        </w:tc>
      </w:tr>
      <w:tr>
        <w:tc>
          <w:tcPr>
            <w:tcW w:type="dxa" w:w="1984"/>
          </w:tcPr>
          <w:p>
            <w:r>
              <w:t>quick-orders</w:t>
            </w:r>
          </w:p>
        </w:tc>
        <w:tc>
          <w:tcPr>
            <w:tcW w:type="dxa" w:w="1701"/>
          </w:tcPr>
          <w:p>
            <w:r>
              <w:t>快速下单</w:t>
            </w:r>
          </w:p>
        </w:tc>
        <w:tc>
          <w:tcPr>
            <w:tcW w:type="dxa" w:w="5386"/>
          </w:tcPr>
          <w:p>
            <w:r>
              <w:t>orders 视图 + 简化创建端点</w:t>
            </w:r>
          </w:p>
        </w:tc>
      </w:tr>
    </w:tbl>
    <w:p/>
    <w:p>
      <w:pPr>
        <w:pStyle w:val="Heading2"/>
      </w:pPr>
      <w:r>
        <w:t>4.4 杂项（5 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shd w:fill="D9D9D9"/>
          </w:tcPr>
          <w:p>
            <w:r>
              <w:rPr>
                <w:b/>
              </w:rPr>
              <w:t>前端 tab.api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业务</w:t>
            </w:r>
          </w:p>
        </w:tc>
        <w:tc>
          <w:tcPr>
            <w:tcW w:type="dxa" w:w="5386"/>
            <w:shd w:fill="D9D9D9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t>zones</w:t>
            </w:r>
          </w:p>
        </w:tc>
        <w:tc>
          <w:tcPr>
            <w:tcW w:type="dxa" w:w="1701"/>
          </w:tcPr>
          <w:p>
            <w:r>
              <w:t>价格分区</w:t>
            </w:r>
          </w:p>
        </w:tc>
        <w:tc>
          <w:tcPr>
            <w:tcW w:type="dxa" w:w="5386"/>
          </w:tcPr>
          <w:p>
            <w:r>
              <w:t>聚合 rate_card_lines.zone_code 视图</w:t>
            </w:r>
          </w:p>
        </w:tc>
      </w:tr>
      <w:tr>
        <w:tc>
          <w:tcPr>
            <w:tcW w:type="dxa" w:w="1984"/>
          </w:tcPr>
          <w:p>
            <w:r>
              <w:t>logistics-interfaces</w:t>
            </w:r>
          </w:p>
        </w:tc>
        <w:tc>
          <w:tcPr>
            <w:tcW w:type="dxa" w:w="1701"/>
          </w:tcPr>
          <w:p>
            <w:r>
              <w:t>物流接口</w:t>
            </w:r>
          </w:p>
        </w:tc>
        <w:tc>
          <w:tcPr>
            <w:tcW w:type="dxa" w:w="5386"/>
          </w:tcPr>
          <w:p>
            <w:r>
              <w:t>新表 acc_logistics_interfaces，记录第三方对接配置</w:t>
            </w:r>
          </w:p>
        </w:tc>
      </w:tr>
      <w:tr>
        <w:tc>
          <w:tcPr>
            <w:tcW w:type="dxa" w:w="1984"/>
          </w:tcPr>
          <w:p>
            <w:r>
              <w:t>tasks</w:t>
            </w:r>
          </w:p>
        </w:tc>
        <w:tc>
          <w:tcPr>
            <w:tcW w:type="dxa" w:w="1701"/>
          </w:tcPr>
          <w:p>
            <w:r>
              <w:t>定时任务</w:t>
            </w:r>
          </w:p>
        </w:tc>
        <w:tc>
          <w:tcPr>
            <w:tcW w:type="dxa" w:w="5386"/>
          </w:tcPr>
          <w:p>
            <w:r>
              <w:t>新表 acc_scheduled_tasks 或复用 background_jobs</w:t>
            </w:r>
          </w:p>
        </w:tc>
      </w:tr>
      <w:tr>
        <w:tc>
          <w:tcPr>
            <w:tcW w:type="dxa" w:w="1984"/>
          </w:tcPr>
          <w:p>
            <w:r>
              <w:t>templates</w:t>
            </w:r>
          </w:p>
        </w:tc>
        <w:tc>
          <w:tcPr>
            <w:tcW w:type="dxa" w:w="1701"/>
          </w:tcPr>
          <w:p>
            <w:r>
              <w:t>消息模板</w:t>
            </w:r>
          </w:p>
        </w:tc>
        <w:tc>
          <w:tcPr>
            <w:tcW w:type="dxa" w:w="5386"/>
          </w:tcPr>
          <w:p>
            <w:r>
              <w:t>复用 invoice_templates 或新表 acc_message_templates</w:t>
            </w:r>
          </w:p>
        </w:tc>
      </w:tr>
      <w:tr>
        <w:tc>
          <w:tcPr>
            <w:tcW w:type="dxa" w:w="1984"/>
          </w:tcPr>
          <w:p>
            <w:r>
              <w:t>commissions</w:t>
            </w:r>
          </w:p>
        </w:tc>
        <w:tc>
          <w:tcPr>
            <w:tcW w:type="dxa" w:w="1701"/>
          </w:tcPr>
          <w:p>
            <w:r>
              <w:t>员工提成</w:t>
            </w:r>
          </w:p>
        </w:tc>
        <w:tc>
          <w:tcPr>
            <w:tcW w:type="dxa" w:w="5386"/>
          </w:tcPr>
          <w:p>
            <w:r>
              <w:t>Commission.php → 新表 acc_commissions，关联 commission-rules</w:t>
            </w:r>
          </w:p>
        </w:tc>
      </w:tr>
    </w:tbl>
    <w:p/>
    <w:p>
      <w:pPr>
        <w:pStyle w:val="Heading1"/>
      </w:pPr>
      <w:r>
        <w:t>五、基础设施 / 5 框架（全部就绪）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  <w:shd w:fill="D9D9D9"/>
          </w:tcPr>
          <w:p>
            <w:r>
              <w:rPr>
                <w:b/>
              </w:rPr>
              <w:t>框架</w:t>
            </w:r>
          </w:p>
        </w:tc>
        <w:tc>
          <w:tcPr>
            <w:tcW w:type="dxa" w:w="3118"/>
            <w:shd w:fill="D9D9D9"/>
          </w:tcPr>
          <w:p>
            <w:r>
              <w:rPr>
                <w:b/>
              </w:rPr>
              <w:t>Java 类</w:t>
            </w:r>
          </w:p>
        </w:tc>
        <w:tc>
          <w:tcPr>
            <w:tcW w:type="dxa" w:w="4535"/>
            <w:shd w:fill="D9D9D9"/>
          </w:tcPr>
          <w:p>
            <w:r>
              <w:rPr>
                <w:b/>
              </w:rPr>
              <w:t>能力</w:t>
            </w:r>
          </w:p>
        </w:tc>
      </w:tr>
      <w:tr>
        <w:tc>
          <w:tcPr>
            <w:tcW w:type="dxa" w:w="1417"/>
          </w:tcPr>
          <w:p>
            <w:r>
              <w:t>审核流</w:t>
            </w:r>
          </w:p>
        </w:tc>
        <w:tc>
          <w:tcPr>
            <w:tcW w:type="dxa" w:w="3118"/>
          </w:tcPr>
          <w:p>
            <w:r>
              <w:t>framework.audit.AuditService</w:t>
            </w:r>
          </w:p>
        </w:tc>
        <w:tc>
          <w:tcPr>
            <w:tcW w:type="dxa" w:w="4535"/>
          </w:tcPr>
          <w:p>
            <w:r>
              <w:t>audit / undoAudit / batchAudit / history；写不可变 audit_events；覆盖 33 张业务表</w:t>
            </w:r>
          </w:p>
        </w:tc>
      </w:tr>
      <w:tr>
        <w:tc>
          <w:tcPr>
            <w:tcW w:type="dxa" w:w="1417"/>
          </w:tcPr>
          <w:p>
            <w:r>
              <w:t>状态机</w:t>
            </w:r>
          </w:p>
        </w:tc>
        <w:tc>
          <w:tcPr>
            <w:tcW w:type="dxa" w:w="3118"/>
          </w:tcPr>
          <w:p>
            <w:r>
              <w:t>framework.statemachine.StateMachineRegistry</w:t>
            </w:r>
          </w:p>
        </w:tc>
        <w:tc>
          <w:tcPr>
            <w:tcW w:type="dxa" w:w="4535"/>
          </w:tcPr>
          <w:p>
            <w:r>
              <w:t>6 套实体规则（audit/orders/shipments/charges/customer_invoices）；非法转移抛 ApiException</w:t>
            </w:r>
          </w:p>
        </w:tc>
      </w:tr>
      <w:tr>
        <w:tc>
          <w:tcPr>
            <w:tcW w:type="dxa" w:w="1417"/>
          </w:tcPr>
          <w:p>
            <w:r>
              <w:t>级联校验</w:t>
            </w:r>
          </w:p>
        </w:tc>
        <w:tc>
          <w:tcPr>
            <w:tcW w:type="dxa" w:w="3118"/>
          </w:tcPr>
          <w:p>
            <w:r>
              <w:t>framework.cascade.CascadeChecker</w:t>
            </w:r>
          </w:p>
        </w:tc>
        <w:tc>
          <w:tcPr>
            <w:tcW w:type="dxa" w:w="4535"/>
          </w:tcPr>
          <w:p>
            <w:r>
              <w:t>20+ 类实体的删除阻塞规则；删 banks/customers/orders 等前自动扫描</w:t>
            </w:r>
          </w:p>
        </w:tc>
      </w:tr>
      <w:tr>
        <w:tc>
          <w:tcPr>
            <w:tcW w:type="dxa" w:w="1417"/>
          </w:tcPr>
          <w:p>
            <w:r>
              <w:t>字段权限</w:t>
            </w:r>
          </w:p>
        </w:tc>
        <w:tc>
          <w:tcPr>
            <w:tcW w:type="dxa" w:w="3118"/>
          </w:tcPr>
          <w:p>
            <w:r>
              <w:t>framework.fieldgate.FieldGate</w:t>
            </w:r>
          </w:p>
        </w:tc>
        <w:tc>
          <w:tcPr>
            <w:tcW w:type="dxa" w:w="4535"/>
          </w:tcPr>
          <w:p>
            <w:r>
              <w:t>33 个实体的"审核后白名单"；rejected 字段返回前端</w:t>
            </w:r>
          </w:p>
        </w:tc>
      </w:tr>
      <w:tr>
        <w:tc>
          <w:tcPr>
            <w:tcW w:type="dxa" w:w="1417"/>
          </w:tcPr>
          <w:p>
            <w:r>
              <w:t>汇率快照</w:t>
            </w:r>
          </w:p>
        </w:tc>
        <w:tc>
          <w:tcPr>
            <w:tcW w:type="dxa" w:w="3118"/>
          </w:tcPr>
          <w:p>
            <w:r>
              <w:t>framework.money.MoneySnapshotService</w:t>
            </w:r>
          </w:p>
        </w:tc>
        <w:tc>
          <w:tcPr>
            <w:tcW w:type="dxa" w:w="4535"/>
          </w:tcPr>
          <w:p>
            <w:r>
              <w:t>落库 freeze rate 到 exchange_rate_snapshots，避免日后金额漂移</w:t>
            </w:r>
          </w:p>
        </w:tc>
      </w:tr>
    </w:tbl>
    <w:p/>
    <w:p>
      <w:pPr>
        <w:pStyle w:val="Heading1"/>
      </w:pPr>
      <w:r>
        <w:t>六、DB 迁移文件 — 25 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D9D9D9"/>
          </w:tcPr>
          <w:p>
            <w:r>
              <w:rPr>
                <w:b/>
              </w:rPr>
              <w:t>迁移文件</w:t>
            </w:r>
          </w:p>
        </w:tc>
        <w:tc>
          <w:tcPr>
            <w:tcW w:type="dxa" w:w="4535"/>
            <w:shd w:fill="D9D9D9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1701"/>
            <w:shd w:fill="D9D9D9"/>
          </w:tcPr>
          <w:p>
            <w:r>
              <w:rPr>
                <w:b/>
              </w:rPr>
              <w:t>应用状态</w:t>
            </w:r>
          </w:p>
        </w:tc>
      </w:tr>
      <w:tr>
        <w:tc>
          <w:tcPr>
            <w:tcW w:type="dxa" w:w="2835"/>
          </w:tcPr>
          <w:p>
            <w:r>
              <w:t>001-018 + 016/017 seed</w:t>
            </w:r>
          </w:p>
        </w:tc>
        <w:tc>
          <w:tcPr>
            <w:tcW w:type="dxa" w:w="4535"/>
          </w:tcPr>
          <w:p>
            <w:r>
              <w:t>主基础架构（多租户/RLS/orders/shipments/charges 等）+ 客户外部 API 种子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019_acc_labels_schema.sql</w:t>
            </w:r>
          </w:p>
        </w:tc>
        <w:tc>
          <w:tcPr>
            <w:tcW w:type="dxa" w:w="4535"/>
          </w:tcPr>
          <w:p>
            <w:r>
              <w:t>label_files + relabel_no_map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020_acc_stowage_schema.sql</w:t>
            </w:r>
          </w:p>
        </w:tc>
        <w:tc>
          <w:tcPr>
            <w:tcW w:type="dxa" w:w="4535"/>
          </w:tcPr>
          <w:p>
            <w:r>
              <w:t>stowages + stowage_categories + stowage_ports + cartons.stowage_id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021_acc_audit_framework.sql</w:t>
            </w:r>
          </w:p>
        </w:tc>
        <w:tc>
          <w:tcPr>
            <w:tcW w:type="dxa" w:w="4535"/>
          </w:tcPr>
          <w:p>
            <w:r>
              <w:t>audit_events + 给 14 张表加 audit 列 + exchange_rate_snapshots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022_acc_master_data_dicts.sql</w:t>
            </w:r>
          </w:p>
        </w:tc>
        <w:tc>
          <w:tcPr>
            <w:tcW w:type="dxa" w:w="4535"/>
          </w:tcPr>
          <w:p>
            <w:r>
              <w:t>6 字典表 + warehouses/return_orders audit 列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023_acc_exceptions_and_finance.sql</w:t>
            </w:r>
          </w:p>
        </w:tc>
        <w:tc>
          <w:tcPr>
            <w:tcW w:type="dxa" w:w="4535"/>
          </w:tcPr>
          <w:p>
            <w:r>
              <w:t>acc_collects / detains / asks / reparations / fees / fines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024_acc_finance_txns_and_dicts.sql</w:t>
            </w:r>
          </w:p>
        </w:tc>
        <w:tc>
          <w:tcPr>
            <w:tcW w:type="dxa" w:w="4535"/>
          </w:tcPr>
          <w:p>
            <w:r>
              <w:t>acc_finance_txns（共享表）+ 2 字典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  <w:tr>
        <w:tc>
          <w:tcPr>
            <w:tcW w:type="dxa" w:w="2835"/>
          </w:tcPr>
          <w:p>
            <w:r>
              <w:t>025_acc_finance_mgmt.sql</w:t>
            </w:r>
          </w:p>
        </w:tc>
        <w:tc>
          <w:tcPr>
            <w:tcW w:type="dxa" w:w="4535"/>
          </w:tcPr>
          <w:p>
            <w:r>
              <w:t>7 资金管理表 + financial_accounts audit 列</w:t>
            </w:r>
          </w:p>
        </w:tc>
        <w:tc>
          <w:tcPr>
            <w:tcW w:type="dxa" w:w="1701"/>
          </w:tcPr>
          <w:p>
            <w:r>
              <w:t>已应用</w:t>
            </w:r>
          </w:p>
        </w:tc>
      </w:tr>
    </w:tbl>
    <w:p/>
    <w:p>
      <w:pPr>
        <w:pStyle w:val="Heading1"/>
      </w:pPr>
      <w:r>
        <w:t>七、前端 UI 集成</w:t>
      </w:r>
    </w:p>
    <w:p>
      <w:r>
        <w:t>前端代码（apps/web/src/App.vue, 3500+ 行）已经做的改造：</w:t>
      </w:r>
    </w:p>
    <w:p>
      <w:pPr>
        <w:pStyle w:val="ListBullet"/>
      </w:pPr>
      <w:r>
        <w:t>路径基础对齐：/health → /api/health；19 处 ACC fetch → apiFetch（注入 Bearer）</w:t>
      </w:r>
    </w:p>
    <w:p>
      <w:pPr>
        <w:pStyle w:val="ListBullet"/>
      </w:pPr>
      <w:r>
        <w:t>审核状态列：每个 ACC tab 列表多了"审核状态"列，三色 badge（红已审核 / 橙已反审 / 灰待审核）</w:t>
      </w:r>
    </w:p>
    <w:p>
      <w:pPr>
        <w:pStyle w:val="ListBullet"/>
      </w:pPr>
      <w:r>
        <w:t>行视觉：审核行底色变浅红，hover 显示审核人 + 时间</w:t>
      </w:r>
    </w:p>
    <w:p>
      <w:pPr>
        <w:pStyle w:val="ListBullet"/>
      </w:pPr>
      <w:r>
        <w:t>按钮智能切换：AUDITED 行隐藏编辑/删除，只显示反审按钮；PENDING/UNAUDITED 行可改可删</w:t>
      </w:r>
    </w:p>
    <w:p>
      <w:pPr>
        <w:pStyle w:val="ListBullet"/>
      </w:pPr>
      <w:r>
        <w:t>批量审核：顶部勾选 + 批量按钮，调 /batch-audit</w:t>
      </w:r>
    </w:p>
    <w:p>
      <w:pPr>
        <w:pStyle w:val="ListBullet"/>
      </w:pPr>
      <w:r>
        <w:t>后端拒绝时（字段闸 / 审核锁 / 级联阻塞），顶部消息显示 ACC 风格中文提示</w:t>
      </w:r>
    </w:p>
    <w:p>
      <w:pPr>
        <w:pStyle w:val="ListBullet"/>
      </w:pPr>
      <w:r>
        <w:t>System tab：12 个 sys 模块中能对上 admin 的 4 个正常显示，其余标"未上线"</w:t>
      </w:r>
    </w:p>
    <w:p>
      <w:pPr>
        <w:pStyle w:val="ListBullet"/>
      </w:pPr>
      <w:r>
        <w:t>Dashboard：/api/finance/dashboard、/branches、/dashboard/health 三端点已建</w:t>
      </w:r>
    </w:p>
    <w:p/>
    <w:p>
      <w:pPr>
        <w:pStyle w:val="Heading1"/>
      </w:pPr>
      <w:r>
        <w:t>八、启动 / 关闭命令</w:t>
      </w:r>
    </w:p>
    <w:p>
      <w:r>
        <w:rPr>
          <w:b/>
        </w:rPr>
        <w:t>启动顺序：</w:t>
      </w:r>
    </w:p>
    <w:p>
      <w:r>
        <w:rPr>
          <w:rFonts w:ascii="Consolas" w:hAnsi="Consolas"/>
          <w:sz w:val="18"/>
        </w:rPr>
        <w:t>cd /Users/chaowang/新航线/xqt-saas</w:t>
        <w:br/>
        <w:br/>
        <w:t># 1) Docker Desktop</w:t>
        <w:br/>
        <w:t>open -a Docker</w:t>
        <w:br/>
        <w:br/>
        <w:t># 2) Postgres + Redis</w:t>
        <w:br/>
        <w:t>docker compose -f infra/docker-compose.yml up -d</w:t>
        <w:br/>
        <w:br/>
        <w:t># 3) 后端</w:t>
        <w:br/>
        <w:t>cd apps/backend &amp;&amp; env -u DEBUG \</w:t>
        <w:br/>
        <w:t xml:space="preserve">  API_PORT=18103 \</w:t>
        <w:br/>
        <w:t xml:space="preserve">  SPRING_DATASOURCE_URL=jdbc:postgresql://localhost:15432/xqt_saas \</w:t>
        <w:br/>
        <w:t xml:space="preserve">  SPRING_DATASOURCE_USERNAME=xqt SPRING_DATASOURCE_PASSWORD=xqt_dev_password \</w:t>
        <w:br/>
        <w:t xml:space="preserve">  REDIS_HOST=localhost REDIS_PORT=6379 \</w:t>
        <w:br/>
        <w:t xml:space="preserve">  JWT_SECRET=local-dev-secret-not-for-production-do-not-use \</w:t>
        <w:br/>
        <w:t xml:space="preserve">  TENANT_DEFAULT_CODE=xqt \</w:t>
        <w:br/>
        <w:t xml:space="preserve">  nohup ./mvnw -q spring-boot:run &gt; /tmp/xqt-backend.log 2&gt;&amp;1 &amp;</w:t>
        <w:br/>
        <w:br/>
        <w:t># 4) 前端</w:t>
        <w:br/>
        <w:t>WEB_PORT=5173 SPRING_API_PORT=18103 \</w:t>
        <w:br/>
        <w:t xml:space="preserve">  nohup npm run dev &gt; /tmp/xqt-web.log 2&gt;&amp;1 &amp;</w:t>
      </w:r>
    </w:p>
    <w:p>
      <w:r>
        <w:t>浏览器：http://localhost:5173    账号：xqt / admin / Admin@123456</w:t>
      </w:r>
    </w:p>
    <w:p/>
    <w:p>
      <w:r>
        <w:rPr>
          <w:b/>
        </w:rPr>
        <w:t>关闭：</w:t>
      </w:r>
    </w:p>
    <w:p>
      <w:r>
        <w:rPr>
          <w:rFonts w:ascii="Consolas" w:hAnsi="Consolas"/>
          <w:sz w:val="18"/>
        </w:rPr>
        <w:t>kill $(lsof -ti :5173) 2&gt;/dev/null</w:t>
        <w:br/>
        <w:t>kill $(lsof -ti :18103) 2&gt;/dev/null</w:t>
        <w:br/>
        <w:t>docker compose -f infra/docker-compose.yml down       # 保留数据</w:t>
        <w:br/>
        <w:t># docker compose -f infra/docker-compose.yml down -v  # 清空数据卷</w:t>
      </w:r>
    </w:p>
    <w:p/>
    <w:p>
      <w:pPr>
        <w:pStyle w:val="Heading1"/>
      </w:pPr>
      <w:r>
        <w:t>九、测试覆盖</w:t>
      </w:r>
    </w:p>
    <w:p>
      <w:r>
        <w:rPr>
          <w:b/>
        </w:rPr>
        <w:t>后端：./mvnw test —— 71/71 全绿</w:t>
      </w:r>
    </w:p>
    <w:p>
      <w:pPr>
        <w:pStyle w:val="ListBullet"/>
      </w:pPr>
      <w:r>
        <w:t>CustomerApiContractTests — 13 个：客户外部 API 行为锁定</w:t>
      </w:r>
    </w:p>
    <w:p>
      <w:pPr>
        <w:pStyle w:val="ListBullet"/>
      </w:pPr>
      <w:r>
        <w:t>AccStatusMappingTests — 3 个：状态码映射</w:t>
      </w:r>
    </w:p>
    <w:p>
      <w:pPr>
        <w:pStyle w:val="ListBullet"/>
      </w:pPr>
      <w:r>
        <w:t>SignatureValidatorTests — 6 个：签名算法</w:t>
      </w:r>
    </w:p>
    <w:p>
      <w:pPr>
        <w:pStyle w:val="ListBullet"/>
      </w:pPr>
      <w:r>
        <w:t>LabelContractTests — 7 个：面单生成 / 换标 / hasSingle 分页</w:t>
      </w:r>
    </w:p>
    <w:p>
      <w:pPr>
        <w:pStyle w:val="ListBullet"/>
      </w:pPr>
      <w:r>
        <w:t>PdfPageExtractorTests — 6 个：PDFBox 页面提取与缩放</w:t>
      </w:r>
    </w:p>
    <w:p>
      <w:pPr>
        <w:pStyle w:val="ListBullet"/>
      </w:pPr>
      <w:r>
        <w:t>PublicTrackingServiceTests — 4 个：公开 Track.php</w:t>
      </w:r>
    </w:p>
    <w:p>
      <w:pPr>
        <w:pStyle w:val="ListBullet"/>
      </w:pPr>
      <w:r>
        <w:t>StowageServiceTests — 11 个：配载同步 11 项校验</w:t>
      </w:r>
    </w:p>
    <w:p>
      <w:pPr>
        <w:pStyle w:val="ListBullet"/>
      </w:pPr>
      <w:r>
        <w:t>StateMachineRegistryTests / FieldGateTests — 8 个：框架行为</w:t>
      </w:r>
    </w:p>
    <w:p>
      <w:pPr>
        <w:pStyle w:val="ListBullet"/>
      </w:pPr>
      <w:r>
        <w:t>其它（ApiContractTests / XqtBackendApplicationTests）— 13 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