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95c441b2a07ce0318cd42bcae165947bfeb9692"/>
    <w:p>
      <w:pPr>
        <w:pStyle w:val="Heading1"/>
      </w:pPr>
      <w:r>
        <w:t xml:space="preserve">跨境货代 制单全流程 SOP (Standard Operating Procedure)</w:t>
      </w:r>
    </w:p>
    <w:p>
      <w:pPr>
        <w:pStyle w:val="FirstParagraph"/>
      </w:pPr>
      <w:r>
        <w:rPr>
          <w:bCs/>
          <w:b/>
        </w:rPr>
        <w:t xml:space="preserve">系统</w:t>
      </w:r>
      <w:r>
        <w:t xml:space="preserve">: XQT-SaaS 多租户跨境包裹货代平台</w:t>
      </w:r>
      <w:r>
        <w:br/>
      </w:r>
      <w:r>
        <w:rPr>
          <w:bCs/>
          <w:b/>
        </w:rPr>
        <w:t xml:space="preserve">入口</w:t>
      </w:r>
      <w:r>
        <w:t xml:space="preserve">: http://8.148.227.76/ (admin / admin123)</w:t>
      </w:r>
      <w:r>
        <w:br/>
      </w:r>
      <w:r>
        <w:rPr>
          <w:bCs/>
          <w:b/>
        </w:rPr>
        <w:t xml:space="preserve">版本</w:t>
      </w:r>
      <w:r>
        <w:t xml:space="preserve">: feat/acc-full-migration-2026-05-26</w:t>
      </w:r>
    </w:p>
    <w:p>
      <w:pPr>
        <w:pStyle w:val="BlockText"/>
      </w:pPr>
      <w:r>
        <w:t xml:space="preserve">SOP 目标: 让一个新员工照着做 10 分钟内能下完第一个单。每一步都标了</w:t>
      </w:r>
      <w:r>
        <w:rPr>
          <w:bCs/>
          <w:b/>
        </w:rPr>
        <w:t xml:space="preserve">入口</w:t>
      </w:r>
      <w:r>
        <w:t xml:space="preserve">+</w:t>
      </w:r>
      <w:r>
        <w:rPr>
          <w:bCs/>
          <w:b/>
        </w:rPr>
        <w:t xml:space="preserve">预期</w:t>
      </w:r>
      <w:r>
        <w:t xml:space="preserve">+</w:t>
      </w:r>
      <w:r>
        <w:rPr>
          <w:bCs/>
          <w:b/>
        </w:rPr>
        <w:t xml:space="preserve">异常处理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完整业务流-8-步-平均-7-分钟单"/>
    <w:p>
      <w:pPr>
        <w:pStyle w:val="Heading1"/>
      </w:pPr>
      <w:r>
        <w:t xml:space="preserve">📋 完整业务流 (8 步, 平均 7 分钟/单)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Step 1: 客户准备 (新客户/老客户)                                       │</w:t>
      </w:r>
      <w:r>
        <w:br/>
      </w:r>
      <w:r>
        <w:rPr>
          <w:rStyle w:val="VerbatimChar"/>
        </w:rPr>
        <w:t xml:space="preserve">│ Step 2: 实物入仓 (DWS 称重) — 可选                                    │</w:t>
      </w:r>
      <w:r>
        <w:br/>
      </w:r>
      <w:r>
        <w:rPr>
          <w:rStyle w:val="VerbatimChar"/>
        </w:rPr>
        <w:t xml:space="preserve">│ Step 3: 下单 (单笔 / 批量 xlsx) ⭐                                    │</w:t>
      </w:r>
      <w:r>
        <w:br/>
      </w:r>
      <w:r>
        <w:rPr>
          <w:rStyle w:val="VerbatimChar"/>
        </w:rPr>
        <w:t xml:space="preserve">│ Step 4: 报价确认 (RateEngine 自动) + 临时额度检查                       │</w:t>
      </w:r>
      <w:r>
        <w:br/>
      </w:r>
      <w:r>
        <w:rPr>
          <w:rStyle w:val="VerbatimChar"/>
        </w:rPr>
        <w:t xml:space="preserve">│ Step 5: 提交承运商 (Submit → 拿 tracking)                            │</w:t>
      </w:r>
      <w:r>
        <w:br/>
      </w:r>
      <w:r>
        <w:rPr>
          <w:rStyle w:val="VerbatimChar"/>
        </w:rPr>
        <w:t xml:space="preserve">│ Step 6: 配载 (3D Bin Packing) — 仅海运/卡运                           │</w:t>
      </w:r>
      <w:r>
        <w:br/>
      </w:r>
      <w:r>
        <w:rPr>
          <w:rStyle w:val="VerbatimChar"/>
        </w:rPr>
        <w:t xml:space="preserve">│ Step 7: 跟踪 + 异常处理 (退件/问题件)                                  │</w:t>
      </w:r>
      <w:r>
        <w:br/>
      </w:r>
      <w:r>
        <w:rPr>
          <w:rStyle w:val="VerbatimChar"/>
        </w:rPr>
        <w:t xml:space="preserve">│ Step 8: 账单结算 (生成账单 → 收款核销 → 利润)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5" w:name="step-1-客户准备-单次-5-分钟"/>
    <w:p>
      <w:pPr>
        <w:pStyle w:val="Heading1"/>
      </w:pPr>
      <w:r>
        <w:t xml:space="preserve">Step 1: 客户准备 (单次 5 分钟)</w:t>
      </w:r>
    </w:p>
    <w:bookmarkStart w:id="22" w:name="新客户建档"/>
    <w:p>
      <w:pPr>
        <w:pStyle w:val="Heading2"/>
      </w:pPr>
      <w:r>
        <w:t xml:space="preserve">1.1 新客户建档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左菜单 → 销售中心 → 客户管理 →</w:t>
      </w:r>
      <w:r>
        <w:t xml:space="preserve"> </w:t>
      </w:r>
      <w:r>
        <w:rPr>
          <w:rStyle w:val="VerbatimChar"/>
        </w:rPr>
        <w:t xml:space="preserve">+ 新增</w:t>
      </w:r>
    </w:p>
    <w:p>
      <w:pPr>
        <w:pStyle w:val="BodyText"/>
      </w:pPr>
      <w:r>
        <w:rPr>
          <w:bCs/>
          <w:b/>
        </w:rPr>
        <w:t xml:space="preserve">必填</w:t>
      </w:r>
      <w:r>
        <w:t xml:space="preserve">:</w:t>
      </w:r>
      <w:r>
        <w:t xml:space="preserve"> </w:t>
      </w:r>
      <w:r>
        <w:t xml:space="preserve">- 客户编码 (例:</w:t>
      </w:r>
      <w:r>
        <w:t xml:space="preserve"> </w:t>
      </w:r>
      <w:r>
        <w:rPr>
          <w:rStyle w:val="VerbatimChar"/>
        </w:rPr>
        <w:t xml:space="preserve">SELLER-DEMO</w:t>
      </w:r>
      <w:r>
        <w:t xml:space="preserve">, 全英文大写)</w:t>
      </w:r>
      <w:r>
        <w:t xml:space="preserve"> </w:t>
      </w:r>
      <w:r>
        <w:t xml:space="preserve">- 客户名称 (中文)</w:t>
      </w:r>
      <w:r>
        <w:t xml:space="preserve"> </w:t>
      </w:r>
      <w:r>
        <w:t xml:space="preserve">- 联系人 / 电话</w:t>
      </w:r>
      <w:r>
        <w:t xml:space="preserve"> </w:t>
      </w:r>
      <w:r>
        <w:t xml:space="preserve">- 默认结算币种 (USD / CNY)</w:t>
      </w:r>
      <w:r>
        <w:t xml:space="preserve"> </w:t>
      </w:r>
      <w:r>
        <w:t xml:space="preserve">- 信用额度 (USD/CNY 的赊账上限, 例 10000)</w:t>
      </w:r>
      <w:r>
        <w:t xml:space="preserve"> </w:t>
      </w:r>
      <w:r>
        <w:t xml:space="preserve">- 结算方式 (MONTHLY / QUARTERLY)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客户主档列表立刻新增 1 行</w:t>
      </w:r>
      <w:r>
        <w:t xml:space="preserve"> </w:t>
      </w:r>
      <w:r>
        <w:t xml:space="preserve">- 系统自动建 1 个 financial_accounts.balance 行 (USD 起始余额 0)</w:t>
      </w:r>
    </w:p>
    <w:bookmarkEnd w:id="22"/>
    <w:bookmarkStart w:id="23" w:name="可选-客户价格策略-r-12"/>
    <w:p>
      <w:pPr>
        <w:pStyle w:val="Heading2"/>
      </w:pPr>
      <w:r>
        <w:t xml:space="preserve">1.2 (可选) 客户价格策略 R-12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我们对这客户加价 / 给折扣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销售中心 → 客户价格策略 →</w:t>
      </w:r>
      <w:r>
        <w:t xml:space="preserve"> </w:t>
      </w:r>
      <w:r>
        <w:rPr>
          <w:rStyle w:val="VerbatimChar"/>
        </w:rPr>
        <w:t xml:space="preserve">+ 新增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</w:t>
      </w:r>
      <w:r>
        <w:t xml:space="preserve"> </w:t>
      </w:r>
      <w:r>
        <w:t xml:space="preserve">- customerId: 选目标客户</w:t>
      </w:r>
      <w:r>
        <w:t xml:space="preserve"> </w:t>
      </w:r>
      <w:r>
        <w:t xml:space="preserve">- channelId: 选目标渠道 (例 UPS-GROUND-US)</w:t>
      </w:r>
      <w:r>
        <w:t xml:space="preserve"> </w:t>
      </w:r>
      <w:r>
        <w:t xml:space="preserve">- commission_rate:</w:t>
      </w:r>
      <w:r>
        <w:t xml:space="preserve"> </w:t>
      </w:r>
      <w:r>
        <w:rPr>
          <w:rStyle w:val="VerbatimChar"/>
        </w:rPr>
        <w:t xml:space="preserve">1.20</w:t>
      </w:r>
      <w:r>
        <w:t xml:space="preserve"> </w:t>
      </w:r>
      <w:r>
        <w:t xml:space="preserve">= 加价 20% /</w:t>
      </w:r>
      <w:r>
        <w:t xml:space="preserve"> </w:t>
      </w:r>
      <w:r>
        <w:rPr>
          <w:rStyle w:val="VerbatimChar"/>
        </w:rPr>
        <w:t xml:space="preserve">0.90</w:t>
      </w:r>
      <w:r>
        <w:t xml:space="preserve"> </w:t>
      </w:r>
      <w:r>
        <w:t xml:space="preserve">= 9 折</w:t>
      </w:r>
      <w:r>
        <w:t xml:space="preserve"> </w:t>
      </w:r>
      <w:r>
        <w:t xml:space="preserve">- floor_amount: 最低运费保护 (避免低于成本)</w:t>
      </w:r>
      <w:r>
        <w:t xml:space="preserve"> </w:t>
      </w:r>
      <w:r>
        <w:t xml:space="preserve">- effective_from: 生效日期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 该客户下单时, AR = 渠道商价 × commission_rate, 不影响其他客户</w:t>
      </w:r>
    </w:p>
    <w:bookmarkEnd w:id="23"/>
    <w:bookmarkStart w:id="24" w:name="可选-临时额度"/>
    <w:p>
      <w:pPr>
        <w:pStyle w:val="Heading2"/>
      </w:pPr>
      <w:r>
        <w:t xml:space="preserve">1.3 (可选) 临时额度 ⭐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客户欠款没付, 但要继续下单 — 我们给个临时垫资</w:t>
      </w:r>
    </w:p>
    <w:p>
      <w:pPr>
        <w:pStyle w:val="BodyText"/>
      </w:pPr>
      <w:r>
        <w:rPr>
          <w:bCs/>
          <w:b/>
        </w:rPr>
        <w:t xml:space="preserve">公式</w:t>
      </w:r>
      <w:r>
        <w:t xml:space="preserve">:</w:t>
      </w:r>
      <w:r>
        <w:t xml:space="preserve"> </w:t>
      </w:r>
      <w:r>
        <w:rPr>
          <w:rStyle w:val="VerbatimChar"/>
        </w:rPr>
        <w:t xml:space="preserve">余额 = 总付款额 + 临时额度 - 使用金额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财务中心 → 应收 → 客户账户 (临时额度) → 该客户行点 💳 紫色按钮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</w:t>
      </w:r>
      <w:r>
        <w:t xml:space="preserve"> </w:t>
      </w:r>
      <w:r>
        <w:t xml:space="preserve">- 币种: USD / CNY</w:t>
      </w:r>
      <w:r>
        <w:t xml:space="preserve"> </w:t>
      </w:r>
      <w:r>
        <w:t xml:space="preserve">- 新临时额度: 例 500 (USD)</w:t>
      </w:r>
      <w:r>
        <w:t xml:space="preserve"> </w:t>
      </w:r>
      <w:r>
        <w:t xml:space="preserve">- 备注:</w:t>
      </w:r>
      <w:r>
        <w:t xml:space="preserve"> </w:t>
      </w:r>
      <w:r>
        <w:t xml:space="preserve">“</w:t>
      </w:r>
      <w:r>
        <w:t xml:space="preserve">客户预付到账前临时垫资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balance_ledger 立刻写 1 行 TEMP_CREDIT</w:t>
      </w:r>
      <w:r>
        <w:t xml:space="preserve"> </w:t>
      </w:r>
      <w:r>
        <w:t xml:space="preserve">- 客户可用余额 = 之前 + 500</w:t>
      </w:r>
      <w:r>
        <w:t xml:space="preserve"> </w:t>
      </w:r>
      <w:r>
        <w:t xml:space="preserve">- 应收款项目 / 应收实收对比 立刻反映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2-实物入仓-可选-仅卖货客户-fba-流程"/>
    <w:p>
      <w:pPr>
        <w:pStyle w:val="Heading1"/>
      </w:pPr>
      <w:r>
        <w:t xml:space="preserve">Step 2: 实物入仓 (可选 — 仅卖货客户 FBA 流程)</w:t>
      </w:r>
    </w:p>
    <w:bookmarkStart w:id="26" w:name="入仓预报"/>
    <w:p>
      <w:pPr>
        <w:pStyle w:val="Heading2"/>
      </w:pPr>
      <w:r>
        <w:t xml:space="preserve">2.1 入仓预报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客户提前告诉我们</w:t>
      </w:r>
      <w:r>
        <w:t xml:space="preserve"> </w:t>
      </w:r>
      <w:r>
        <w:t xml:space="preserve">“</w:t>
      </w:r>
      <w:r>
        <w:t xml:space="preserve">我下周到 100 个 carton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客服中心 → 入仓预报 →</w:t>
      </w:r>
      <w:r>
        <w:t xml:space="preserve"> </w:t>
      </w:r>
      <w:r>
        <w:rPr>
          <w:rStyle w:val="VerbatimChar"/>
        </w:rPr>
        <w:t xml:space="preserve">+ 新增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 客户 / 预报到货量 / 预计到货日 / FBA 单号</w:t>
      </w:r>
    </w:p>
    <w:bookmarkEnd w:id="26"/>
    <w:bookmarkStart w:id="27" w:name="实物扫描-dws"/>
    <w:p>
      <w:pPr>
        <w:pStyle w:val="Heading2"/>
      </w:pPr>
      <w:r>
        <w:t xml:space="preserve">2.2 实物扫描 (DWS)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货到仓后, 仓库用 DWS 扫描枪逐件过称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客服中心 → DWS 扫描流水 (自动生成, 不需手动)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每个 carton 写 1 行 (尺寸/重量/SKU)</w:t>
      </w:r>
      <w:r>
        <w:t xml:space="preserve"> </w:t>
      </w:r>
      <w:r>
        <w:t xml:space="preserve">- 跟入仓预报对比, 差异 &gt; 10% 自动写到「重量差异」tab → 触发 R-9 RESTATE 补收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ep-3-下单-核心环节"/>
    <w:p>
      <w:pPr>
        <w:pStyle w:val="Heading1"/>
      </w:pPr>
      <w:r>
        <w:t xml:space="preserve">Step 3: 下单 ⭐ (核心环节)</w:t>
      </w:r>
    </w:p>
    <w:bookmarkStart w:id="29" w:name="单笔下单-最常见"/>
    <w:p>
      <w:pPr>
        <w:pStyle w:val="Heading2"/>
      </w:pPr>
      <w:r>
        <w:t xml:space="preserve">3.1 单笔下单 (最常见)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委托运输 → 制单中心 → 快件订单 →</w:t>
      </w:r>
      <w:r>
        <w:t xml:space="preserve"> </w:t>
      </w:r>
      <w:r>
        <w:rPr>
          <w:rStyle w:val="VerbatimChar"/>
        </w:rPr>
        <w:t xml:space="preserve">+ 新增</w:t>
      </w:r>
    </w:p>
    <w:p>
      <w:pPr>
        <w:pStyle w:val="BodyText"/>
      </w:pPr>
      <w:r>
        <w:rPr>
          <w:bCs/>
          <w:b/>
        </w:rPr>
        <w:t xml:space="preserve">必填字段</w:t>
      </w:r>
      <w:r>
        <w:t xml:space="preserve"> </w:t>
      </w:r>
      <w:r>
        <w:t xml:space="preserve">(按弹窗顺序):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示例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SO-20260629-001</w:t>
            </w:r>
          </w:p>
        </w:tc>
        <w:tc>
          <w:p>
            <w:pPr>
              <w:pStyle w:val="Compact"/>
              <w:jc w:val="left"/>
            </w:pPr>
            <w:r>
              <w:t xml:space="preserve">客户的内部单号 (R-1 同单不能重复)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p>
            <w:pPr>
              <w:pStyle w:val="Compact"/>
              <w:jc w:val="left"/>
            </w:pPr>
            <w:r>
              <w:t xml:space="preserve">SELLER-DEMO</w:t>
            </w:r>
          </w:p>
        </w:tc>
        <w:tc>
          <w:p>
            <w:pPr>
              <w:pStyle w:val="Compact"/>
              <w:jc w:val="left"/>
            </w:pPr>
            <w:r>
              <w:t xml:space="preserve">下拉选已建好的客户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销售产品</w:t>
            </w:r>
          </w:p>
        </w:tc>
        <w:tc>
          <w:p>
            <w:pPr>
              <w:pStyle w:val="Compact"/>
              <w:jc w:val="left"/>
            </w:pPr>
            <w:r>
              <w:t xml:space="preserve">UPS-GROUND-US</w:t>
            </w:r>
          </w:p>
        </w:tc>
        <w:tc>
          <w:p>
            <w:pPr>
              <w:pStyle w:val="Compact"/>
              <w:jc w:val="left"/>
            </w:pPr>
            <w:r>
              <w:t xml:space="preserve">渠道, 决定算价规则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收件人</w:t>
            </w:r>
          </w:p>
        </w:tc>
        <w:tc>
          <w:p>
            <w:pPr>
              <w:pStyle w:val="Compact"/>
              <w:jc w:val="left"/>
            </w:pPr>
            <w:r>
              <w:t xml:space="preserve">John Doe</w:t>
            </w:r>
          </w:p>
        </w:tc>
        <w:tc>
          <w:p>
            <w:pPr>
              <w:pStyle w:val="Compact"/>
              <w:jc w:val="left"/>
            </w:pPr>
            <w:r>
              <w:t xml:space="preserve">收件人名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国家 / 邮编</w:t>
            </w:r>
          </w:p>
        </w:tc>
        <w:tc>
          <w:p>
            <w:pPr>
              <w:pStyle w:val="Compact"/>
              <w:jc w:val="left"/>
            </w:pPr>
            <w:r>
              <w:t xml:space="preserve">US / 90210</w:t>
            </w:r>
          </w:p>
        </w:tc>
        <w:tc>
          <w:p>
            <w:pPr>
              <w:pStyle w:val="Compact"/>
              <w:jc w:val="left"/>
            </w:pPr>
            <w:r>
              <w:t xml:space="preserve">决定 zone 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收货地址</w:t>
            </w:r>
          </w:p>
        </w:tc>
        <w:tc>
          <w:p>
            <w:pPr>
              <w:pStyle w:val="Compact"/>
              <w:jc w:val="left"/>
            </w:pPr>
            <w:r>
              <w:t xml:space="preserve">123 Test Ave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城市 / 州</w:t>
            </w:r>
          </w:p>
        </w:tc>
        <w:tc>
          <w:p>
            <w:pPr>
              <w:pStyle w:val="Compact"/>
              <w:jc w:val="left"/>
            </w:pPr>
            <w:r>
              <w:t xml:space="preserve">LA / CA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重量 (kg)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实重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体积 (CBM)</w:t>
            </w:r>
          </w:p>
        </w:tc>
        <w:tc>
          <w:p>
            <w:pPr>
              <w:pStyle w:val="Compact"/>
              <w:jc w:val="left"/>
            </w:pPr>
            <w:r>
              <w:t xml:space="preserve">0.05 (可选)</w:t>
            </w:r>
          </w:p>
        </w:tc>
        <w:tc>
          <w:p>
            <w:pPr>
              <w:pStyle w:val="Compact"/>
              <w:jc w:val="left"/>
            </w:pPr>
            <w:r>
              <w:t xml:space="preserve">系统自动算体积重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件数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申报品名 / 数量 / 价格 / HS 编码</w:t>
            </w:r>
          </w:p>
        </w:tc>
        <w:tc>
          <w:p>
            <w:pPr>
              <w:pStyle w:val="Compact"/>
              <w:jc w:val="left"/>
            </w:pPr>
            <w:r>
              <w:t xml:space="preserve">(海关申报必填)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点 提交 后预期</w:t>
      </w:r>
      <w:r>
        <w:t xml:space="preserve">:</w:t>
      </w:r>
      <w:r>
        <w:t xml:space="preserve"> </w:t>
      </w:r>
      <w:r>
        <w:t xml:space="preserve">- 列表新增 1 行 status=</w:t>
      </w:r>
      <w:r>
        <w:t xml:space="preserve">‘</w:t>
      </w:r>
      <w:r>
        <w:t xml:space="preserve">DRAFT</w:t>
      </w:r>
      <w:r>
        <w:t xml:space="preserve">’</w:t>
      </w:r>
      <w:r>
        <w:t xml:space="preserve"> </w:t>
      </w:r>
      <w:r>
        <w:t xml:space="preserve">(草稿)</w:t>
      </w:r>
      <w:r>
        <w:t xml:space="preserve"> </w:t>
      </w:r>
      <w:r>
        <w:t xml:space="preserve">- 运费列自动算出 (例 12.47 USD, 含 R-12 9 折)</w:t>
      </w:r>
      <w:r>
        <w:t xml:space="preserve"> </w:t>
      </w:r>
      <w:r>
        <w:t xml:space="preserve">- 成本列自动算出 (例 13.85 USD, 渠道商真价)</w:t>
      </w:r>
      <w:r>
        <w:t xml:space="preserve"> </w:t>
      </w:r>
      <w:r>
        <w:t xml:space="preserve">- 计费重列 = max(实重, 体积重)</w:t>
      </w:r>
    </w:p>
    <w:bookmarkEnd w:id="29"/>
    <w:bookmarkStart w:id="30" w:name="批量下单-r-2-xlsx-导入"/>
    <w:p>
      <w:pPr>
        <w:pStyle w:val="Heading2"/>
      </w:pPr>
      <w:r>
        <w:t xml:space="preserve">3.2 ⭐ 批量下单 (R-2 xlsx 导入)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客户一次给 100 单, 单笔录入太慢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委托运输 → 快件订单 → 右上角</w:t>
      </w:r>
      <w:r>
        <w:t xml:space="preserve"> </w:t>
      </w:r>
      <w:r>
        <w:rPr>
          <w:rStyle w:val="VerbatimChar"/>
        </w:rPr>
        <w:t xml:space="preserve">📥 xlsx 批量导单</w:t>
      </w:r>
      <w:r>
        <w:t xml:space="preserve"> </w:t>
      </w:r>
      <w:r>
        <w:t xml:space="preserve">(蓝色按钮)</w:t>
      </w:r>
    </w:p>
    <w:p>
      <w:pPr>
        <w:pStyle w:val="BodyText"/>
      </w:pPr>
      <w:r>
        <w:rPr>
          <w:bCs/>
          <w:b/>
        </w:rPr>
        <w:t xml:space="preserve">5 步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选客户</w:t>
      </w:r>
      <w:r>
        <w:t xml:space="preserve"> </w:t>
      </w:r>
      <w:r>
        <w:t xml:space="preserve">(必选, 整批挂同一客户)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下载模板</w:t>
      </w:r>
      <w:r>
        <w:t xml:space="preserve"> </w:t>
      </w:r>
      <w:r>
        <w:t xml:space="preserve">(24 列中文表头 xlsx)</w:t>
      </w:r>
      <w:r>
        <w:t xml:space="preserve"> </w:t>
      </w:r>
      <w:r>
        <w:t xml:space="preserve">3. 自己填好数据保存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拖拽 xlsx 到弹窗</w:t>
      </w:r>
      <w:r>
        <w:t xml:space="preserve"> </w:t>
      </w:r>
      <w:r>
        <w:t xml:space="preserve">→ 点「预览」</w:t>
      </w:r>
      <w:r>
        <w:t xml:space="preserve"> </w:t>
      </w:r>
      <w:r>
        <w:t xml:space="preserve">5. 看红色错误行 → 改 xlsx 或修复 → 点「提交导入」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Toast:</w:t>
      </w:r>
      <w:r>
        <w:t xml:space="preserve"> </w:t>
      </w:r>
      <w:r>
        <w:rPr>
          <w:rStyle w:val="VerbatimChar"/>
        </w:rPr>
        <w:t xml:space="preserve">导入完成: 成功 N / 失败 M</w:t>
      </w:r>
      <w:r>
        <w:t xml:space="preserve"> </w:t>
      </w:r>
      <w:r>
        <w:t xml:space="preserve">- 列表立刻新增 N 行</w:t>
      </w:r>
      <w:r>
        <w:t xml:space="preserve"> </w:t>
      </w:r>
      <w:r>
        <w:t xml:space="preserve">- 失败行返错误说明 (例:</w:t>
      </w:r>
      <w:r>
        <w:t xml:space="preserve"> </w:t>
      </w:r>
      <w:r>
        <w:t xml:space="preserve">“</w:t>
      </w:r>
      <w:r>
        <w:t xml:space="preserve">客户编码不存在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邮编格式错</w:t>
      </w:r>
      <w:r>
        <w:t xml:space="preserve">”</w:t>
      </w:r>
      <w:r>
        <w:t xml:space="preserve">)</w:t>
      </w:r>
    </w:p>
    <w:bookmarkEnd w:id="30"/>
    <w:bookmarkStart w:id="31" w:name="r-1-同单去重保护"/>
    <w:p>
      <w:pPr>
        <w:pStyle w:val="Heading2"/>
      </w:pPr>
      <w:r>
        <w:t xml:space="preserve">3.3 R-1 同单去重保护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不小心同客户 + 同单号录 2 次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</w:t>
      </w:r>
      <w:r>
        <w:t xml:space="preserve"> </w:t>
      </w:r>
      <w:r>
        <w:t xml:space="preserve">- 第二次提交弹窗:</w:t>
      </w:r>
      <w:r>
        <w:t xml:space="preserve"> </w:t>
      </w:r>
      <w:r>
        <w:t xml:space="preserve">“</w:t>
      </w:r>
      <w:r>
        <w:t xml:space="preserve">客户 + 单号已存在, 是否合并 / 覆盖 / 取消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合并</w:t>
      </w:r>
      <w:r>
        <w:t xml:space="preserve">: 把新数据 patch 进旧单 (重量/收件人覆盖)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覆盖</w:t>
      </w:r>
      <w:r>
        <w:t xml:space="preserve">: 旧单标 VOID, 新单建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取消</w:t>
      </w:r>
      <w:r>
        <w:t xml:space="preserve">: 不动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step-4-报价-临时额度检查"/>
    <w:p>
      <w:pPr>
        <w:pStyle w:val="Heading1"/>
      </w:pPr>
      <w:r>
        <w:t xml:space="preserve">Step 4: 报价 + 临时额度检查</w:t>
      </w:r>
    </w:p>
    <w:bookmarkStart w:id="33" w:name="自动算价-rateengine"/>
    <w:p>
      <w:pPr>
        <w:pStyle w:val="Heading2"/>
      </w:pPr>
      <w:r>
        <w:t xml:space="preserve">4.1 自动算价 (RateEngine)</w:t>
      </w:r>
    </w:p>
    <w:p>
      <w:pPr>
        <w:pStyle w:val="FirstParagraph"/>
      </w:pPr>
      <w:r>
        <w:rPr>
          <w:bCs/>
          <w:b/>
        </w:rPr>
        <w:t xml:space="preserve">触发时机</w:t>
      </w:r>
      <w:r>
        <w:t xml:space="preserve">: 提交订单后自动跑</w:t>
      </w:r>
    </w:p>
    <w:p>
      <w:pPr>
        <w:pStyle w:val="BodyText"/>
      </w:pPr>
      <w:r>
        <w:rPr>
          <w:bCs/>
          <w:b/>
        </w:rPr>
        <w:t xml:space="preserve">算法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chargeable_weight = max(实重, 体积重 = volumeCbm × 1_000_000 / dimFactor)</w:t>
      </w:r>
      <w:r>
        <w:br/>
      </w:r>
      <w:r>
        <w:rPr>
          <w:rStyle w:val="VerbatimChar"/>
        </w:rPr>
        <w:t xml:space="preserve">zone = 按 lane 分支:</w:t>
      </w:r>
      <w:r>
        <w:br/>
      </w:r>
      <w:r>
        <w:rPr>
          <w:rStyle w:val="VerbatimChar"/>
        </w:rPr>
        <w:t xml:space="preserve">  · US-LAST-MILE: 邮编前 3 位查 ups_zone_mappings</w:t>
      </w:r>
      <w:r>
        <w:br/>
      </w:r>
      <w:r>
        <w:rPr>
          <w:rStyle w:val="VerbatimChar"/>
        </w:rPr>
        <w:t xml:space="preserve">  · US-OCEAN-EXPRESS: 邮编首位 → USE/USM/USW (海派)</w:t>
      </w:r>
      <w:r>
        <w:br/>
      </w:r>
      <w:r>
        <w:rPr>
          <w:rStyle w:val="VerbatimChar"/>
        </w:rPr>
        <w:t xml:space="preserve">  · US-OCEAN-TRUCK: 仓库代码 → 一区/二区/... (卡派)</w:t>
      </w:r>
      <w:r>
        <w:br/>
      </w:r>
      <w:r>
        <w:rPr>
          <w:rStyle w:val="VerbatimChar"/>
        </w:rPr>
        <w:t xml:space="preserve">freight = 阶梯价 (zone × chargeable_weight)</w:t>
      </w:r>
      <w:r>
        <w:br/>
      </w:r>
      <w:r>
        <w:rPr>
          <w:rStyle w:val="VerbatimChar"/>
        </w:rPr>
        <w:t xml:space="preserve">fuel = freight × fuel_rate (该周燃油率)</w:t>
      </w:r>
      <w:r>
        <w:br/>
      </w:r>
      <w:r>
        <w:rPr>
          <w:rStyle w:val="VerbatimChar"/>
        </w:rPr>
        <w:t xml:space="preserve">AR = (freight + fuel) × commission_rate (R-12)</w:t>
      </w:r>
      <w:r>
        <w:br/>
      </w:r>
      <w:r>
        <w:rPr>
          <w:rStyle w:val="VerbatimChar"/>
        </w:rPr>
        <w:t xml:space="preserve">AP = freight + fuel (我们成本)</w:t>
      </w:r>
    </w:p>
    <w:p>
      <w:pPr>
        <w:pStyle w:val="FirstParagraph"/>
      </w:pPr>
      <w:r>
        <w:rPr>
          <w:bCs/>
          <w:b/>
        </w:rPr>
        <w:t xml:space="preserve">真值示例 (UPS-GROUND-US, 1.5 kg → 33101)</w:t>
      </w:r>
      <w:r>
        <w:t xml:space="preserve">:</w:t>
      </w:r>
      <w:r>
        <w:t xml:space="preserve"> </w:t>
      </w:r>
      <w:r>
        <w:t xml:space="preserve">- AR (客户付): 12.47 USD (= 13.85 × 0.9)</w:t>
      </w:r>
      <w:r>
        <w:t xml:space="preserve"> </w:t>
      </w:r>
      <w:r>
        <w:t xml:space="preserve">- AP (我们成本): 13.85 USD</w:t>
      </w:r>
      <w:r>
        <w:t xml:space="preserve"> </w:t>
      </w:r>
      <w:r>
        <w:t xml:space="preserve">- 利润: -1.38 USD (负 = R-12 commission_rate=0.9 是亏损模型)</w:t>
      </w:r>
    </w:p>
    <w:bookmarkEnd w:id="33"/>
    <w:bookmarkStart w:id="34" w:name="临时额度自动校验"/>
    <w:p>
      <w:pPr>
        <w:pStyle w:val="Heading2"/>
      </w:pPr>
      <w:r>
        <w:t xml:space="preserve">4.2 临时额度自动校验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客户欠款 &gt; 信用额度, 又没临时额度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</w:t>
      </w:r>
      <w:r>
        <w:t xml:space="preserve"> </w:t>
      </w:r>
      <w:r>
        <w:t xml:space="preserve">- 提交订单时检查: 客户当前余额 + 信用额度 + 临时额度 &gt;= 本单 AR?</w:t>
      </w:r>
      <w:r>
        <w:t xml:space="preserve"> </w:t>
      </w:r>
      <w:r>
        <w:t xml:space="preserve">- 否 → 弹窗拦截</w:t>
      </w:r>
      <w:r>
        <w:t xml:space="preserve"> </w:t>
      </w:r>
      <w:r>
        <w:t xml:space="preserve">“</w:t>
      </w:r>
      <w:r>
        <w:t xml:space="preserve">客户信用不足, 是否设置临时额度?</w:t>
      </w:r>
      <w:r>
        <w:t xml:space="preserve">”</w:t>
      </w:r>
      <w:r>
        <w:t xml:space="preserve"> </w:t>
      </w:r>
      <w:r>
        <w:t xml:space="preserve">- 是 → 直接放行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tep-5-提交承运商-submit"/>
    <w:p>
      <w:pPr>
        <w:pStyle w:val="Heading1"/>
      </w:pPr>
      <w:r>
        <w:t xml:space="preserve">Step 5: 提交承运商 (Submit)</w:t>
      </w:r>
    </w:p>
    <w:bookmarkStart w:id="36" w:name="单笔提交"/>
    <w:p>
      <w:pPr>
        <w:pStyle w:val="Heading2"/>
      </w:pPr>
      <w:r>
        <w:t xml:space="preserve">5.1 单笔提交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制单中心 → 快件订单 → 选行 → 行操作 ✅ 提交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</w:t>
      </w:r>
      <w:r>
        <w:t xml:space="preserve"> </w:t>
      </w:r>
      <w:r>
        <w:t xml:space="preserve">1. 调用 CarrierGateway (按 channel_account.provider_code 路由)</w:t>
      </w:r>
      <w:r>
        <w:t xml:space="preserve"> </w:t>
      </w:r>
      <w:r>
        <w:t xml:space="preserve">- UPS / FEDEX / KARRIO / NOOP (占位)</w:t>
      </w:r>
      <w:r>
        <w:t xml:space="preserve"> </w:t>
      </w:r>
      <w:r>
        <w:t xml:space="preserve">2. 拿到 tracking_no (服务商单号)</w:t>
      </w:r>
      <w:r>
        <w:t xml:space="preserve"> </w:t>
      </w:r>
      <w:r>
        <w:t xml:space="preserve">3. 生成 shipment + cartons</w:t>
      </w:r>
      <w:r>
        <w:t xml:space="preserve"> </w:t>
      </w:r>
      <w:r>
        <w:t xml:space="preserve">4. 写 AR + AP charges</w:t>
      </w:r>
      <w:r>
        <w:t xml:space="preserve"> </w:t>
      </w:r>
      <w:r>
        <w:t xml:space="preserve">5. status 从</w:t>
      </w:r>
      <w:r>
        <w:t xml:space="preserve"> </w:t>
      </w:r>
      <w:r>
        <w:t xml:space="preserve">‘</w:t>
      </w:r>
      <w:r>
        <w:t xml:space="preserve">DRAFT</w:t>
      </w:r>
      <w:r>
        <w:t xml:space="preserve">’</w:t>
      </w:r>
      <w:r>
        <w:t xml:space="preserve"> </w:t>
      </w:r>
      <w:r>
        <w:t xml:space="preserve">→</w:t>
      </w:r>
      <w:r>
        <w:t xml:space="preserve"> </w:t>
      </w:r>
      <w:r>
        <w:t xml:space="preserve">‘</w:t>
      </w:r>
      <w:r>
        <w:t xml:space="preserve">SUBMITTED</w:t>
      </w:r>
      <w:r>
        <w:t xml:space="preserve">’</w:t>
      </w:r>
    </w:p>
    <w:bookmarkEnd w:id="36"/>
    <w:bookmarkStart w:id="37" w:name="批量提交"/>
    <w:p>
      <w:pPr>
        <w:pStyle w:val="Heading2"/>
      </w:pPr>
      <w:r>
        <w:t xml:space="preserve">5.2 批量提交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制单中心 → 未提交 → 全选 → 顶部</w:t>
      </w:r>
      <w:r>
        <w:t xml:space="preserve"> </w:t>
      </w:r>
      <w:r>
        <w:rPr>
          <w:rStyle w:val="VerbatimChar"/>
        </w:rPr>
        <w:t xml:space="preserve">批量提交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 一次推 N 单给承运商, 失败的弹错误清单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tep-6-配载-仅海运卡运"/>
    <w:p>
      <w:pPr>
        <w:pStyle w:val="Heading1"/>
      </w:pPr>
      <w:r>
        <w:t xml:space="preserve">Step 6: 配载 (仅海运/卡运)</w:t>
      </w:r>
    </w:p>
    <w:bookmarkStart w:id="39" w:name="d-bin-packing-求解"/>
    <w:p>
      <w:pPr>
        <w:pStyle w:val="Heading2"/>
      </w:pPr>
      <w:r>
        <w:t xml:space="preserve">6.1 3D Bin Packing 求解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配载中心 → 配载管理 →</w:t>
      </w:r>
      <w:r>
        <w:t xml:space="preserve"> </w:t>
      </w:r>
      <w:r>
        <w:rPr>
          <w:rStyle w:val="VerbatimChar"/>
        </w:rPr>
        <w:t xml:space="preserve">+ 新增方案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</w:t>
      </w:r>
      <w:r>
        <w:t xml:space="preserve"> </w:t>
      </w:r>
      <w:r>
        <w:t xml:space="preserve">- 柜规格: 20GP / 40GP / 40HQ</w:t>
      </w:r>
      <w:r>
        <w:t xml:space="preserve"> </w:t>
      </w:r>
      <w:r>
        <w:t xml:space="preserve">- 货物清单: 选当前待装 carton (自动从未发运 shipment 拉)</w:t>
      </w:r>
      <w:r>
        <w:t xml:space="preserve"> </w:t>
      </w:r>
      <w:r>
        <w:t xml:space="preserve">- LIFO 启用 (后入先出, 卸货顺序优化)</w:t>
      </w:r>
    </w:p>
    <w:p>
      <w:pPr>
        <w:pStyle w:val="BodyText"/>
      </w:pPr>
      <w:r>
        <w:rPr>
          <w:bCs/>
          <w:b/>
        </w:rPr>
        <w:t xml:space="preserve">点 求解 后</w:t>
      </w:r>
      <w:r>
        <w:t xml:space="preserve">:</w:t>
      </w:r>
      <w:r>
        <w:t xml:space="preserve"> </w:t>
      </w:r>
      <w:r>
        <w:t xml:space="preserve">- 系统跑 3D Bin Packing 算法</w:t>
      </w:r>
      <w:r>
        <w:t xml:space="preserve"> </w:t>
      </w:r>
      <w:r>
        <w:t xml:space="preserve">- 输出方案号 + 体积利用率 + 4 象限重量分布</w:t>
      </w:r>
      <w:r>
        <w:t xml:space="preserve"> </w:t>
      </w:r>
      <w:r>
        <w:t xml:space="preserve">- 重心偏移 &gt; 10% 自动加 ⚠ 警告</w:t>
      </w:r>
    </w:p>
    <w:bookmarkEnd w:id="39"/>
    <w:bookmarkStart w:id="40" w:name="d-立体视图"/>
    <w:p>
      <w:pPr>
        <w:pStyle w:val="Heading2"/>
      </w:pPr>
      <w:r>
        <w:t xml:space="preserve">6.2 3D 立体视图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配载中心 → 3D 配载方案 → 点方案号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 弹大 modal (1400px), 显示集装箱内 carton 真实摆放 (不同客户不同颜色块, 拖拽旋转, 滚轮缩放)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tep-7-跟踪-异常"/>
    <w:p>
      <w:pPr>
        <w:pStyle w:val="Heading1"/>
      </w:pPr>
      <w:r>
        <w:t xml:space="preserve">Step 7: 跟踪 + 异常</w:t>
      </w:r>
    </w:p>
    <w:bookmarkStart w:id="42" w:name="轮询-tracking"/>
    <w:p>
      <w:pPr>
        <w:pStyle w:val="Heading2"/>
      </w:pPr>
      <w:r>
        <w:t xml:space="preserve">7.1 轮询 tracking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制单中心 → 追踪快递 → 选订单 → 批量追踪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 调承运商 API 拉最新 tracking event, 写 tracks 表</w:t>
      </w:r>
    </w:p>
    <w:bookmarkEnd w:id="42"/>
    <w:bookmarkStart w:id="43" w:name="异常订单"/>
    <w:p>
      <w:pPr>
        <w:pStyle w:val="Heading2"/>
      </w:pPr>
      <w:r>
        <w:t xml:space="preserve">7.2 异常订单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配载中心 → 异常订单 (status=EXCEPTION)</w:t>
      </w:r>
    </w:p>
    <w:p>
      <w:pPr>
        <w:pStyle w:val="BodyText"/>
      </w:pPr>
      <w:r>
        <w:rPr>
          <w:bCs/>
          <w:b/>
        </w:rPr>
        <w:t xml:space="preserve">典型异常</w:t>
      </w:r>
      <w:r>
        <w:t xml:space="preserve">:</w:t>
      </w:r>
      <w:r>
        <w:t xml:space="preserve"> </w:t>
      </w:r>
      <w:r>
        <w:t xml:space="preserve">- 地址错误 / 收件人拒收 → 客服中心 → 问题件总览 立案</w:t>
      </w:r>
      <w:r>
        <w:t xml:space="preserve"> </w:t>
      </w:r>
      <w:r>
        <w:t xml:space="preserve">- 海关查验 / 滞留 → 自动写 tracking event, 客服跟进</w:t>
      </w:r>
      <w:r>
        <w:t xml:space="preserve"> </w:t>
      </w:r>
      <w:r>
        <w:t xml:space="preserve">- 退回 → 客服中心 → 退件管理</w:t>
      </w:r>
    </w:p>
    <w:bookmarkEnd w:id="43"/>
    <w:bookmarkStart w:id="44" w:name="退件流程"/>
    <w:p>
      <w:pPr>
        <w:pStyle w:val="Heading2"/>
      </w:pPr>
      <w:r>
        <w:t xml:space="preserve">7.3 退件流程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客服中心 → 退件管理 →</w:t>
      </w:r>
      <w:r>
        <w:t xml:space="preserve"> </w:t>
      </w:r>
      <w:r>
        <w:rPr>
          <w:rStyle w:val="VerbatimChar"/>
        </w:rPr>
        <w:t xml:space="preserve">+ 新增退件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 单号 / 退件原因 / 应退金额 / 备注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</w:t>
      </w:r>
      <w:r>
        <w:t xml:space="preserve"> </w:t>
      </w:r>
      <w:r>
        <w:t xml:space="preserve">- 审核后写 R-9 RESTATE charge (退还应收)</w:t>
      </w:r>
      <w:r>
        <w:t xml:space="preserve"> </w:t>
      </w:r>
      <w:r>
        <w:t xml:space="preserve">- 同步 supplier_fine (向承运商索赔)</w:t>
      </w:r>
      <w:r>
        <w:t xml:space="preserve"> </w:t>
      </w:r>
      <w:r>
        <w:t xml:space="preserve">- balance_ledger 写 REFUND 流水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step-8-账单结算"/>
    <w:p>
      <w:pPr>
        <w:pStyle w:val="Heading1"/>
      </w:pPr>
      <w:r>
        <w:t xml:space="preserve">Step 8: 账单结算 ⭐</w:t>
      </w:r>
    </w:p>
    <w:bookmarkStart w:id="46" w:name="生成客户账单"/>
    <w:p>
      <w:pPr>
        <w:pStyle w:val="Heading2"/>
      </w:pPr>
      <w:r>
        <w:t xml:space="preserve">8.1 生成客户账单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客户账单 → 顶部</w:t>
      </w:r>
      <w:r>
        <w:t xml:space="preserve"> </w:t>
      </w:r>
      <w:r>
        <w:rPr>
          <w:rStyle w:val="VerbatimChar"/>
        </w:rPr>
        <w:t xml:space="preserve">生成账单</w:t>
      </w:r>
    </w:p>
    <w:p>
      <w:pPr>
        <w:pStyle w:val="BodyText"/>
      </w:pPr>
      <w:r>
        <w:rPr>
          <w:bCs/>
          <w:b/>
        </w:rPr>
        <w:t xml:space="preserve">5 步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选客户</w:t>
      </w:r>
      <w:r>
        <w:t xml:space="preserve"> </w:t>
      </w:r>
      <w:r>
        <w:t xml:space="preserve">(例 SELLER-DEMO)</w:t>
      </w:r>
      <w:r>
        <w:t xml:space="preserve"> </w:t>
      </w:r>
      <w:r>
        <w:t xml:space="preserve">2. ⚠ 系统自动提示</w:t>
      </w:r>
      <w:r>
        <w:rPr>
          <w:bCs/>
          <w:b/>
        </w:rPr>
        <w:t xml:space="preserve">该客户历史出账状态</w:t>
      </w:r>
      <w:r>
        <w:t xml:space="preserve"> </w:t>
      </w:r>
      <w:r>
        <w:t xml:space="preserve">(黄框):</w:t>
      </w:r>
      <w:r>
        <w:t xml:space="preserve"> </w:t>
      </w:r>
      <w:r>
        <w:rPr>
          <w:rStyle w:val="VerbatimChar"/>
        </w:rPr>
        <w:t xml:space="preserve">USD: 共 3 张账单, 累计 56.31 USD, 最近 2026-06-24    CNY: 共 1 张账单, 累计 943.50 CNY, 最近 2026-05-08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选币种 / 起始日期 / 截止日期</w:t>
      </w:r>
      <w:r>
        <w:t xml:space="preserve"> </w:t>
      </w:r>
      <w:r>
        <w:t xml:space="preserve">(默认最近 30 天)</w:t>
      </w:r>
      <w:r>
        <w:t xml:space="preserve"> </w:t>
      </w:r>
      <w:r>
        <w:t xml:space="preserve">4. 点</w:t>
      </w:r>
      <w:r>
        <w:t xml:space="preserve"> </w:t>
      </w:r>
      <w:r>
        <w:rPr>
          <w:rStyle w:val="VerbatimChar"/>
        </w:rPr>
        <w:t xml:space="preserve">🔍 预览可开账明细</w:t>
      </w:r>
      <w:r>
        <w:t xml:space="preserve"> </w:t>
      </w:r>
      <w:r>
        <w:t xml:space="preserve">看 charges 拆分:</w:t>
      </w:r>
      <w:r>
        <w:t xml:space="preserve"> </w:t>
      </w:r>
      <w:r>
        <w:t xml:space="preserve">- 🟢 BILLABLE 可开 (8 笔)</w:t>
      </w:r>
      <w:r>
        <w:t xml:space="preserve"> </w:t>
      </w:r>
      <w:r>
        <w:t xml:space="preserve">- 🟣 BILLED 已开 (4 笔 灰显)</w:t>
      </w:r>
      <w:r>
        <w:t xml:space="preserve"> </w:t>
      </w:r>
      <w:r>
        <w:t xml:space="preserve">- 🔴 VOIDED 作废 (2 笔 红显)</w:t>
      </w:r>
      <w:r>
        <w:t xml:space="preserve"> </w:t>
      </w:r>
      <w:r>
        <w:t xml:space="preserve">- 🟡 UNAUDITED 未审 (6 笔 黄显)</w:t>
      </w:r>
      <w:r>
        <w:t xml:space="preserve"> </w:t>
      </w:r>
      <w:r>
        <w:t xml:space="preserve">5. 默认全选 BILLABLE → 点</w:t>
      </w:r>
      <w:r>
        <w:t xml:space="preserve"> </w:t>
      </w:r>
      <w:r>
        <w:rPr>
          <w:rStyle w:val="VerbatimChar"/>
        </w:rPr>
        <w:t xml:space="preserve">生成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Toast:</w:t>
      </w:r>
      <w:r>
        <w:t xml:space="preserve"> </w:t>
      </w:r>
      <w:r>
        <w:rPr>
          <w:rStyle w:val="VerbatimChar"/>
        </w:rPr>
        <w:t xml:space="preserve">账单生成成功: INV20260629... 共 7 笔, 总额 52.84 USD</w:t>
      </w:r>
      <w:r>
        <w:t xml:space="preserve"> </w:t>
      </w:r>
      <w:r>
        <w:t xml:space="preserve">- 财务中心 → 已出账 tab 立刻看到新账单行</w:t>
      </w:r>
    </w:p>
    <w:bookmarkEnd w:id="46"/>
    <w:bookmarkStart w:id="47" w:name="导出账单-xlsx-奥沃星样式"/>
    <w:p>
      <w:pPr>
        <w:pStyle w:val="Heading2"/>
      </w:pPr>
      <w:r>
        <w:t xml:space="preserve">8.2 ⭐ 导出账单 xlsx (奥沃星样式)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已出账 (或客户账单) → 行操作</w:t>
      </w:r>
      <w:r>
        <w:t xml:space="preserve"> </w:t>
      </w:r>
      <w:r>
        <w:rPr>
          <w:rStyle w:val="VerbatimChar"/>
        </w:rPr>
        <w:t xml:space="preserve">📥 导出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浏览器自动下载</w:t>
      </w:r>
      <w:r>
        <w:t xml:space="preserve"> </w:t>
      </w:r>
      <w:r>
        <w:rPr>
          <w:rStyle w:val="VerbatimChar"/>
        </w:rPr>
        <w:t xml:space="preserve">账单_INV*.xlsx</w:t>
      </w:r>
      <w:r>
        <w:t xml:space="preserve"> </w:t>
      </w:r>
      <w:r>
        <w:t xml:space="preserve">- 2 个 sheet:</w:t>
      </w:r>
      <w:r>
        <w:t xml:space="preserve"> </w:t>
      </w:r>
      <w:r>
        <w:t xml:space="preserve">- Sheet 1 「订单列表」 27 列 (含差异列)</w:t>
      </w:r>
      <w:r>
        <w:t xml:space="preserve"> </w:t>
      </w:r>
      <w:r>
        <w:t xml:space="preserve">- Sheet 2 「货件明细」 23 列 (carton 装箱+申报)</w:t>
      </w:r>
      <w:r>
        <w:t xml:space="preserve"> </w:t>
      </w:r>
      <w:r>
        <w:t xml:space="preserve">- 跟你给的</w:t>
      </w:r>
      <w:r>
        <w:t xml:space="preserve"> </w:t>
      </w:r>
      <w:r>
        <w:rPr>
          <w:rStyle w:val="VerbatimChar"/>
        </w:rPr>
        <w:t xml:space="preserve">奥沃星6.24.xlsx</w:t>
      </w:r>
      <w:r>
        <w:t xml:space="preserve"> </w:t>
      </w:r>
      <w:r>
        <w:t xml:space="preserve">1:1 对齐</w:t>
      </w:r>
    </w:p>
    <w:bookmarkEnd w:id="47"/>
    <w:bookmarkStart w:id="48" w:name="打印对账单"/>
    <w:p>
      <w:pPr>
        <w:pStyle w:val="Heading2"/>
      </w:pPr>
      <w:r>
        <w:t xml:space="preserve">8.3 打印对账单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已出账 → 行操作</w:t>
      </w:r>
      <w:r>
        <w:t xml:space="preserve"> </w:t>
      </w:r>
      <w:r>
        <w:rPr>
          <w:rStyle w:val="VerbatimChar"/>
        </w:rPr>
        <w:t xml:space="preserve">📄 打印对账单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弹新窗口 HTML 对账单 (公司抬头 + 明细表 + 合计)</w:t>
      </w:r>
      <w:r>
        <w:t xml:space="preserve"> </w:t>
      </w:r>
      <w:r>
        <w:t xml:space="preserve">- Ctrl+P 另存 PDF 发给客户</w:t>
      </w:r>
    </w:p>
    <w:bookmarkEnd w:id="48"/>
    <w:bookmarkStart w:id="49" w:name="客户收款"/>
    <w:p>
      <w:pPr>
        <w:pStyle w:val="Heading2"/>
      </w:pPr>
      <w:r>
        <w:t xml:space="preserve">8.4 客户收款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客户账单 → 行操作</w:t>
      </w:r>
      <w:r>
        <w:t xml:space="preserve"> </w:t>
      </w:r>
      <w:r>
        <w:rPr>
          <w:rStyle w:val="VerbatimChar"/>
        </w:rPr>
        <w:t xml:space="preserve">快速收款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</w:t>
      </w:r>
      <w:r>
        <w:t xml:space="preserve"> </w:t>
      </w:r>
      <w:r>
        <w:t xml:space="preserve">- 金额 (= 账单未付额, 或部分付款)</w:t>
      </w:r>
      <w:r>
        <w:t xml:space="preserve"> </w:t>
      </w:r>
      <w:r>
        <w:t xml:space="preserve">- 收款方式 (银行转账 / 现金 / 支票)</w:t>
      </w:r>
      <w:r>
        <w:t xml:space="preserve"> </w:t>
      </w:r>
      <w:r>
        <w:t xml:space="preserve">- 收款日期</w:t>
      </w:r>
      <w:r>
        <w:t xml:space="preserve"> </w:t>
      </w:r>
      <w:r>
        <w:t xml:space="preserve">- 银行账号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payments 表新增 1 行 audit_status=</w:t>
      </w:r>
      <w:r>
        <w:t xml:space="preserve">‘</w:t>
      </w:r>
      <w:r>
        <w:t xml:space="preserve">PENDING</w:t>
      </w:r>
      <w:r>
        <w:t xml:space="preserve">’</w:t>
      </w:r>
      <w:r>
        <w:t xml:space="preserve"> </w:t>
      </w:r>
      <w:r>
        <w:t xml:space="preserve">- 审核后 → AUDITED → 触发 BalanceLedgerSideEffect:</w:t>
      </w:r>
      <w:r>
        <w:t xml:space="preserve"> </w:t>
      </w:r>
      <w:r>
        <w:t xml:space="preserve">- balance_ledger 写 3 条 (CUSTOMER RECEIPT / COMPANY PAYMENT / INVOICE CREDIT)</w:t>
      </w:r>
      <w:r>
        <w:t xml:space="preserve"> </w:t>
      </w:r>
      <w:r>
        <w:t xml:space="preserve">- charges.paid_amount += 收款额</w:t>
      </w:r>
      <w:r>
        <w:t xml:space="preserve"> </w:t>
      </w:r>
      <w:r>
        <w:t xml:space="preserve">- customer_invoices.paid_amount += 收款额</w:t>
      </w:r>
      <w:r>
        <w:t xml:space="preserve"> </w:t>
      </w:r>
      <w:r>
        <w:t xml:space="preserve">- 应收实收对比立刻平账</w:t>
      </w:r>
    </w:p>
    <w:bookmarkEnd w:id="49"/>
    <w:bookmarkStart w:id="50" w:name="r-8-单笔补收-实际跟报价差"/>
    <w:p>
      <w:pPr>
        <w:pStyle w:val="Heading2"/>
      </w:pPr>
      <w:r>
        <w:t xml:space="preserve">8.5 R-8 单笔补收 (实际跟报价差)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: 承运商真账单回来发现少收了 1.50 USD</w:t>
      </w:r>
    </w:p>
    <w:p>
      <w:pPr>
        <w:pStyle w:val="BodyText"/>
      </w:pPr>
      <w:r>
        <w:rPr>
          <w:bCs/>
          <w:b/>
        </w:rPr>
        <w:t xml:space="preserve">入口</w:t>
      </w:r>
      <w:r>
        <w:t xml:space="preserve">: 核算中心 → 应收运费 → 选 charge 行 → 点 ✏️ 补收按钮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</w:t>
      </w:r>
      <w:r>
        <w:t xml:space="preserve"> </w:t>
      </w:r>
      <w:r>
        <w:t xml:space="preserve">- 模式:</w:t>
      </w:r>
      <w:r>
        <w:t xml:space="preserve"> </w:t>
      </w:r>
      <w:r>
        <w:rPr>
          <w:bCs/>
          <w:b/>
        </w:rPr>
        <w:t xml:space="preserve">DELTA</w:t>
      </w:r>
      <w:r>
        <w:t xml:space="preserve"> </w:t>
      </w:r>
      <w:r>
        <w:t xml:space="preserve">(差值, 推荐) / OVERWRITE (覆盖, 仅未审用)</w:t>
      </w:r>
      <w:r>
        <w:t xml:space="preserve"> </w:t>
      </w:r>
      <w:r>
        <w:t xml:space="preserve">- 新金额: 比原值大 1.50</w:t>
      </w:r>
      <w:r>
        <w:t xml:space="preserve"> </w:t>
      </w:r>
      <w:r>
        <w:t xml:space="preserve">- 备注:</w:t>
      </w:r>
      <w:r>
        <w:t xml:space="preserve"> </w:t>
      </w:r>
      <w:r>
        <w:t xml:space="preserve">“</w:t>
      </w:r>
      <w:r>
        <w:t xml:space="preserve">DWS 复称 / 承运商重核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预期</w:t>
      </w:r>
      <w:r>
        <w:t xml:space="preserve">:</w:t>
      </w:r>
      <w:r>
        <w:t xml:space="preserve"> </w:t>
      </w:r>
      <w:r>
        <w:t xml:space="preserve">- 生成 ADJUST charge (source_type=</w:t>
      </w:r>
      <w:r>
        <w:t xml:space="preserve">‘</w:t>
      </w:r>
      <w:r>
        <w:t xml:space="preserve">RESTATE</w:t>
      </w:r>
      <w:r>
        <w:t xml:space="preserve">’</w:t>
      </w:r>
      <w:r>
        <w:t xml:space="preserve">, source_charge_id=原 charge)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自动审核</w:t>
      </w:r>
      <w:r>
        <w:t xml:space="preserve"> </w:t>
      </w:r>
      <w:r>
        <w:t xml:space="preserve">(R-8 修复后, status=</w:t>
      </w:r>
      <w:r>
        <w:t xml:space="preserve">‘</w:t>
      </w:r>
      <w:r>
        <w:t xml:space="preserve">AUDITED</w:t>
      </w:r>
      <w:r>
        <w:t xml:space="preserve">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自动触发 balance_ledger</w:t>
      </w:r>
      <w:r>
        <w:t xml:space="preserve"> </w:t>
      </w:r>
      <w:r>
        <w:t xml:space="preserve">扣客户欠款账户 +1.50</w:t>
      </w:r>
      <w:r>
        <w:t xml:space="preserve"> </w:t>
      </w:r>
      <w:r>
        <w:t xml:space="preserve">- R-9 聚合列: 原 charge「补收 +」立刻 +1.50</w:t>
      </w:r>
    </w:p>
    <w:bookmarkEnd w:id="50"/>
    <w:bookmarkStart w:id="51" w:name="r-7-批量补收-xlsx"/>
    <w:p>
      <w:pPr>
        <w:pStyle w:val="Heading2"/>
      </w:pPr>
      <w:r>
        <w:t xml:space="preserve">8.6 R-7 批量补收 (xlsx)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核算中心 → 应收运费 → 顶部</w:t>
      </w:r>
      <w:r>
        <w:t xml:space="preserve"> </w:t>
      </w:r>
      <w:r>
        <w:rPr>
          <w:rStyle w:val="VerbatimChar"/>
        </w:rPr>
        <w:t xml:space="preserve">📤 xlsx 批量补收</w:t>
      </w:r>
    </w:p>
    <w:p>
      <w:pPr>
        <w:pStyle w:val="BodyText"/>
      </w:pPr>
      <w:r>
        <w:rPr>
          <w:bCs/>
          <w:b/>
        </w:rPr>
        <w:t xml:space="preserve">字段</w:t>
      </w:r>
      <w:r>
        <w:t xml:space="preserve">: 4 列模板 (运单号 / 新金额 / 新重量 / 备注)</w:t>
      </w:r>
    </w:p>
    <w:p>
      <w:pPr>
        <w:pStyle w:val="BodyText"/>
      </w:pPr>
      <w:r>
        <w:rPr>
          <w:bCs/>
          <w:b/>
        </w:rPr>
        <w:t xml:space="preserve">用途</w:t>
      </w:r>
      <w:r>
        <w:t xml:space="preserve">: 承运商月底发 xlsx 含 N 单的真实重量, 一次性补收差额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高频异常处理"/>
    <w:p>
      <w:pPr>
        <w:pStyle w:val="Heading1"/>
      </w:pPr>
      <w:r>
        <w:t xml:space="preserve">🚨 高频异常处理</w:t>
      </w:r>
    </w:p>
    <w:bookmarkStart w:id="53" w:name="e1.-客户欠款超额度-拒下单"/>
    <w:p>
      <w:pPr>
        <w:pStyle w:val="Heading2"/>
      </w:pPr>
      <w:r>
        <w:t xml:space="preserve">E1. 客户欠款超额度, 拒下单</w:t>
      </w:r>
    </w:p>
    <w:p>
      <w:pPr>
        <w:pStyle w:val="FirstParagraph"/>
      </w:pPr>
      <w:r>
        <w:rPr>
          <w:bCs/>
          <w:b/>
        </w:rPr>
        <w:t xml:space="preserve">触发</w:t>
      </w:r>
      <w:r>
        <w:t xml:space="preserve">: Step 4 自动校验失败</w:t>
      </w:r>
    </w:p>
    <w:p>
      <w:pPr>
        <w:pStyle w:val="BodyText"/>
      </w:pPr>
      <w:r>
        <w:rPr>
          <w:bCs/>
          <w:b/>
        </w:rPr>
        <w:t xml:space="preserve">处理</w:t>
      </w:r>
      <w:r>
        <w:t xml:space="preserve">:</w:t>
      </w:r>
      <w:r>
        <w:t xml:space="preserve"> </w:t>
      </w:r>
      <w:r>
        <w:t xml:space="preserve">1. 财务中心 → 应收实收对比 看具体欠多少</w:t>
      </w:r>
      <w:r>
        <w:t xml:space="preserve"> </w:t>
      </w:r>
      <w:r>
        <w:t xml:space="preserve">2. 财务中心 → 应收 → 客户账户 (临时额度) → 设临时额度</w:t>
      </w:r>
      <w:r>
        <w:t xml:space="preserve"> </w:t>
      </w:r>
      <w:r>
        <w:t xml:space="preserve">3. 客户付清 → 销售收款 → 余额恢复</w:t>
      </w:r>
    </w:p>
    <w:bookmarkEnd w:id="53"/>
    <w:bookmarkStart w:id="54" w:name="e2.-承运商真账单-vs-我们成本不符-r-4"/>
    <w:p>
      <w:pPr>
        <w:pStyle w:val="Heading2"/>
      </w:pPr>
      <w:r>
        <w:t xml:space="preserve">E2. 承运商真账单 vs 我们成本不符 (R-4)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渠道账单对比</w:t>
      </w:r>
    </w:p>
    <w:p>
      <w:pPr>
        <w:pStyle w:val="BodyText"/>
      </w:pPr>
      <w:r>
        <w:rPr>
          <w:bCs/>
          <w:b/>
        </w:rPr>
        <w:t xml:space="preserve">流程</w:t>
      </w:r>
      <w:r>
        <w:t xml:space="preserve">:</w:t>
      </w:r>
      <w:r>
        <w:t xml:space="preserve"> </w:t>
      </w:r>
      <w:r>
        <w:t xml:space="preserve">1. 收到承运商 xlsx 月度账单</w:t>
      </w:r>
      <w:r>
        <w:t xml:space="preserve"> </w:t>
      </w:r>
      <w:r>
        <w:t xml:space="preserve">2. 点</w:t>
      </w:r>
      <w:r>
        <w:t xml:space="preserve"> </w:t>
      </w:r>
      <w:r>
        <w:rPr>
          <w:rStyle w:val="VerbatimChar"/>
        </w:rPr>
        <w:t xml:space="preserve">📥 上传渠道账单 xlsx</w:t>
      </w:r>
      <w:r>
        <w:t xml:space="preserve"> </w:t>
      </w:r>
      <w:r>
        <w:t xml:space="preserve">输入 partnerCode + currency</w:t>
      </w:r>
      <w:r>
        <w:t xml:space="preserve"> </w:t>
      </w:r>
      <w:r>
        <w:t xml:space="preserve">3. 系统自动对比内部 cost charge vs 承运商账单</w:t>
      </w:r>
      <w:r>
        <w:t xml:space="preserve"> </w:t>
      </w:r>
      <w:r>
        <w:t xml:space="preserve">4. 差异行列在表里 (差 &gt; 5% 红色标识)</w:t>
      </w:r>
      <w:r>
        <w:t xml:space="preserve"> </w:t>
      </w:r>
      <w:r>
        <w:t xml:space="preserve">5. 点 ✅ 确认核销 or ❌ 申诉</w:t>
      </w:r>
    </w:p>
    <w:bookmarkEnd w:id="54"/>
    <w:bookmarkStart w:id="55" w:name="e3.-客户拒付-退件"/>
    <w:p>
      <w:pPr>
        <w:pStyle w:val="Heading2"/>
      </w:pPr>
      <w:r>
        <w:t xml:space="preserve">E3. 客户拒付 / 退件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客服中心 → 退件管理 →</w:t>
      </w:r>
      <w:r>
        <w:t xml:space="preserve"> </w:t>
      </w:r>
      <w:r>
        <w:rPr>
          <w:rStyle w:val="VerbatimChar"/>
        </w:rPr>
        <w:t xml:space="preserve">+ 新增</w:t>
      </w:r>
    </w:p>
    <w:p>
      <w:pPr>
        <w:pStyle w:val="BodyText"/>
      </w:pPr>
      <w:r>
        <w:rPr>
          <w:bCs/>
          <w:b/>
        </w:rPr>
        <w:t xml:space="preserve">流程</w:t>
      </w:r>
      <w:r>
        <w:t xml:space="preserve">:</w:t>
      </w:r>
      <w:r>
        <w:t xml:space="preserve"> </w:t>
      </w:r>
      <w:r>
        <w:t xml:space="preserve">1. 客户报退件</w:t>
      </w:r>
      <w:r>
        <w:t xml:space="preserve"> </w:t>
      </w:r>
      <w:r>
        <w:t xml:space="preserve">2. 在退件管理立案 (上传图片 + 单据)</w:t>
      </w:r>
      <w:r>
        <w:t xml:space="preserve"> </w:t>
      </w:r>
      <w:r>
        <w:t xml:space="preserve">3. 财务审核退件金额</w:t>
      </w:r>
      <w:r>
        <w:t xml:space="preserve"> </w:t>
      </w:r>
      <w:r>
        <w:t xml:space="preserve">4. 同意 → 写 RESTATE charge (减应收) + supplier_fine (向承运商索赔)</w:t>
      </w:r>
      <w:r>
        <w:t xml:space="preserve"> </w:t>
      </w:r>
      <w:r>
        <w:t xml:space="preserve">5. balance_ledger 写 REFUND</w:t>
      </w:r>
      <w:r>
        <w:t xml:space="preserve"> </w:t>
      </w:r>
      <w:r>
        <w:t xml:space="preserve">6. 客户余额回退</w:t>
      </w:r>
    </w:p>
    <w:bookmarkEnd w:id="55"/>
    <w:bookmarkStart w:id="56" w:name="e4.-已开账单要作废-改"/>
    <w:p>
      <w:pPr>
        <w:pStyle w:val="Heading2"/>
      </w:pPr>
      <w:r>
        <w:t xml:space="preserve">E4. 已开账单要作废 / 改</w:t>
      </w:r>
    </w:p>
    <w:p>
      <w:pPr>
        <w:pStyle w:val="FirstParagraph"/>
      </w:pPr>
      <w:r>
        <w:rPr>
          <w:bCs/>
          <w:b/>
        </w:rPr>
        <w:t xml:space="preserve">入口</w:t>
      </w:r>
      <w:r>
        <w:t xml:space="preserve">: 财务中心 → 已出账 → 选行 →</w:t>
      </w:r>
      <w:r>
        <w:t xml:space="preserve"> </w:t>
      </w:r>
      <w:r>
        <w:rPr>
          <w:rStyle w:val="VerbatimChar"/>
        </w:rPr>
        <w:t xml:space="preserve">❌ 作废</w:t>
      </w:r>
    </w:p>
    <w:p>
      <w:pPr>
        <w:pStyle w:val="BodyText"/>
      </w:pPr>
      <w:r>
        <w:rPr>
          <w:bCs/>
          <w:b/>
        </w:rPr>
        <w:t xml:space="preserve">前提</w:t>
      </w:r>
      <w:r>
        <w:t xml:space="preserve">: invoice_status !=</w:t>
      </w:r>
      <w:r>
        <w:t xml:space="preserve"> </w:t>
      </w:r>
      <w:r>
        <w:t xml:space="preserve">‘</w:t>
      </w:r>
      <w:r>
        <w:t xml:space="preserve">PAID</w:t>
      </w:r>
      <w:r>
        <w:t xml:space="preserve">’</w:t>
      </w:r>
      <w:r>
        <w:t xml:space="preserve"> </w:t>
      </w:r>
      <w:r>
        <w:t xml:space="preserve">(已付不能直接作废, 先退款再作废)</w:t>
      </w:r>
    </w:p>
    <w:p>
      <w:pPr>
        <w:pStyle w:val="BodyText"/>
      </w:pPr>
      <w:r>
        <w:rPr>
          <w:bCs/>
          <w:b/>
        </w:rPr>
        <w:t xml:space="preserve">自动行为</w:t>
      </w:r>
      <w:r>
        <w:t xml:space="preserve">:</w:t>
      </w:r>
      <w:r>
        <w:t xml:space="preserve"> </w:t>
      </w:r>
      <w:r>
        <w:t xml:space="preserve">- invoice.status =</w:t>
      </w:r>
      <w:r>
        <w:t xml:space="preserve"> </w:t>
      </w:r>
      <w:r>
        <w:t xml:space="preserve">‘</w:t>
      </w:r>
      <w:r>
        <w:t xml:space="preserve">VOID</w:t>
      </w:r>
      <w:r>
        <w:t xml:space="preserve">’</w:t>
      </w:r>
      <w:r>
        <w:t xml:space="preserve"> </w:t>
      </w:r>
      <w:r>
        <w:t xml:space="preserve">- 关联 charges.settlement_status 回</w:t>
      </w:r>
      <w:r>
        <w:t xml:space="preserve"> </w:t>
      </w:r>
      <w:r>
        <w:t xml:space="preserve">‘</w:t>
      </w:r>
      <w:r>
        <w:t xml:space="preserve">UNSETTLED</w:t>
      </w:r>
      <w:r>
        <w:t xml:space="preserve">’</w:t>
      </w:r>
      <w:r>
        <w:t xml:space="preserve"> </w:t>
      </w:r>
      <w:r>
        <w:t xml:space="preserve">- 这些 charge 可重新开账单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各步骤平均耗时"/>
    <w:p>
      <w:pPr>
        <w:pStyle w:val="Heading1"/>
      </w:pPr>
      <w:r>
        <w:t xml:space="preserve">⏱️ 各步骤平均耗时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单笔</w:t>
            </w:r>
          </w:p>
        </w:tc>
        <w:tc>
          <w:p>
            <w:pPr>
              <w:pStyle w:val="Compact"/>
              <w:jc w:val="left"/>
            </w:pPr>
            <w:r>
              <w:t xml:space="preserve">批量 100 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建客户</w:t>
            </w:r>
          </w:p>
        </w:tc>
        <w:tc>
          <w:p>
            <w:pPr>
              <w:pStyle w:val="Compact"/>
              <w:jc w:val="left"/>
            </w:pPr>
            <w:r>
              <w:t xml:space="preserve">1 分钟</w:t>
            </w:r>
          </w:p>
        </w:tc>
        <w:tc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入仓预报</w:t>
            </w:r>
          </w:p>
        </w:tc>
        <w:tc>
          <w:p>
            <w:pPr>
              <w:pStyle w:val="Compact"/>
              <w:jc w:val="left"/>
            </w:pPr>
            <w:r>
              <w:t xml:space="preserve">30 秒</w:t>
            </w:r>
          </w:p>
        </w:tc>
        <w:tc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下单</w:t>
            </w:r>
          </w:p>
        </w:tc>
        <w:tc>
          <w:p>
            <w:pPr>
              <w:pStyle w:val="Compact"/>
              <w:jc w:val="left"/>
            </w:pPr>
            <w:r>
              <w:t xml:space="preserve">2 分钟</w:t>
            </w:r>
          </w:p>
        </w:tc>
        <w:tc>
          <w:p>
            <w:pPr>
              <w:pStyle w:val="Compact"/>
              <w:jc w:val="left"/>
            </w:pPr>
            <w:r>
              <w:t xml:space="preserve">xlsx 5 分钟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自动算价</w:t>
            </w:r>
          </w:p>
        </w:tc>
        <w:tc>
          <w:p>
            <w:pPr>
              <w:pStyle w:val="Compact"/>
              <w:jc w:val="left"/>
            </w:pPr>
            <w:r>
              <w:t xml:space="preserve">0.5 秒</w:t>
            </w:r>
          </w:p>
        </w:tc>
        <w:tc>
          <w:p>
            <w:pPr>
              <w:pStyle w:val="Compact"/>
              <w:jc w:val="left"/>
            </w:pPr>
            <w:r>
              <w:t xml:space="preserve">5 秒/单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提交承运商</w:t>
            </w:r>
          </w:p>
        </w:tc>
        <w:tc>
          <w:p>
            <w:pPr>
              <w:pStyle w:val="Compact"/>
              <w:jc w:val="left"/>
            </w:pPr>
            <w:r>
              <w:t xml:space="preserve">3 秒</w:t>
            </w:r>
          </w:p>
        </w:tc>
        <w:tc>
          <w:p>
            <w:pPr>
              <w:pStyle w:val="Compact"/>
              <w:jc w:val="left"/>
            </w:pPr>
            <w:r>
              <w:t xml:space="preserve">5 分钟 (批量)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配载</w:t>
            </w:r>
          </w:p>
        </w:tc>
        <w:tc>
          <w:p>
            <w:pPr>
              <w:pStyle w:val="Compact"/>
              <w:jc w:val="left"/>
            </w:pPr>
            <w:r>
              <w:t xml:space="preserve">30 秒</w:t>
            </w:r>
          </w:p>
        </w:tc>
        <w:tc>
          <w:p>
            <w:pPr>
              <w:pStyle w:val="Compact"/>
              <w:jc w:val="left"/>
            </w:pPr>
            <w:r>
              <w:t xml:space="preserve">1 分钟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跟踪</w:t>
            </w:r>
          </w:p>
        </w:tc>
        <w:tc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p>
            <w:pPr>
              <w:pStyle w:val="Compact"/>
              <w:jc w:val="left"/>
            </w:pPr>
            <w:r>
              <w:t xml:space="preserve">自动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出账单 + 收款</w:t>
            </w:r>
          </w:p>
        </w:tc>
        <w:tc>
          <w:p>
            <w:pPr>
              <w:pStyle w:val="Compact"/>
              <w:jc w:val="left"/>
            </w:pPr>
            <w:r>
              <w:t xml:space="preserve">1 分钟</w:t>
            </w:r>
          </w:p>
        </w:tc>
        <w:tc>
          <w:p>
            <w:pPr>
              <w:pStyle w:val="Compact"/>
              <w:jc w:val="left"/>
            </w:pPr>
            <w:r>
              <w:t xml:space="preserve">30 秒 (一张账单包多单)</w:t>
            </w:r>
          </w:p>
        </w:tc>
      </w:tr>
    </w:tbl>
    <w:p>
      <w:pPr>
        <w:pStyle w:val="BodyText"/>
      </w:pPr>
      <w:r>
        <w:rPr>
          <w:bCs/>
          <w:b/>
        </w:rPr>
        <w:t xml:space="preserve">单笔总耗时</w:t>
      </w:r>
      <w:r>
        <w:t xml:space="preserve">: 平均 7 分钟</w:t>
      </w:r>
      <w:r>
        <w:br/>
      </w:r>
      <w:r>
        <w:rPr>
          <w:bCs/>
          <w:b/>
        </w:rPr>
        <w:t xml:space="preserve">批量 100 单</w:t>
      </w:r>
      <w:r>
        <w:t xml:space="preserve">: 平均 12 分钟 (省 89%)</w:t>
      </w:r>
    </w:p>
    <w:p>
      <w:r>
        <w:pict>
          <v:rect style="width:0;height:1.5pt" o:hralign="center" o:hrstd="t" o:hr="t"/>
        </w:pict>
      </w:r>
    </w:p>
    <w:bookmarkEnd w:id="58"/>
    <w:bookmarkStart w:id="62" w:name="测试-培训建议"/>
    <w:p>
      <w:pPr>
        <w:pStyle w:val="Heading1"/>
      </w:pPr>
      <w:r>
        <w:t xml:space="preserve">📞 测试 + 培训建议</w:t>
      </w:r>
    </w:p>
    <w:bookmarkStart w:id="59" w:name="上手培训-新员工"/>
    <w:p>
      <w:pPr>
        <w:pStyle w:val="Heading2"/>
      </w:pPr>
      <w:r>
        <w:t xml:space="preserve">上手培训 (新员工)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 1 天</w:t>
      </w:r>
      <w:r>
        <w:t xml:space="preserve">: 跟做 5 个单笔 (Step 1-5), 看完整链路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 2 天</w:t>
      </w:r>
      <w:r>
        <w:t xml:space="preserve">: 跟做 1 个 xlsx 批量 (Step 3.2)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 3 天</w:t>
      </w:r>
      <w:r>
        <w:t xml:space="preserve">: 跟做 1 个完整对账 (Step 8)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 4 天</w:t>
      </w:r>
      <w:r>
        <w:t xml:space="preserve">: 处理 2 个异常 (Step E1 + E3)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第 5 天</w:t>
      </w:r>
      <w:r>
        <w:t xml:space="preserve">: 独立跑全流程</w:t>
      </w:r>
    </w:p>
    <w:bookmarkEnd w:id="59"/>
    <w:bookmarkStart w:id="60" w:name="客户对接-api-用户"/>
    <w:p>
      <w:pPr>
        <w:pStyle w:val="Heading2"/>
      </w:pPr>
      <w:r>
        <w:t xml:space="preserve">客户对接 (API 用户)</w:t>
      </w:r>
    </w:p>
    <w:p>
      <w:pPr>
        <w:numPr>
          <w:ilvl w:val="0"/>
          <w:numId w:val="1002"/>
        </w:numPr>
        <w:pStyle w:val="Compact"/>
      </w:pPr>
      <w:r>
        <w:t xml:space="preserve">发</w:t>
      </w:r>
      <w:r>
        <w:t xml:space="preserve"> </w:t>
      </w:r>
      <w:r>
        <w:rPr>
          <w:rStyle w:val="VerbatimChar"/>
        </w:rPr>
        <w:t xml:space="preserve">docs/客户API对接文档-V1.docx</w:t>
      </w:r>
      <w:r>
        <w:t xml:space="preserve"> </w:t>
      </w:r>
      <w:r>
        <w:t xml:space="preserve">给客户技术</w:t>
      </w:r>
    </w:p>
    <w:p>
      <w:pPr>
        <w:numPr>
          <w:ilvl w:val="0"/>
          <w:numId w:val="1002"/>
        </w:numPr>
        <w:pStyle w:val="Compact"/>
      </w:pPr>
      <w:r>
        <w:t xml:space="preserve">客户用 API key 调</w:t>
      </w:r>
      <w:r>
        <w:t xml:space="preserve"> </w:t>
      </w:r>
      <w:r>
        <w:rPr>
          <w:rStyle w:val="VerbatimChar"/>
        </w:rPr>
        <w:t xml:space="preserve">/api/customer-api/orders/import-xlsx</w:t>
      </w:r>
      <w:r>
        <w:t xml:space="preserve"> </w:t>
      </w:r>
      <w:r>
        <w:t xml:space="preserve">上单</w:t>
      </w:r>
    </w:p>
    <w:p>
      <w:pPr>
        <w:numPr>
          <w:ilvl w:val="0"/>
          <w:numId w:val="1002"/>
        </w:numPr>
        <w:pStyle w:val="Compact"/>
      </w:pPr>
      <w:r>
        <w:t xml:space="preserve">自动走 Step 3-5 (跳过 UI), 但仍触发 R-12 算价 + R-1 去重</w:t>
      </w:r>
    </w:p>
    <w:bookmarkEnd w:id="60"/>
    <w:bookmarkStart w:id="61" w:name="验收-你-老板"/>
    <w:p>
      <w:pPr>
        <w:pStyle w:val="Heading2"/>
      </w:pPr>
      <w:r>
        <w:t xml:space="preserve">验收 (你 = 老板)</w:t>
      </w:r>
    </w:p>
    <w:p>
      <w:pPr>
        <w:numPr>
          <w:ilvl w:val="0"/>
          <w:numId w:val="1003"/>
        </w:numPr>
        <w:pStyle w:val="Compact"/>
      </w:pPr>
      <w:r>
        <w:t xml:space="preserve">跑一遍 Step 1-8 (单笔), 7 分钟内完成</w:t>
      </w:r>
    </w:p>
    <w:p>
      <w:pPr>
        <w:numPr>
          <w:ilvl w:val="0"/>
          <w:numId w:val="1003"/>
        </w:numPr>
        <w:pStyle w:val="Compact"/>
      </w:pPr>
      <w:r>
        <w:t xml:space="preserve">跑一遍批量 (Step 3.2), 10 单导入 5 分钟内</w:t>
      </w:r>
    </w:p>
    <w:p>
      <w:pPr>
        <w:numPr>
          <w:ilvl w:val="0"/>
          <w:numId w:val="1003"/>
        </w:numPr>
        <w:pStyle w:val="Compact"/>
      </w:pPr>
      <w:r>
        <w:t xml:space="preserve">跑一遍异常 (E1 临时额度), 2 分钟内</w:t>
      </w:r>
    </w:p>
    <w:p>
      <w:pPr>
        <w:numPr>
          <w:ilvl w:val="0"/>
          <w:numId w:val="1003"/>
        </w:numPr>
        <w:pStyle w:val="Compact"/>
      </w:pPr>
      <w:r>
        <w:t xml:space="preserve">查报表 (利润分析 / 应收实收对比 / 价目表查询), 数据一致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2026-06-29T08:47:03Z</dcterms:created>
  <dcterms:modified xsi:type="dcterms:W3CDTF">2026-06-29T08:47:03Z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