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文档修订记录</w:t>
      </w:r>
    </w:p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4"/>
        <w:tblW w:w="9712" w:type="dxa"/>
        <w:jc w:val="center"/>
        <w:tblInd w:w="-106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17"/>
        <w:gridCol w:w="4456"/>
        <w:gridCol w:w="1074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03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版本编号</w:t>
            </w:r>
          </w:p>
        </w:tc>
        <w:tc>
          <w:tcPr>
            <w:tcW w:w="1417" w:type="dxa"/>
            <w:shd w:val="clear" w:color="auto" w:fill="C0C0C0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修订时间</w:t>
            </w:r>
          </w:p>
        </w:tc>
        <w:tc>
          <w:tcPr>
            <w:tcW w:w="4456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修订说明</w:t>
            </w:r>
          </w:p>
        </w:tc>
        <w:tc>
          <w:tcPr>
            <w:tcW w:w="1074" w:type="dxa"/>
            <w:shd w:val="clear" w:color="auto" w:fill="C0C0C0"/>
            <w:vAlign w:val="center"/>
          </w:tcPr>
          <w:p>
            <w:pPr>
              <w:pStyle w:val="5"/>
              <w:pBdr>
                <w:left w:val="none" w:color="auto" w:sz="0" w:space="0"/>
              </w:pBdr>
              <w:spacing w:beforeLines="40" w:beforeAutospacing="0" w:afterLines="40" w:afterAutospacing="0"/>
              <w:textAlignment w:val="auto"/>
              <w:rPr>
                <w:rFonts w:hint="default" w:ascii="宋体" w:eastAsia="宋体" w:cs="Arial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2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初稿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版本确认</w:t>
            </w:r>
          </w:p>
        </w:tc>
        <w:tc>
          <w:tcPr>
            <w:tcW w:w="8609" w:type="dxa"/>
            <w:gridSpan w:val="4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需求概述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需求背景&amp;价值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背景：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为满足广大情商低的非吃货男士，提供附近精确的美食，方便快捷的了解城市美食，吃出美味。本文档主要针对seek Android平台的功能特点进行描述。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价值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提供附近的美食，吃出城市特色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为选择困难症解决吃的问题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为非吃货人员推荐特色菜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名词解释</w:t>
      </w:r>
    </w:p>
    <w:tbl>
      <w:tblPr>
        <w:tblStyle w:val="4"/>
        <w:tblpPr w:leftFromText="180" w:rightFromText="180" w:vertAnchor="text" w:horzAnchor="margin" w:tblpY="18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术语</w:t>
            </w:r>
            <w:r>
              <w:rPr>
                <w:rFonts w:hint="eastAsia" w:hAnsi="Arial"/>
                <w:b/>
              </w:rPr>
              <w:t>/ 缩略语</w:t>
            </w:r>
          </w:p>
        </w:tc>
        <w:tc>
          <w:tcPr>
            <w:tcW w:w="6520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角色说明</w:t>
      </w:r>
    </w:p>
    <w:tbl>
      <w:tblPr>
        <w:tblStyle w:val="4"/>
        <w:tblpPr w:leftFromText="180" w:rightFromText="180" w:vertAnchor="text" w:horzAnchor="margin" w:tblpY="18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</w:rPr>
              <w:t>操作内容说明</w:t>
            </w:r>
          </w:p>
        </w:tc>
        <w:tc>
          <w:tcPr>
            <w:tcW w:w="2126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Seek客户端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Feature-List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170"/>
        <w:gridCol w:w="1215"/>
        <w:gridCol w:w="223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70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21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重要程度</w:t>
            </w:r>
          </w:p>
        </w:tc>
        <w:tc>
          <w:tcPr>
            <w:tcW w:w="223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新增/优化</w:t>
            </w:r>
          </w:p>
        </w:tc>
        <w:tc>
          <w:tcPr>
            <w:tcW w:w="207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前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主界面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2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详情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3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个人中心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中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4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历史纪录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5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反馈意见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6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关于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7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设置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8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9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10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后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涉及模块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453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影响模块</w:t>
            </w:r>
          </w:p>
        </w:tc>
        <w:tc>
          <w:tcPr>
            <w:tcW w:w="453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影响内容</w:t>
            </w:r>
          </w:p>
        </w:tc>
        <w:tc>
          <w:tcPr>
            <w:tcW w:w="1381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0" w:name="_Toc377472470"/>
      <w:r>
        <w:rPr>
          <w:rFonts w:hint="eastAsia"/>
          <w:snapToGrid w:val="0"/>
          <w:kern w:val="0"/>
        </w:rPr>
        <w:t>1.6 Sitemap（含页面url设置规则）</w:t>
      </w:r>
      <w:bookmarkEnd w:id="0"/>
    </w:p>
    <w:p>
      <w:r>
        <w:rPr>
          <w:rFonts w:hint="eastAsia"/>
        </w:rPr>
        <w:t>（若有请填写）</w:t>
      </w:r>
    </w:p>
    <w:p/>
    <w:p>
      <w:pPr>
        <w:pStyle w:val="2"/>
        <w:numPr>
          <w:ilvl w:val="0"/>
          <w:numId w:val="0"/>
        </w:numPr>
        <w:ind w:left="360"/>
        <w:rPr>
          <w:rFonts w:hint="eastAsia"/>
          <w:snapToGrid w:val="0"/>
          <w:kern w:val="0"/>
        </w:rPr>
      </w:pPr>
      <w:bookmarkStart w:id="1" w:name="_Toc377472471"/>
      <w:r>
        <w:rPr>
          <w:rFonts w:hint="eastAsia"/>
          <w:snapToGrid w:val="0"/>
          <w:kern w:val="0"/>
        </w:rPr>
        <w:t>1.7 业务流程图</w:t>
      </w:r>
      <w:bookmarkEnd w:id="1"/>
    </w:p>
    <w:p>
      <w:r>
        <w:rPr>
          <w:rFonts w:hint="eastAsia"/>
        </w:rPr>
        <w:t>https://www.processon.com/view/link/58bfad37e4b0cd51468d9253</w:t>
      </w:r>
    </w:p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2" w:name="_1.7.1_发放优惠券"/>
      <w:bookmarkEnd w:id="2"/>
      <w:bookmarkStart w:id="3" w:name="_Toc377472472"/>
      <w:r>
        <w:rPr>
          <w:rFonts w:hint="eastAsia"/>
          <w:snapToGrid w:val="0"/>
          <w:kern w:val="0"/>
        </w:rPr>
        <w:t>1.8 入口设置</w:t>
      </w:r>
      <w:bookmarkEnd w:id="3"/>
    </w:p>
    <w:p>
      <w:r>
        <w:rPr>
          <w:rFonts w:hint="eastAsia"/>
        </w:rPr>
        <w:t>（若有请填写）</w:t>
      </w: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53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233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rB/681wAAAAoBAAAPAAAAAAAAAAEAIAAAACIAAABkcnMvZG93bnJl&#10;di54bWxQSwECFAAUAAAACACHTuJAKeG3GsUBAAB1AwAADgAAAAAAAAABACAAAAAmAQAAZHJzL2Uy&#10;b0RvYy54bWxQSwUGAAAAAAYABgBZAQAAXQ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</w:rPr>
        <w:t>二、前台需求详解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t>2.1 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界面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drawing>
          <wp:inline distT="0" distB="0" distL="114300" distR="114300">
            <wp:extent cx="3418840" cy="6133465"/>
            <wp:effectExtent l="0" t="0" r="10160" b="635"/>
            <wp:docPr id="1" name="图片 1" descr="QQ截图2017030914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09145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用户进入应用后，会定位用户当前的位置，并将其附近的数据显示出来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主界面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进入显示首页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点击左上角菜单，出现个人中心页面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点击地图上定位点，从下弹出店铺概要信息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概要信息弹出界面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  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2065" cy="4590415"/>
            <wp:effectExtent l="0" t="0" r="635" b="635"/>
            <wp:docPr id="3" name="图片 3" descr="QQ截图2017031311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3131159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用户点击地图上的定位点后，会从屏幕下方滑出一个店铺概要信息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eastAsia="zh-CN"/>
              </w:rPr>
              <w:t>概要信息界面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进入概要信息界面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显示店铺的概要信息，目前包括，店铺名，人均，后续添加距离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点击我要去这里，实现路径规划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路径规划界面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 路径规划界面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5415" cy="4104640"/>
            <wp:effectExtent l="0" t="0" r="635" b="10160"/>
            <wp:docPr id="2" name="图片 2" descr="TIM截图2017031414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314142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用户在主界面点击“我要去这里”按钮后，会根据当前位置与目标位置生成一个步行方案路径。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路径规划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进入路径规划界面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生成当前位置与目标位置的不行路径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点击返回按钮，返回主界面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详细界面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 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09215" cy="4571365"/>
            <wp:effectExtent l="0" t="0" r="635" b="635"/>
            <wp:docPr id="5" name="图片 5" descr="TIM截图2017031514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70315141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用户在点击概要的弹框后，切换界面，出现详细界面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图片</w:t>
            </w:r>
          </w:p>
        </w:tc>
        <w:tc>
          <w:tcPr>
            <w:tcW w:w="6507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图片从本地（后期从后台）获取，显示，，这里的图片将是多个图片，不局限于一张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A2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地址</w:t>
            </w:r>
          </w:p>
        </w:tc>
        <w:tc>
          <w:tcPr>
            <w:tcW w:w="6507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点击地址列，进入路线规划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A3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评价</w:t>
            </w:r>
          </w:p>
        </w:tc>
        <w:tc>
          <w:tcPr>
            <w:tcW w:w="6507" w:type="dxa"/>
          </w:tcPr>
          <w:p>
            <w:pPr>
              <w:rPr>
                <w:rFonts w:hint="eastAsia" w:eastAsiaTheme="minor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点击评价，可以对其进行评价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4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745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H/rzXAAAACgEAAA8AAAAAAAAAAQAgAAAAIgAAAGRycy9kb3ducmV2&#10;LnhtbFBLAQIUABQAAAAIAIdO4kD3t/JtxAEAAHQDAAAOAAAAAAAAAAEAIAAAACYBAABkcnMvZTJv&#10;RG9jLnhtbFBLBQYAAAAABgAGAFkBAABc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  <w:lang w:val="en-US" w:eastAsia="zh-CN"/>
        </w:rPr>
        <w:t>三、后</w:t>
      </w:r>
      <w:r>
        <w:rPr>
          <w:rFonts w:hint="eastAsia"/>
          <w:sz w:val="44"/>
          <w:shd w:val="pct10" w:color="auto" w:fill="FFFFFF"/>
        </w:rPr>
        <w:t>台需求详解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775"/>
    <w:multiLevelType w:val="multilevel"/>
    <w:tmpl w:val="17252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135"/>
        </w:tabs>
        <w:ind w:left="1135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E2AC8"/>
    <w:multiLevelType w:val="singleLevel"/>
    <w:tmpl w:val="58BE2AC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C0FF7F"/>
    <w:multiLevelType w:val="singleLevel"/>
    <w:tmpl w:val="58C0FF7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C61A3E"/>
    <w:multiLevelType w:val="singleLevel"/>
    <w:tmpl w:val="58C61A3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C78D06"/>
    <w:multiLevelType w:val="singleLevel"/>
    <w:tmpl w:val="58C78D0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53C"/>
    <w:rsid w:val="084A1066"/>
    <w:rsid w:val="0A623C65"/>
    <w:rsid w:val="0E4217F9"/>
    <w:rsid w:val="19A60E38"/>
    <w:rsid w:val="1DD209F1"/>
    <w:rsid w:val="25F86E18"/>
    <w:rsid w:val="28315C59"/>
    <w:rsid w:val="2C6F4C89"/>
    <w:rsid w:val="332D6E90"/>
    <w:rsid w:val="34C77CC8"/>
    <w:rsid w:val="3D402B7D"/>
    <w:rsid w:val="410D4620"/>
    <w:rsid w:val="49C66A4F"/>
    <w:rsid w:val="4ABB0850"/>
    <w:rsid w:val="4C245DD5"/>
    <w:rsid w:val="51BC6B41"/>
    <w:rsid w:val="58C63F74"/>
    <w:rsid w:val="5AD36BD4"/>
    <w:rsid w:val="5D6D002F"/>
    <w:rsid w:val="5E0B0F24"/>
    <w:rsid w:val="5FF529A1"/>
    <w:rsid w:val="61531609"/>
    <w:rsid w:val="62922222"/>
    <w:rsid w:val="63A6459D"/>
    <w:rsid w:val="66F63C84"/>
    <w:rsid w:val="67081D43"/>
    <w:rsid w:val="6F625FC7"/>
    <w:rsid w:val="6FEE6477"/>
    <w:rsid w:val="72A027FA"/>
    <w:rsid w:val="760B74A2"/>
    <w:rsid w:val="78D067D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2017-03-15T06:14:00Z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