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4" w:rsidRPr="000F76CC" w:rsidRDefault="0046135D" w:rsidP="00E855AE">
      <w:pPr>
        <w:rPr>
          <w:rStyle w:val="a8"/>
          <w:rFonts w:ascii="幼圆" w:eastAsia="幼圆" w:hAnsi="黑体" w:hint="eastAsia"/>
          <w:i w:val="0"/>
          <w:sz w:val="32"/>
          <w:szCs w:val="32"/>
        </w:rPr>
      </w:pPr>
      <w:bookmarkStart w:id="0" w:name="0000-1527245018221"/>
      <w:bookmarkEnd w:id="0"/>
      <w:r w:rsidRPr="000F76CC">
        <w:rPr>
          <w:rStyle w:val="a8"/>
          <w:rFonts w:ascii="幼圆" w:eastAsia="幼圆" w:hAnsi="黑体" w:hint="eastAsia"/>
          <w:i w:val="0"/>
          <w:sz w:val="32"/>
          <w:szCs w:val="32"/>
        </w:rPr>
        <w:t>2</w:t>
      </w:r>
      <w:r w:rsidR="00DD2D24">
        <w:rPr>
          <w:rStyle w:val="a8"/>
          <w:rFonts w:ascii="幼圆" w:eastAsia="幼圆" w:hAnsi="黑体" w:hint="eastAsia"/>
          <w:i w:val="0"/>
          <w:sz w:val="32"/>
          <w:szCs w:val="32"/>
        </w:rPr>
        <w:t xml:space="preserve">  </w:t>
      </w:r>
      <w:r w:rsidRPr="000F76CC">
        <w:rPr>
          <w:rStyle w:val="a8"/>
          <w:rFonts w:ascii="幼圆" w:eastAsia="幼圆" w:hAnsi="黑体" w:hint="eastAsia"/>
          <w:i w:val="0"/>
          <w:sz w:val="32"/>
          <w:szCs w:val="32"/>
        </w:rPr>
        <w:t>Unity编辑器</w:t>
      </w:r>
    </w:p>
    <w:p w:rsidR="00C6223D" w:rsidRPr="000F76CC" w:rsidRDefault="0046135D" w:rsidP="00C6223D">
      <w:pPr>
        <w:rPr>
          <w:rStyle w:val="a8"/>
          <w:rFonts w:ascii="幼圆" w:eastAsia="幼圆" w:hint="eastAsia"/>
          <w:i w:val="0"/>
          <w:color w:val="8DB3E2" w:themeColor="text2" w:themeTint="66"/>
        </w:rPr>
      </w:pPr>
      <w:bookmarkStart w:id="1" w:name="3426-1527245019727"/>
      <w:bookmarkEnd w:id="1"/>
      <w:r w:rsidRPr="000F76CC">
        <w:rPr>
          <w:rStyle w:val="a8"/>
          <w:rFonts w:ascii="幼圆" w:eastAsia="幼圆" w:hint="eastAsia"/>
          <w:i w:val="0"/>
          <w:sz w:val="28"/>
          <w:szCs w:val="28"/>
        </w:rPr>
        <w:t>2.1</w:t>
      </w:r>
      <w:r w:rsidR="00DD2D24">
        <w:rPr>
          <w:rStyle w:val="a8"/>
          <w:rFonts w:ascii="幼圆" w:eastAsia="幼圆" w:hint="eastAsia"/>
          <w:i w:val="0"/>
          <w:sz w:val="28"/>
          <w:szCs w:val="28"/>
        </w:rPr>
        <w:t xml:space="preserve">  </w:t>
      </w:r>
      <w:r w:rsidRPr="000F76CC">
        <w:rPr>
          <w:rStyle w:val="a8"/>
          <w:rFonts w:ascii="幼圆" w:eastAsia="幼圆" w:hint="eastAsia"/>
          <w:i w:val="0"/>
          <w:sz w:val="28"/>
          <w:szCs w:val="28"/>
        </w:rPr>
        <w:t>Unity编辑器界面</w:t>
      </w:r>
    </w:p>
    <w:p w:rsidR="00912FB4" w:rsidRPr="00651A33" w:rsidRDefault="0046135D" w:rsidP="00C6223D">
      <w:pPr>
        <w:rPr>
          <w:rStyle w:val="a8"/>
          <w:rFonts w:ascii="幼圆" w:eastAsia="幼圆" w:hint="eastAsia"/>
          <w:i w:val="0"/>
          <w:color w:val="BFBFBF" w:themeColor="background1" w:themeShade="BF"/>
        </w:rPr>
      </w:pPr>
      <w:r w:rsidRPr="00651A33">
        <w:rPr>
          <w:rStyle w:val="a8"/>
          <w:rFonts w:ascii="幼圆" w:eastAsia="幼圆" w:hint="eastAsia"/>
          <w:i w:val="0"/>
          <w:color w:val="BFBFBF" w:themeColor="background1" w:themeShade="BF"/>
        </w:rPr>
        <w:t>unity编辑器界面布局如下</w:t>
      </w:r>
      <w:r w:rsidR="00C23507" w:rsidRPr="00651A33">
        <w:rPr>
          <w:rStyle w:val="a8"/>
          <w:rFonts w:ascii="幼圆" w:eastAsia="幼圆" w:hint="eastAsia"/>
          <w:i w:val="0"/>
          <w:color w:val="BFBFBF" w:themeColor="background1" w:themeShade="BF"/>
        </w:rPr>
        <w:t>,</w:t>
      </w:r>
      <w:r w:rsidR="00C23507" w:rsidRPr="00651A33">
        <w:rPr>
          <w:rStyle w:val="a8"/>
          <w:rFonts w:ascii="幼圆" w:eastAsia="幼圆" w:hint="eastAsia"/>
          <w:i w:val="0"/>
          <w:color w:val="BFBFBF" w:themeColor="background1" w:themeShade="BF"/>
        </w:rPr>
        <w:t>主要由如下部分组成：菜单栏，工具栏，多个选项卡窗口</w:t>
      </w:r>
      <w:r w:rsidRPr="00651A33">
        <w:rPr>
          <w:rStyle w:val="a8"/>
          <w:rFonts w:ascii="幼圆" w:eastAsia="幼圆" w:hint="eastAsia"/>
          <w:i w:val="0"/>
          <w:color w:val="BFBFBF" w:themeColor="background1" w:themeShade="BF"/>
        </w:rPr>
        <w:t>：</w:t>
      </w:r>
    </w:p>
    <w:p w:rsidR="00B924CD" w:rsidRPr="000F76CC" w:rsidRDefault="0046135D" w:rsidP="00B924CD">
      <w:pPr>
        <w:rPr>
          <w:rStyle w:val="a8"/>
          <w:rFonts w:ascii="幼圆" w:eastAsia="幼圆" w:hint="eastAsia"/>
          <w:i w:val="0"/>
          <w:color w:val="8DB3E2" w:themeColor="text2" w:themeTint="66"/>
        </w:rPr>
      </w:pPr>
      <w:bookmarkStart w:id="2" w:name="7818-1527245855619"/>
      <w:bookmarkEnd w:id="2"/>
      <w:r w:rsidRPr="000F76CC">
        <w:rPr>
          <w:rStyle w:val="a8"/>
          <w:rFonts w:ascii="幼圆" w:eastAsia="幼圆" w:hint="eastAsia"/>
          <w:i w:val="0"/>
          <w:noProof/>
          <w:color w:val="8DB3E2" w:themeColor="text2" w:themeTint="66"/>
        </w:rPr>
        <w:drawing>
          <wp:inline distT="0" distB="0" distL="0" distR="0" wp14:anchorId="7F07AB76" wp14:editId="6449D6D6">
            <wp:extent cx="2413000" cy="1680988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6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7650-1527246284382"/>
      <w:bookmarkEnd w:id="3"/>
    </w:p>
    <w:p w:rsidR="003D012F" w:rsidRPr="000F76CC" w:rsidRDefault="00653D37" w:rsidP="00B924CD">
      <w:pPr>
        <w:rPr>
          <w:rStyle w:val="a8"/>
          <w:rFonts w:ascii="幼圆" w:eastAsia="幼圆" w:hint="eastAsia"/>
          <w:i w:val="0"/>
          <w:color w:val="000000" w:themeColor="text1"/>
          <w:sz w:val="21"/>
          <w:szCs w:val="21"/>
        </w:rPr>
      </w:pPr>
      <w:r w:rsidRPr="000F76CC">
        <w:rPr>
          <w:rStyle w:val="a8"/>
          <w:rFonts w:ascii="幼圆" w:eastAsia="幼圆" w:hint="eastAsia"/>
          <w:i w:val="0"/>
          <w:color w:val="000000" w:themeColor="text1"/>
          <w:sz w:val="21"/>
          <w:szCs w:val="21"/>
        </w:rPr>
        <w:t>2.1.1</w:t>
      </w:r>
      <w:r w:rsidR="00DD2D24">
        <w:rPr>
          <w:rStyle w:val="a8"/>
          <w:rFonts w:ascii="幼圆" w:eastAsia="幼圆" w:hint="eastAsia"/>
          <w:i w:val="0"/>
          <w:color w:val="000000" w:themeColor="text1"/>
          <w:sz w:val="21"/>
          <w:szCs w:val="21"/>
        </w:rPr>
        <w:t xml:space="preserve">  </w:t>
      </w:r>
      <w:r w:rsidR="0046135D" w:rsidRPr="000F76CC">
        <w:rPr>
          <w:rStyle w:val="a8"/>
          <w:rFonts w:ascii="幼圆" w:eastAsia="幼圆" w:hint="eastAsia"/>
          <w:i w:val="0"/>
          <w:color w:val="000000" w:themeColor="text1"/>
          <w:sz w:val="21"/>
          <w:szCs w:val="21"/>
        </w:rPr>
        <w:t>菜单栏</w:t>
      </w:r>
    </w:p>
    <w:p w:rsidR="00912FB4" w:rsidRDefault="00E855AE" w:rsidP="00B924CD">
      <w:pPr>
        <w:rPr>
          <w:rStyle w:val="a8"/>
          <w:rFonts w:ascii="幼圆" w:eastAsia="幼圆" w:hint="eastAsia"/>
          <w:i w:val="0"/>
          <w:color w:val="8DB3E2" w:themeColor="text2" w:themeTint="66"/>
        </w:rPr>
      </w:pPr>
      <w:r w:rsidRPr="000F76CC">
        <w:rPr>
          <w:rStyle w:val="a8"/>
          <w:rFonts w:ascii="幼圆" w:eastAsia="幼圆" w:hint="eastAsia"/>
          <w:i w:val="0"/>
          <w:noProof/>
          <w:color w:val="8DB3E2" w:themeColor="text2" w:themeTint="66"/>
        </w:rPr>
        <w:drawing>
          <wp:inline distT="0" distB="0" distL="0" distR="0" wp14:anchorId="6F0C7934" wp14:editId="4C92AE1C">
            <wp:extent cx="3898900" cy="219254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1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51" w:rsidRPr="00431306" w:rsidRDefault="00234A51" w:rsidP="00B924CD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431306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菜单栏中比较重要的右如下几个</w:t>
      </w:r>
    </w:p>
    <w:p w:rsidR="0062006D" w:rsidRPr="00431306" w:rsidRDefault="0062006D" w:rsidP="00B924CD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431306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File-&gt;Build Setting</w:t>
      </w:r>
      <w:r w:rsidR="002139E3" w:rsidRPr="00431306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:将项目编译生成对应平台的程序</w:t>
      </w:r>
    </w:p>
    <w:p w:rsidR="006B3A94" w:rsidRPr="00431306" w:rsidRDefault="006B3A94" w:rsidP="00B924CD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431306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Edit-&gt;Preference:偏好设置，如打开脚本的工具软件选择，对比工具的选择，配色方案，快捷键等</w:t>
      </w:r>
    </w:p>
    <w:p w:rsidR="00E97742" w:rsidRPr="00431306" w:rsidRDefault="006B3A94" w:rsidP="00B924CD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431306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Edit-&gt;Project Setting</w:t>
      </w:r>
      <w:r w:rsidR="00E97742" w:rsidRPr="00431306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:对各个模块的参数设置，如</w:t>
      </w:r>
      <w:r w:rsidR="009C6FEE" w:rsidRPr="00431306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输入，</w:t>
      </w:r>
      <w:r w:rsidR="00E97742" w:rsidRPr="00431306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图像质量，音频等</w:t>
      </w:r>
      <w:r w:rsidR="009C6FEE" w:rsidRPr="00431306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，选中后在Inspector视图中设置</w:t>
      </w:r>
    </w:p>
    <w:p w:rsidR="003A341A" w:rsidRPr="00431306" w:rsidRDefault="003A341A" w:rsidP="00B924CD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431306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Window：打开各种视图</w:t>
      </w:r>
    </w:p>
    <w:p w:rsidR="003D012F" w:rsidRPr="000F76CC" w:rsidRDefault="00316A21" w:rsidP="00E855AE">
      <w:pPr>
        <w:rPr>
          <w:rStyle w:val="a8"/>
          <w:rFonts w:ascii="幼圆" w:eastAsia="幼圆" w:hint="eastAsia"/>
          <w:i w:val="0"/>
          <w:color w:val="000000" w:themeColor="text1"/>
          <w:sz w:val="21"/>
          <w:szCs w:val="21"/>
        </w:rPr>
      </w:pPr>
      <w:bookmarkStart w:id="4" w:name="9496-1527246368575"/>
      <w:bookmarkStart w:id="5" w:name="3080-1527246292855"/>
      <w:bookmarkEnd w:id="4"/>
      <w:bookmarkEnd w:id="5"/>
      <w:r w:rsidRPr="000F76CC">
        <w:rPr>
          <w:rStyle w:val="a8"/>
          <w:rFonts w:ascii="幼圆" w:eastAsia="幼圆" w:hint="eastAsia"/>
          <w:i w:val="0"/>
          <w:color w:val="000000" w:themeColor="text1"/>
          <w:sz w:val="21"/>
          <w:szCs w:val="21"/>
        </w:rPr>
        <w:t>2.1.</w:t>
      </w:r>
      <w:r w:rsidR="0068681F">
        <w:rPr>
          <w:rStyle w:val="a8"/>
          <w:rFonts w:ascii="幼圆" w:eastAsia="幼圆" w:hint="eastAsia"/>
          <w:i w:val="0"/>
          <w:color w:val="000000" w:themeColor="text1"/>
          <w:sz w:val="21"/>
          <w:szCs w:val="21"/>
        </w:rPr>
        <w:t>2</w:t>
      </w:r>
      <w:r w:rsidR="00DD2D24">
        <w:rPr>
          <w:rStyle w:val="a8"/>
          <w:rFonts w:ascii="幼圆" w:eastAsia="幼圆" w:hint="eastAsia"/>
          <w:i w:val="0"/>
          <w:color w:val="000000" w:themeColor="text1"/>
          <w:sz w:val="21"/>
          <w:szCs w:val="21"/>
        </w:rPr>
        <w:t xml:space="preserve">  </w:t>
      </w:r>
      <w:r w:rsidR="0046135D" w:rsidRPr="000F76CC">
        <w:rPr>
          <w:rStyle w:val="a8"/>
          <w:rFonts w:ascii="幼圆" w:eastAsia="幼圆" w:hint="eastAsia"/>
          <w:i w:val="0"/>
          <w:color w:val="000000" w:themeColor="text1"/>
          <w:sz w:val="21"/>
          <w:szCs w:val="21"/>
        </w:rPr>
        <w:t>工具栏</w:t>
      </w:r>
    </w:p>
    <w:p w:rsidR="00912FB4" w:rsidRPr="000F76CC" w:rsidRDefault="00E855AE" w:rsidP="00E855AE">
      <w:pPr>
        <w:rPr>
          <w:rStyle w:val="a8"/>
          <w:rFonts w:ascii="幼圆" w:eastAsia="幼圆" w:hint="eastAsia"/>
          <w:i w:val="0"/>
          <w:color w:val="8DB3E2" w:themeColor="text2" w:themeTint="66"/>
        </w:rPr>
      </w:pPr>
      <w:r w:rsidRPr="000F76CC">
        <w:rPr>
          <w:rStyle w:val="a8"/>
          <w:rFonts w:ascii="幼圆" w:eastAsia="幼圆" w:hint="eastAsia"/>
          <w:i w:val="0"/>
          <w:noProof/>
          <w:color w:val="8DB3E2" w:themeColor="text2" w:themeTint="66"/>
        </w:rPr>
        <w:drawing>
          <wp:inline distT="0" distB="0" distL="0" distR="0" wp14:anchorId="322E4981" wp14:editId="34C6B1D5">
            <wp:extent cx="5267325" cy="112692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B4" w:rsidRPr="00667F9D" w:rsidRDefault="00711894" w:rsidP="00E855AE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bookmarkStart w:id="6" w:name="6014-1527246386713"/>
      <w:bookmarkStart w:id="7" w:name="4885-1527387685542"/>
      <w:bookmarkEnd w:id="6"/>
      <w:bookmarkEnd w:id="7"/>
      <w:r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1</w:t>
      </w:r>
      <w:r w:rsidR="0046135D"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:</w:t>
      </w:r>
      <w:r w:rsidR="000B50CF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  </w:t>
      </w:r>
      <w:r w:rsidR="0046135D"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最左侧6个为变换工具：主要用来在Scene视图中操作游戏对象</w:t>
      </w:r>
    </w:p>
    <w:p w:rsidR="00912FB4" w:rsidRPr="00667F9D" w:rsidRDefault="00711894" w:rsidP="00E855AE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bookmarkStart w:id="8" w:name="2078-1527388235097"/>
      <w:bookmarkEnd w:id="8"/>
      <w:r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2</w:t>
      </w:r>
      <w:r w:rsidR="0046135D"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:</w:t>
      </w:r>
      <w:r w:rsidR="000B50CF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  </w:t>
      </w:r>
      <w:r w:rsidR="0046135D"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center/pivot  center为所选游戏对象组成的轴心作为参考点;pivot为选中的最后一个游戏对象的轴心作为参考点</w:t>
      </w:r>
    </w:p>
    <w:p w:rsidR="00912FB4" w:rsidRPr="00667F9D" w:rsidRDefault="00711894" w:rsidP="00E855AE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bookmarkStart w:id="9" w:name="5091-1527388511536"/>
      <w:bookmarkEnd w:id="9"/>
      <w:r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3</w:t>
      </w:r>
      <w:r w:rsidR="0046135D"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:</w:t>
      </w:r>
      <w:r w:rsidR="000B50CF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  </w:t>
      </w:r>
      <w:r w:rsidR="0046135D"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Local/Global Local显示游戏对象本身坐标系 Glocal显示游戏对象的世界坐标系</w:t>
      </w:r>
    </w:p>
    <w:p w:rsidR="00912FB4" w:rsidRPr="00667F9D" w:rsidRDefault="00711894" w:rsidP="00E855AE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bookmarkStart w:id="10" w:name="9098-1527388692145"/>
      <w:bookmarkEnd w:id="10"/>
      <w:r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4</w:t>
      </w:r>
      <w:r w:rsidR="0046135D"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:</w:t>
      </w:r>
      <w:r w:rsidR="000B50CF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  </w:t>
      </w:r>
      <w:r w:rsidR="0046135D"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Layers：显示层，用于控制Scene视图中显示的游戏对象，可将游戏对象加入某层。</w:t>
      </w:r>
    </w:p>
    <w:p w:rsidR="00912FB4" w:rsidRPr="00667F9D" w:rsidRDefault="00711894" w:rsidP="00E855AE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bookmarkStart w:id="11" w:name="2091-1527387791306"/>
      <w:bookmarkEnd w:id="11"/>
      <w:r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5</w:t>
      </w:r>
      <w:r w:rsidR="0046135D"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:</w:t>
      </w:r>
      <w:r w:rsidR="000B50CF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  </w:t>
      </w:r>
      <w:r w:rsidR="0046135D"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Layout：unity编辑器界面布局可以自己定制，可以拖动选项卡窗口位置及大小，然后点击工具栏layout-&gt;Save Layout，然后命名保存，也可从工具栏layout中选取系统有的几个布局，如“4 split”</w:t>
      </w:r>
    </w:p>
    <w:p w:rsidR="00912FB4" w:rsidRPr="00667F9D" w:rsidRDefault="00B54167" w:rsidP="00E855AE">
      <w:pPr>
        <w:rPr>
          <w:rStyle w:val="a8"/>
          <w:rFonts w:ascii="幼圆" w:eastAsia="幼圆" w:hint="eastAsia"/>
          <w:i w:val="0"/>
          <w:sz w:val="21"/>
          <w:szCs w:val="21"/>
        </w:rPr>
      </w:pPr>
      <w:bookmarkStart w:id="12" w:name="6864-1527248715330"/>
      <w:bookmarkEnd w:id="12"/>
      <w:r w:rsidRPr="00667F9D">
        <w:rPr>
          <w:rStyle w:val="a8"/>
          <w:rFonts w:ascii="幼圆" w:eastAsia="幼圆" w:hint="eastAsia"/>
          <w:i w:val="0"/>
          <w:sz w:val="21"/>
          <w:szCs w:val="21"/>
        </w:rPr>
        <w:t>2.1.3</w:t>
      </w:r>
      <w:r w:rsidR="00DD2D24">
        <w:rPr>
          <w:rStyle w:val="a8"/>
          <w:rFonts w:ascii="幼圆" w:eastAsia="幼圆" w:hint="eastAsia"/>
          <w:i w:val="0"/>
          <w:sz w:val="21"/>
          <w:szCs w:val="21"/>
        </w:rPr>
        <w:t xml:space="preserve">  </w:t>
      </w:r>
      <w:r w:rsidR="0046135D" w:rsidRPr="00667F9D">
        <w:rPr>
          <w:rStyle w:val="a8"/>
          <w:rFonts w:ascii="幼圆" w:eastAsia="幼圆" w:hint="eastAsia"/>
          <w:i w:val="0"/>
          <w:sz w:val="21"/>
          <w:szCs w:val="21"/>
        </w:rPr>
        <w:t>多个选项卡窗口:</w:t>
      </w:r>
    </w:p>
    <w:p w:rsidR="00007F94" w:rsidRPr="00667F9D" w:rsidRDefault="0046135D" w:rsidP="00007F94">
      <w:pPr>
        <w:rPr>
          <w:rStyle w:val="a8"/>
          <w:rFonts w:ascii="幼圆" w:eastAsia="幼圆" w:hint="eastAsia"/>
          <w:i w:val="0"/>
          <w:sz w:val="21"/>
          <w:szCs w:val="21"/>
        </w:rPr>
      </w:pPr>
      <w:bookmarkStart w:id="13" w:name="7796-1527246161046"/>
      <w:bookmarkEnd w:id="13"/>
      <w:r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这些选项卡窗口统称为视图，每个视图作用不同，常用的视图有：</w:t>
      </w:r>
      <w:r w:rsidR="0094495D"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Project(项目视图)，Scene(场景视图)</w:t>
      </w:r>
      <w:r w:rsidR="006940BB"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，Game(游戏视图)</w:t>
      </w:r>
      <w:r w:rsidR="005E53E9"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，Inspector(检视视图)</w:t>
      </w:r>
      <w:r w:rsidR="00FE249C" w:rsidRPr="00667F9D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，Hierarchy(层级视图）</w:t>
      </w:r>
      <w:bookmarkStart w:id="14" w:name="4970-1527245019727"/>
      <w:bookmarkStart w:id="15" w:name="2498-1527245024742"/>
      <w:bookmarkEnd w:id="14"/>
      <w:bookmarkEnd w:id="15"/>
    </w:p>
    <w:p w:rsidR="00BA11EA" w:rsidRPr="00667F9D" w:rsidRDefault="00007F94" w:rsidP="00007F94">
      <w:pPr>
        <w:rPr>
          <w:rStyle w:val="a8"/>
          <w:rFonts w:ascii="幼圆" w:eastAsia="幼圆" w:hint="eastAsia"/>
          <w:i w:val="0"/>
          <w:sz w:val="21"/>
          <w:szCs w:val="21"/>
        </w:rPr>
      </w:pPr>
      <w:r w:rsidRPr="00667F9D">
        <w:rPr>
          <w:rStyle w:val="a8"/>
          <w:rFonts w:ascii="幼圆" w:eastAsia="幼圆" w:hint="eastAsia"/>
          <w:i w:val="0"/>
          <w:sz w:val="21"/>
          <w:szCs w:val="21"/>
        </w:rPr>
        <w:t>2.1.3.1</w:t>
      </w:r>
      <w:r w:rsidR="00FE2B81" w:rsidRPr="00667F9D">
        <w:rPr>
          <w:rStyle w:val="a8"/>
          <w:rFonts w:ascii="幼圆" w:eastAsia="幼圆" w:hint="eastAsia"/>
          <w:i w:val="0"/>
          <w:sz w:val="21"/>
          <w:szCs w:val="21"/>
        </w:rPr>
        <w:t xml:space="preserve"> </w:t>
      </w:r>
      <w:r w:rsidR="00DD2D24">
        <w:rPr>
          <w:rStyle w:val="a8"/>
          <w:rFonts w:ascii="幼圆" w:eastAsia="幼圆" w:hint="eastAsia"/>
          <w:i w:val="0"/>
          <w:sz w:val="21"/>
          <w:szCs w:val="21"/>
        </w:rPr>
        <w:t xml:space="preserve"> </w:t>
      </w:r>
      <w:r w:rsidR="00BA11EA" w:rsidRPr="00667F9D">
        <w:rPr>
          <w:rStyle w:val="a8"/>
          <w:rFonts w:ascii="幼圆" w:eastAsia="幼圆" w:hint="eastAsia"/>
          <w:i w:val="0"/>
          <w:sz w:val="21"/>
          <w:szCs w:val="21"/>
        </w:rPr>
        <w:t>Project(项目视图):显示整个项目的所有游戏资源</w:t>
      </w:r>
    </w:p>
    <w:p w:rsidR="00BA11EA" w:rsidRPr="00667F9D" w:rsidRDefault="00BA11EA" w:rsidP="00BA11EA">
      <w:pPr>
        <w:rPr>
          <w:rStyle w:val="a8"/>
          <w:rFonts w:ascii="幼圆" w:eastAsia="幼圆" w:hint="eastAsia"/>
          <w:i w:val="0"/>
          <w:color w:val="8DB3E2" w:themeColor="text2" w:themeTint="66"/>
          <w:sz w:val="21"/>
          <w:szCs w:val="21"/>
        </w:rPr>
      </w:pPr>
      <w:r w:rsidRPr="00667F9D">
        <w:rPr>
          <w:rFonts w:ascii="幼圆" w:eastAsia="幼圆" w:hint="eastAsia"/>
          <w:noProof/>
          <w:sz w:val="21"/>
          <w:szCs w:val="21"/>
        </w:rPr>
        <w:drawing>
          <wp:inline distT="0" distB="0" distL="0" distR="0" wp14:anchorId="17B93987" wp14:editId="37E0C011">
            <wp:extent cx="5486400" cy="195643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EA" w:rsidRPr="005E279C" w:rsidRDefault="000A096B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1</w:t>
      </w:r>
      <w:r w:rsidR="00BA11EA"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:</w:t>
      </w:r>
      <w:r w:rsidR="00121AFF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  </w:t>
      </w:r>
      <w:r w:rsidR="00BA11EA"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每个unity项目文件夹都会包含一个Assets文件夹，存放所有游戏资源，Project就是分层显示Assets文件内容的</w:t>
      </w:r>
    </w:p>
    <w:p w:rsidR="00BA11EA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2:</w:t>
      </w:r>
      <w:r w:rsidR="00121AFF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  </w:t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Project视图中有按类型</w:t>
      </w:r>
      <w:r w:rsidRPr="005E279C">
        <w:rPr>
          <w:rStyle w:val="a8"/>
          <w:color w:val="BFBFBF" w:themeColor="background1" w:themeShade="BF"/>
        </w:rPr>
        <w:drawing>
          <wp:inline distT="0" distB="0" distL="0" distR="0" wp14:anchorId="75EBFE20" wp14:editId="79810576">
            <wp:extent cx="247619" cy="2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及标签</w:t>
      </w:r>
      <w:r w:rsidRPr="005E279C">
        <w:rPr>
          <w:rStyle w:val="a8"/>
          <w:color w:val="BFBFBF" w:themeColor="background1" w:themeShade="BF"/>
        </w:rPr>
        <w:drawing>
          <wp:inline distT="0" distB="0" distL="0" distR="0" wp14:anchorId="0D2F6329" wp14:editId="6DFBC2C8">
            <wp:extent cx="257143" cy="1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搜索资源的功能，也可以直接在搜索栏中指定类型或标签</w:t>
      </w:r>
      <w:r w:rsidRPr="005E279C">
        <w:rPr>
          <w:rStyle w:val="a8"/>
          <w:color w:val="BFBFBF" w:themeColor="background1" w:themeShade="BF"/>
        </w:rPr>
        <w:drawing>
          <wp:inline distT="0" distB="0" distL="0" distR="0" wp14:anchorId="6B52DE77" wp14:editId="652D5E22">
            <wp:extent cx="1295238" cy="19047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 t：代表类型搜索 l:代表标签搜索，也可将搜索的结果保存</w:t>
      </w:r>
      <w:r w:rsidRPr="005E279C">
        <w:rPr>
          <w:rStyle w:val="a8"/>
          <w:color w:val="BFBFBF" w:themeColor="background1" w:themeShade="BF"/>
        </w:rPr>
        <w:drawing>
          <wp:inline distT="0" distB="0" distL="0" distR="0" wp14:anchorId="3F6DDD7D" wp14:editId="74D6CC0A">
            <wp:extent cx="200000" cy="2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(保存的结果在Favorites</w:t>
      </w:r>
      <w:r w:rsidR="004A6718">
        <w:rPr>
          <w:noProof/>
        </w:rPr>
        <w:drawing>
          <wp:inline distT="0" distB="0" distL="0" distR="0" wp14:anchorId="397D49F3" wp14:editId="168ACE84">
            <wp:extent cx="714286" cy="1619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4286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中显示)</w:t>
      </w:r>
    </w:p>
    <w:p w:rsidR="00EA24F9" w:rsidRPr="005E279C" w:rsidRDefault="00EA24F9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3</w:t>
      </w:r>
      <w:r w:rsidR="001D7330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:  </w:t>
      </w:r>
      <w: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可以将常用的文件夹拖动到Favorites</w:t>
      </w:r>
      <w:r w:rsidR="00AF5222">
        <w:rPr>
          <w:noProof/>
        </w:rPr>
        <w:drawing>
          <wp:inline distT="0" distB="0" distL="0" distR="0" wp14:anchorId="76C72C4B" wp14:editId="51FB36C0">
            <wp:extent cx="714286" cy="1619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4286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中</w:t>
      </w:r>
    </w:p>
    <w:p w:rsidR="00BA11EA" w:rsidRPr="005E279C" w:rsidRDefault="00EA24F9" w:rsidP="00667F9D">
      <w:pPr>
        <w:ind w:left="630" w:hangingChars="300" w:hanging="630"/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4</w:t>
      </w:r>
      <w:r w:rsidR="00BA11EA"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:</w:t>
      </w:r>
      <w:r w:rsidR="00121AFF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  </w:t>
      </w:r>
      <w:r w:rsidR="00BA11EA"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Project视图中可以搜索Asset Store上的资源,其分Free Assets及Paid Assets显示</w:t>
      </w:r>
    </w:p>
    <w:p w:rsidR="00BA11EA" w:rsidRPr="005E279C" w:rsidRDefault="00BA11EA" w:rsidP="005E279C">
      <w:pPr>
        <w:ind w:left="660" w:hangingChars="300" w:hanging="660"/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color w:val="BFBFBF" w:themeColor="background1" w:themeShade="BF"/>
        </w:rPr>
        <w:lastRenderedPageBreak/>
        <w:drawing>
          <wp:inline distT="0" distB="0" distL="0" distR="0" wp14:anchorId="2D4C359F" wp14:editId="5FB1E528">
            <wp:extent cx="3857143" cy="108571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EA" w:rsidRPr="005E279C" w:rsidRDefault="00BA11EA" w:rsidP="00667F9D">
      <w:pPr>
        <w:ind w:left="630" w:hangingChars="300" w:hanging="630"/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4:</w:t>
      </w:r>
      <w:r w:rsidR="00121AFF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  </w:t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因该避免在unity编辑器外移动或者重命名项目资源文件，正确的做法是直接在Project视图中进行。</w:t>
      </w:r>
    </w:p>
    <w:p w:rsidR="00BA11EA" w:rsidRPr="008A349B" w:rsidRDefault="008A349B" w:rsidP="00BA11EA">
      <w:pPr>
        <w:rPr>
          <w:rStyle w:val="a8"/>
          <w:rFonts w:ascii="幼圆" w:eastAsia="幼圆" w:hint="eastAsia"/>
          <w:i w:val="0"/>
          <w:sz w:val="21"/>
          <w:szCs w:val="21"/>
        </w:rPr>
      </w:pPr>
      <w:bookmarkStart w:id="16" w:name="9190-1527246486528"/>
      <w:bookmarkEnd w:id="16"/>
      <w:r>
        <w:rPr>
          <w:rStyle w:val="a8"/>
          <w:rFonts w:ascii="幼圆" w:eastAsia="幼圆" w:hint="eastAsia"/>
          <w:i w:val="0"/>
          <w:sz w:val="21"/>
          <w:szCs w:val="21"/>
        </w:rPr>
        <w:t xml:space="preserve">2.1.3.2 </w:t>
      </w:r>
      <w:r w:rsidR="00EE4B0C">
        <w:rPr>
          <w:rStyle w:val="a8"/>
          <w:rFonts w:ascii="幼圆" w:eastAsia="幼圆" w:hint="eastAsia"/>
          <w:i w:val="0"/>
          <w:sz w:val="21"/>
          <w:szCs w:val="21"/>
        </w:rPr>
        <w:t xml:space="preserve"> </w:t>
      </w:r>
      <w:r w:rsidR="00BA11EA" w:rsidRPr="008A349B">
        <w:rPr>
          <w:rStyle w:val="a8"/>
          <w:rFonts w:ascii="幼圆" w:eastAsia="幼圆" w:hint="eastAsia"/>
          <w:i w:val="0"/>
          <w:sz w:val="21"/>
          <w:szCs w:val="21"/>
        </w:rPr>
        <w:t>Scene(场景视图):是构建游戏场景的地方，放置游戏对象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color w:val="BFBFBF" w:themeColor="background1" w:themeShade="BF"/>
        </w:rPr>
        <w:drawing>
          <wp:inline distT="0" distB="0" distL="0" distR="0" wp14:anchorId="5D60F8F3" wp14:editId="6C3B7956">
            <wp:extent cx="5486400" cy="35845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1:</w:t>
      </w:r>
      <w:r w:rsidR="00B12CBA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  </w:t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一个项目可以包含多个Scene视图，每个Scene视图为一个游戏关卡,Project视图中的资源是所有关卡的资源汇总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2</w:t>
      </w:r>
      <w:r w:rsidR="00B12CBA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:  </w:t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Scene视图可以在2D与3D模式之间切换</w:t>
      </w:r>
      <w:r w:rsidRPr="005E279C">
        <w:rPr>
          <w:rStyle w:val="a8"/>
          <w:color w:val="BFBFBF" w:themeColor="background1" w:themeShade="BF"/>
        </w:rPr>
        <w:drawing>
          <wp:inline distT="0" distB="0" distL="0" distR="0" wp14:anchorId="3DAA236A" wp14:editId="431D6DE1">
            <wp:extent cx="266667" cy="21904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,2D模式下使用的是正交相机，正交投影下物体与相机的距离不影响物体的大小，无需Scene Gizmo工具</w:t>
      </w:r>
      <w:r w:rsidRPr="005E279C">
        <w:rPr>
          <w:rStyle w:val="a8"/>
          <w:color w:val="BFBFBF" w:themeColor="background1" w:themeShade="BF"/>
        </w:rPr>
        <w:drawing>
          <wp:inline distT="0" distB="0" distL="0" distR="0" wp14:anchorId="75762589" wp14:editId="508ADF6C">
            <wp:extent cx="742857" cy="93333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，3D模式下使用的是透视相机，物体会依据近大远小的原则来显示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3</w:t>
      </w:r>
      <w:r w:rsidR="00B12CBA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:  </w:t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Scene视图中的常用操作有：旋转操作（鼠标右键或Alt+鼠标左键），移动操作（鼠标滚轮按下或工具栏</w:t>
      </w:r>
      <w:r w:rsidRPr="005E279C">
        <w:rPr>
          <w:rStyle w:val="a8"/>
          <w:color w:val="BFBFBF" w:themeColor="background1" w:themeShade="BF"/>
        </w:rPr>
        <w:drawing>
          <wp:inline distT="0" distB="0" distL="0" distR="0" wp14:anchorId="39CCFA00" wp14:editId="079FA1BA">
            <wp:extent cx="409524" cy="30476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2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），缩放操作（鼠标滚轮滑动），居中显示所选物体（F）,Flythrough飞行模式（鼠标右键+W/A/S/D）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4</w:t>
      </w:r>
      <w:r w:rsidR="00B12CBA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:  </w:t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Scene视图中坐标系控制可以通过Scene Gizmo工具</w:t>
      </w:r>
      <w:r w:rsidRPr="005E279C">
        <w:rPr>
          <w:rStyle w:val="a8"/>
          <w:color w:val="BFBFBF" w:themeColor="background1" w:themeShade="BF"/>
        </w:rPr>
        <w:drawing>
          <wp:inline distT="0" distB="0" distL="0" distR="0" wp14:anchorId="6397868C" wp14:editId="47119548">
            <wp:extent cx="742857" cy="93333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，点击x,y,z对应的箭头则以x,y,z轴的视角显示</w:t>
      </w:r>
      <w:r w:rsidR="00330021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，按住shift并点击中间的小方块则以默认的视角进行观察</w:t>
      </w:r>
      <w:bookmarkStart w:id="17" w:name="_GoBack"/>
      <w:bookmarkEnd w:id="17"/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5</w:t>
      </w:r>
      <w:r w:rsidR="00D231C7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:  </w:t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Scene视图中最上方是Scene View Control Bar：</w:t>
      </w:r>
      <w:r w:rsidRPr="005E279C">
        <w:rPr>
          <w:rStyle w:val="a8"/>
          <w:color w:val="BFBFBF" w:themeColor="background1" w:themeShade="BF"/>
        </w:rPr>
        <w:drawing>
          <wp:inline distT="0" distB="0" distL="0" distR="0" wp14:anchorId="70483984" wp14:editId="1DD36209">
            <wp:extent cx="4733334" cy="17142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color w:val="BFBFBF" w:themeColor="background1" w:themeShade="BF"/>
        </w:rPr>
        <w:drawing>
          <wp:inline distT="0" distB="0" distL="0" distR="0" wp14:anchorId="716AEDDE" wp14:editId="2E3458FB">
            <wp:extent cx="1152381" cy="133333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提供多种场景渲染模式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</w:p>
    <w:p w:rsidR="00BA11EA" w:rsidRPr="005E279C" w:rsidRDefault="00BA11EA" w:rsidP="00BA11EA">
      <w:pPr>
        <w:pStyle w:val="a7"/>
        <w:numPr>
          <w:ilvl w:val="0"/>
          <w:numId w:val="1"/>
        </w:num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切换2D和3D场景视图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color w:val="BFBFBF" w:themeColor="background1" w:themeShade="BF"/>
        </w:rPr>
        <w:drawing>
          <wp:inline distT="0" distB="0" distL="0" distR="0" wp14:anchorId="15373E4A" wp14:editId="035D61BF">
            <wp:extent cx="876191" cy="20952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619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切换场景中灯光的打开关闭，声音的开关，切换天空盒，雾效，光晕的显示和隐藏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color w:val="BFBFBF" w:themeColor="background1" w:themeShade="BF"/>
        </w:rPr>
        <w:drawing>
          <wp:inline distT="0" distB="0" distL="0" distR="0" wp14:anchorId="461B1B6A" wp14:editId="18F78C79">
            <wp:extent cx="590476" cy="19047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可以显示和隐藏场景中的光源，声音，摄像机等对象的图标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color w:val="BFBFBF" w:themeColor="background1" w:themeShade="BF"/>
        </w:rPr>
        <w:drawing>
          <wp:inline distT="0" distB="0" distL="0" distR="0" wp14:anchorId="6E8A7FE4" wp14:editId="52593DFF">
            <wp:extent cx="1285714" cy="14285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搜索游戏物体，搜索到的会以高亮显示，其他游戏对象变成灰色</w:t>
      </w:r>
    </w:p>
    <w:p w:rsidR="00BA11EA" w:rsidRPr="009D3AAC" w:rsidRDefault="009D3AAC" w:rsidP="00BA11EA">
      <w:pPr>
        <w:rPr>
          <w:rStyle w:val="a8"/>
          <w:rFonts w:ascii="幼圆" w:eastAsia="幼圆" w:hint="eastAsia"/>
          <w:i w:val="0"/>
          <w:sz w:val="21"/>
          <w:szCs w:val="21"/>
        </w:rPr>
      </w:pPr>
      <w:bookmarkStart w:id="18" w:name="2277-1527246588471"/>
      <w:bookmarkEnd w:id="18"/>
      <w:r>
        <w:rPr>
          <w:rStyle w:val="a8"/>
          <w:rFonts w:ascii="幼圆" w:eastAsia="幼圆" w:hint="eastAsia"/>
          <w:i w:val="0"/>
          <w:sz w:val="21"/>
          <w:szCs w:val="21"/>
        </w:rPr>
        <w:t>2.1.3.</w:t>
      </w:r>
      <w:r w:rsidR="008475DC">
        <w:rPr>
          <w:rStyle w:val="a8"/>
          <w:rFonts w:ascii="幼圆" w:eastAsia="幼圆" w:hint="eastAsia"/>
          <w:i w:val="0"/>
          <w:sz w:val="21"/>
          <w:szCs w:val="21"/>
        </w:rPr>
        <w:t xml:space="preserve">3  </w:t>
      </w:r>
      <w:r w:rsidR="00BA11EA" w:rsidRPr="009D3AAC">
        <w:rPr>
          <w:rStyle w:val="a8"/>
          <w:rFonts w:ascii="幼圆" w:eastAsia="幼圆" w:hint="eastAsia"/>
          <w:i w:val="0"/>
          <w:sz w:val="21"/>
          <w:szCs w:val="21"/>
        </w:rPr>
        <w:t>Game(游戏视图)：由场景视图中摄像机所渲染的画面，是游戏发布玩家所看到的内容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color w:val="BFBFBF" w:themeColor="background1" w:themeShade="BF"/>
        </w:rPr>
        <w:drawing>
          <wp:inline distT="0" distB="0" distL="0" distR="0" wp14:anchorId="32523EAC" wp14:editId="183B2BA5">
            <wp:extent cx="5486400" cy="3674110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1：单击工具栏中的</w:t>
      </w:r>
      <w:r w:rsidRPr="005E279C">
        <w:rPr>
          <w:rStyle w:val="a8"/>
          <w:color w:val="BFBFBF" w:themeColor="background1" w:themeShade="BF"/>
        </w:rPr>
        <w:drawing>
          <wp:inline distT="0" distB="0" distL="0" distR="0" wp14:anchorId="4785B8A8" wp14:editId="7009F233">
            <wp:extent cx="428571" cy="323810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就可以在Game视图中预览最终运行效果，在次点击则退出，</w:t>
      </w:r>
      <w:r w:rsidRPr="005E279C">
        <w:rPr>
          <w:rStyle w:val="a8"/>
          <w:color w:val="BFBFBF" w:themeColor="background1" w:themeShade="BF"/>
        </w:rPr>
        <w:drawing>
          <wp:inline distT="0" distB="0" distL="0" distR="0" wp14:anchorId="3532A245" wp14:editId="728808F4">
            <wp:extent cx="438095" cy="32381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暂停播放，</w:t>
      </w:r>
      <w:r w:rsidRPr="005E279C">
        <w:rPr>
          <w:rStyle w:val="a8"/>
          <w:color w:val="BFBFBF" w:themeColor="background1" w:themeShade="BF"/>
        </w:rPr>
        <w:drawing>
          <wp:inline distT="0" distB="0" distL="0" distR="0" wp14:anchorId="62D28CDC" wp14:editId="4272AE83">
            <wp:extent cx="333333" cy="25714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逐帧播放，预览模式下可以继续编辑游戏，实时查看效果，但是退出预览不会保存。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2：Game视图最上方是Game View Control Bar</w:t>
      </w:r>
      <w:r w:rsidRPr="005E279C">
        <w:rPr>
          <w:rStyle w:val="a8"/>
          <w:color w:val="BFBFBF" w:themeColor="background1" w:themeShade="BF"/>
        </w:rPr>
        <w:drawing>
          <wp:inline distT="0" distB="0" distL="0" distR="0" wp14:anchorId="0AAAA39A" wp14:editId="4F52F1D5">
            <wp:extent cx="5486400" cy="1549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color w:val="BFBFBF" w:themeColor="background1" w:themeShade="BF"/>
        </w:rPr>
        <w:drawing>
          <wp:inline distT="0" distB="0" distL="0" distR="0" wp14:anchorId="527FF1A5" wp14:editId="116622E2">
            <wp:extent cx="828571" cy="209524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显示指定camera的场景，如果有多个camera,可以指定每个camera的display号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color w:val="BFBFBF" w:themeColor="background1" w:themeShade="BF"/>
        </w:rPr>
        <w:drawing>
          <wp:inline distT="0" distB="0" distL="0" distR="0" wp14:anchorId="627D184F" wp14:editId="741A7F8A">
            <wp:extent cx="1361905" cy="16190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 模拟不同显示比例下的显示效果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color w:val="BFBFBF" w:themeColor="background1" w:themeShade="BF"/>
        </w:rPr>
        <w:drawing>
          <wp:inline distT="0" distB="0" distL="0" distR="0" wp14:anchorId="315BDD89" wp14:editId="2C4EA13E">
            <wp:extent cx="971429" cy="180952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预览时将Game视图扩大到整个编辑器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color w:val="BFBFBF" w:themeColor="background1" w:themeShade="BF"/>
        </w:rPr>
        <w:drawing>
          <wp:inline distT="0" distB="0" distL="0" distR="0" wp14:anchorId="782932EE" wp14:editId="5F93CC1F">
            <wp:extent cx="1028571" cy="171429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 开启或关闭场景中的音频，显示当前运行场景的渲染速度，帧率，贴图占用内存等参数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color w:val="BFBFBF" w:themeColor="background1" w:themeShade="BF"/>
        </w:rPr>
        <w:drawing>
          <wp:inline distT="0" distB="0" distL="0" distR="0" wp14:anchorId="0C81BBA1" wp14:editId="6807BA6C">
            <wp:extent cx="580952" cy="171429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同Scene场景中的一样</w:t>
      </w:r>
    </w:p>
    <w:p w:rsidR="00BA11EA" w:rsidRPr="004E0757" w:rsidRDefault="004E0757" w:rsidP="00BA11EA">
      <w:pPr>
        <w:rPr>
          <w:rStyle w:val="a8"/>
          <w:rFonts w:ascii="幼圆" w:eastAsia="幼圆" w:hint="eastAsia"/>
          <w:i w:val="0"/>
          <w:sz w:val="21"/>
          <w:szCs w:val="21"/>
        </w:rPr>
      </w:pPr>
      <w:bookmarkStart w:id="19" w:name="4239-1527248443329"/>
      <w:bookmarkStart w:id="20" w:name="4000-1527248488322"/>
      <w:bookmarkEnd w:id="19"/>
      <w:bookmarkEnd w:id="20"/>
      <w:r>
        <w:rPr>
          <w:rStyle w:val="a8"/>
          <w:rFonts w:ascii="幼圆" w:eastAsia="幼圆" w:hint="eastAsia"/>
          <w:i w:val="0"/>
          <w:sz w:val="21"/>
          <w:szCs w:val="21"/>
        </w:rPr>
        <w:t>2.1.3.</w:t>
      </w:r>
      <w:r>
        <w:rPr>
          <w:rStyle w:val="a8"/>
          <w:rFonts w:ascii="幼圆" w:eastAsia="幼圆" w:hint="eastAsia"/>
          <w:i w:val="0"/>
          <w:sz w:val="21"/>
          <w:szCs w:val="21"/>
        </w:rPr>
        <w:t>4</w:t>
      </w:r>
      <w:r>
        <w:rPr>
          <w:rStyle w:val="a8"/>
          <w:rFonts w:ascii="幼圆" w:eastAsia="幼圆" w:hint="eastAsia"/>
          <w:i w:val="0"/>
          <w:sz w:val="21"/>
          <w:szCs w:val="21"/>
        </w:rPr>
        <w:t xml:space="preserve">  </w:t>
      </w:r>
      <w:r w:rsidR="00BA11EA" w:rsidRPr="004E0757">
        <w:rPr>
          <w:rStyle w:val="a8"/>
          <w:rFonts w:ascii="幼圆" w:eastAsia="幼圆" w:hint="eastAsia"/>
          <w:i w:val="0"/>
          <w:sz w:val="21"/>
          <w:szCs w:val="21"/>
        </w:rPr>
        <w:t>Inspector(检视视图):显示所选中的游戏对象或游戏资源的相关属性与信息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1：当选中某个游戏对象后，在Inspector视图中会显示这个游戏对象的所有组件,游戏对象就是由组件组成的。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2：常用组件有：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Transform组件:确定游戏对象在世界坐标系中的位置和姿态，每个游戏对象固定自带这个组件，不可删除。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Mesh Filter组件:网格过滤器组件，用于将从对象中获取网格（Mesh）信息，将其传递到网格渲染器（Mesh Renderer）用于渲染到屏幕，这样才能看见此游戏对象，每个游戏对象固定自带这个组件，不可删除。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lastRenderedPageBreak/>
        <w:t>Mesh Renderer组件：网格渲染器组件，用于从Mesh Filter获取物体的几何形状，并根据Transform组件定义的位置和姿态进行渲染，若删除此组件，则游戏对象不可见，此组件中可以指定渲染使用的Lighting及Materials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color w:val="BFBFBF" w:themeColor="background1" w:themeShade="BF"/>
        </w:rPr>
        <w:drawing>
          <wp:inline distT="0" distB="0" distL="0" distR="0" wp14:anchorId="25A212A5" wp14:editId="55B20B32">
            <wp:extent cx="2495238" cy="809524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Mesh Collider:Mesh碰撞体组件,根据从游戏对象Mesh Filter组件获取的物体Mesh网格信息给游戏对象增加碰撞效果，防止游戏对象被穿透，这个碰撞效果可以根据选择的Material材质有所区别</w:t>
      </w:r>
      <w:r w:rsidRPr="005E279C">
        <w:rPr>
          <w:rStyle w:val="a8"/>
          <w:color w:val="BFBFBF" w:themeColor="background1" w:themeShade="BF"/>
        </w:rPr>
        <w:drawing>
          <wp:inline distT="0" distB="0" distL="0" distR="0" wp14:anchorId="31E97378" wp14:editId="63FF965D">
            <wp:extent cx="3314286" cy="1114286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3：每个组件的右上角的可以重置组件属性值，也可以copy此组件到另外一个游戏对象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color w:val="BFBFBF" w:themeColor="background1" w:themeShade="BF"/>
        </w:rPr>
        <w:drawing>
          <wp:inline distT="0" distB="0" distL="0" distR="0" wp14:anchorId="41F82058" wp14:editId="66FDB293">
            <wp:extent cx="2257143" cy="1923810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4：可以通过Inspector最上面的</w:t>
      </w:r>
      <w:r w:rsidRPr="005E279C">
        <w:rPr>
          <w:rStyle w:val="a8"/>
          <w:color w:val="BFBFBF" w:themeColor="background1" w:themeShade="BF"/>
        </w:rPr>
        <w:drawing>
          <wp:inline distT="0" distB="0" distL="0" distR="0" wp14:anchorId="55A0A7DE" wp14:editId="0F54C1B3">
            <wp:extent cx="571429" cy="380952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打开或隐藏游戏对象，同理每个组件也有一个开光</w:t>
      </w:r>
    </w:p>
    <w:p w:rsidR="00BA11EA" w:rsidRPr="00067BD7" w:rsidRDefault="00067BD7" w:rsidP="00BA11EA">
      <w:pPr>
        <w:rPr>
          <w:rStyle w:val="a8"/>
          <w:rFonts w:ascii="幼圆" w:eastAsia="幼圆" w:hint="eastAsia"/>
          <w:i w:val="0"/>
          <w:sz w:val="21"/>
          <w:szCs w:val="21"/>
        </w:rPr>
      </w:pPr>
      <w:bookmarkStart w:id="21" w:name="5711-1527248373216"/>
      <w:bookmarkEnd w:id="21"/>
      <w:r>
        <w:rPr>
          <w:rStyle w:val="a8"/>
          <w:rFonts w:ascii="幼圆" w:eastAsia="幼圆" w:hint="eastAsia"/>
          <w:i w:val="0"/>
          <w:sz w:val="21"/>
          <w:szCs w:val="21"/>
        </w:rPr>
        <w:t xml:space="preserve">2.1.3.5  </w:t>
      </w:r>
      <w:r w:rsidR="00BA11EA" w:rsidRPr="00067BD7">
        <w:rPr>
          <w:rStyle w:val="a8"/>
          <w:rFonts w:ascii="幼圆" w:eastAsia="幼圆" w:hint="eastAsia"/>
          <w:i w:val="0"/>
          <w:sz w:val="21"/>
          <w:szCs w:val="21"/>
        </w:rPr>
        <w:t>Hierarchy(层级视图）:显示当前场景视图中所有游戏对象的层级关系</w:t>
      </w:r>
      <w:bookmarkStart w:id="22" w:name="7494-1527245865573"/>
      <w:bookmarkEnd w:id="22"/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color w:val="BFBFBF" w:themeColor="background1" w:themeShade="BF"/>
        </w:rPr>
        <w:drawing>
          <wp:inline distT="0" distB="0" distL="0" distR="0" wp14:anchorId="797A718B" wp14:editId="6962E944">
            <wp:extent cx="1895238" cy="1523810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1</w:t>
      </w:r>
      <w:r w:rsidR="008262B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:  </w:t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Hierarchy视图提供了父子parenting化关系，可以通过为游戏对象建立父子关系，可以方便的移动和编辑多个游戏对象，任何游戏对象都可以有多个子对象，但只能有一个父对象。对父对象的操作都会影响到其子对象，子对象也可以单独进行编辑，如下Cube为父对象，Sphere为子对象</w:t>
      </w:r>
    </w:p>
    <w:p w:rsidR="00BA11EA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color w:val="BFBFBF" w:themeColor="background1" w:themeShade="BF"/>
        </w:rPr>
        <w:drawing>
          <wp:inline distT="0" distB="0" distL="0" distR="0" wp14:anchorId="76ABA123" wp14:editId="3151BC38">
            <wp:extent cx="1895238" cy="1523810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89" w:rsidRPr="005E279C" w:rsidRDefault="00323E89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2:  Hierarchy视图可以创建游戏对象，游戏对象与Project视图中的游戏资源密切相光</w:t>
      </w:r>
      <w:r w:rsidR="00E73AB7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，</w:t>
      </w:r>
      <w:r w:rsidR="00845CA9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Project视图中</w:t>
      </w:r>
      <w:r w:rsidR="00E73AB7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部分游戏资源也可以作为游戏对象，可以直接拖拽到Hierarchy视图中，比如模型资源</w:t>
      </w:r>
      <w:r w:rsidR="00024374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，有些游戏资源则只能存放在Project视图中，如贴图资源</w:t>
      </w:r>
    </w:p>
    <w:p w:rsidR="00BA11EA" w:rsidRPr="00342955" w:rsidRDefault="00D75AD7" w:rsidP="00BA11EA">
      <w:pPr>
        <w:rPr>
          <w:rStyle w:val="a8"/>
          <w:rFonts w:ascii="幼圆" w:eastAsia="幼圆" w:hint="eastAsia"/>
          <w:i w:val="0"/>
          <w:sz w:val="21"/>
          <w:szCs w:val="21"/>
        </w:rPr>
      </w:pPr>
      <w:r>
        <w:rPr>
          <w:rStyle w:val="a8"/>
          <w:rFonts w:ascii="幼圆" w:eastAsia="幼圆" w:hint="eastAsia"/>
          <w:i w:val="0"/>
          <w:sz w:val="21"/>
          <w:szCs w:val="21"/>
        </w:rPr>
        <w:lastRenderedPageBreak/>
        <w:t>2.1.3.</w:t>
      </w:r>
      <w:r>
        <w:rPr>
          <w:rStyle w:val="a8"/>
          <w:rFonts w:ascii="幼圆" w:eastAsia="幼圆" w:hint="eastAsia"/>
          <w:i w:val="0"/>
          <w:sz w:val="21"/>
          <w:szCs w:val="21"/>
        </w:rPr>
        <w:t>6</w:t>
      </w:r>
      <w:r>
        <w:rPr>
          <w:rStyle w:val="a8"/>
          <w:rFonts w:ascii="幼圆" w:eastAsia="幼圆" w:hint="eastAsia"/>
          <w:i w:val="0"/>
          <w:sz w:val="21"/>
          <w:szCs w:val="21"/>
        </w:rPr>
        <w:t xml:space="preserve">  </w:t>
      </w:r>
      <w:r w:rsidR="00BA11EA" w:rsidRPr="00342955">
        <w:rPr>
          <w:rStyle w:val="a8"/>
          <w:rFonts w:ascii="幼圆" w:eastAsia="幼圆" w:hint="eastAsia"/>
          <w:i w:val="0"/>
          <w:sz w:val="21"/>
          <w:szCs w:val="21"/>
        </w:rPr>
        <w:t>Console视图：用于调试信息的输出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1</w:t>
      </w:r>
      <w:r w:rsidR="00D34BB2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:  </w:t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可以双击输出的提示直接跳转输出的位置</w:t>
      </w:r>
    </w:p>
    <w:p w:rsidR="00BA11EA" w:rsidRPr="00342955" w:rsidRDefault="00D75AD7" w:rsidP="00BA11EA">
      <w:pPr>
        <w:rPr>
          <w:rStyle w:val="a8"/>
          <w:rFonts w:ascii="幼圆" w:eastAsia="幼圆" w:hint="eastAsia"/>
          <w:i w:val="0"/>
          <w:sz w:val="21"/>
          <w:szCs w:val="21"/>
        </w:rPr>
      </w:pPr>
      <w:r>
        <w:rPr>
          <w:rStyle w:val="a8"/>
          <w:rFonts w:ascii="幼圆" w:eastAsia="幼圆" w:hint="eastAsia"/>
          <w:i w:val="0"/>
          <w:sz w:val="21"/>
          <w:szCs w:val="21"/>
        </w:rPr>
        <w:t>2.1.3.</w:t>
      </w:r>
      <w:r>
        <w:rPr>
          <w:rStyle w:val="a8"/>
          <w:rFonts w:ascii="幼圆" w:eastAsia="幼圆" w:hint="eastAsia"/>
          <w:i w:val="0"/>
          <w:sz w:val="21"/>
          <w:szCs w:val="21"/>
        </w:rPr>
        <w:t>7</w:t>
      </w:r>
      <w:r>
        <w:rPr>
          <w:rStyle w:val="a8"/>
          <w:rFonts w:ascii="幼圆" w:eastAsia="幼圆" w:hint="eastAsia"/>
          <w:i w:val="0"/>
          <w:sz w:val="21"/>
          <w:szCs w:val="21"/>
        </w:rPr>
        <w:t xml:space="preserve">  </w:t>
      </w:r>
      <w:r w:rsidR="00BA11EA" w:rsidRPr="00342955">
        <w:rPr>
          <w:rStyle w:val="a8"/>
          <w:rFonts w:ascii="幼圆" w:eastAsia="幼圆" w:hint="eastAsia"/>
          <w:i w:val="0"/>
          <w:sz w:val="21"/>
          <w:szCs w:val="21"/>
        </w:rPr>
        <w:t>Animation视图:用于在Unity中创建和编辑游戏对象的动画编辑</w:t>
      </w:r>
    </w:p>
    <w:p w:rsidR="00BA11EA" w:rsidRPr="005E279C" w:rsidRDefault="00BA11EA" w:rsidP="00BA11EA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bookmarkStart w:id="23" w:name="OLE_LINK1"/>
      <w:bookmarkStart w:id="24" w:name="OLE_LINK2"/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1</w:t>
      </w:r>
      <w:r w:rsidR="00D34BB2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:  </w:t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window-&gt;Animation打开此视图</w:t>
      </w:r>
    </w:p>
    <w:bookmarkEnd w:id="23"/>
    <w:bookmarkEnd w:id="24"/>
    <w:p w:rsidR="00BA11EA" w:rsidRPr="00342955" w:rsidRDefault="00D75AD7" w:rsidP="00BA11EA">
      <w:pPr>
        <w:rPr>
          <w:rStyle w:val="a8"/>
          <w:rFonts w:ascii="幼圆" w:eastAsia="幼圆" w:hint="eastAsia"/>
          <w:i w:val="0"/>
          <w:sz w:val="21"/>
          <w:szCs w:val="21"/>
        </w:rPr>
      </w:pPr>
      <w:r>
        <w:rPr>
          <w:rStyle w:val="a8"/>
          <w:rFonts w:ascii="幼圆" w:eastAsia="幼圆" w:hint="eastAsia"/>
          <w:i w:val="0"/>
          <w:sz w:val="21"/>
          <w:szCs w:val="21"/>
        </w:rPr>
        <w:t>2.1.3.</w:t>
      </w:r>
      <w:r>
        <w:rPr>
          <w:rStyle w:val="a8"/>
          <w:rFonts w:ascii="幼圆" w:eastAsia="幼圆" w:hint="eastAsia"/>
          <w:i w:val="0"/>
          <w:sz w:val="21"/>
          <w:szCs w:val="21"/>
        </w:rPr>
        <w:t>8</w:t>
      </w:r>
      <w:r>
        <w:rPr>
          <w:rStyle w:val="a8"/>
          <w:rFonts w:ascii="幼圆" w:eastAsia="幼圆" w:hint="eastAsia"/>
          <w:i w:val="0"/>
          <w:sz w:val="21"/>
          <w:szCs w:val="21"/>
        </w:rPr>
        <w:t xml:space="preserve">  </w:t>
      </w:r>
      <w:r w:rsidR="00BA11EA" w:rsidRPr="00342955">
        <w:rPr>
          <w:rStyle w:val="a8"/>
          <w:rFonts w:ascii="幼圆" w:eastAsia="幼圆" w:hint="eastAsia"/>
          <w:i w:val="0"/>
          <w:sz w:val="21"/>
          <w:szCs w:val="21"/>
        </w:rPr>
        <w:t>Animator视图：动画控制器视图</w:t>
      </w:r>
    </w:p>
    <w:p w:rsidR="00912FB4" w:rsidRPr="005E279C" w:rsidRDefault="00BA11EA" w:rsidP="00ED6ABC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1</w:t>
      </w:r>
      <w:r w:rsidR="00D34BB2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 xml:space="preserve">:  </w:t>
      </w:r>
      <w:r w:rsidRPr="005E279C"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  <w:t>window-&gt;Animator打开此视图</w:t>
      </w:r>
    </w:p>
    <w:p w:rsidR="00912FB4" w:rsidRPr="005E279C" w:rsidRDefault="00912FB4" w:rsidP="00E855AE">
      <w:pPr>
        <w:rPr>
          <w:rStyle w:val="a8"/>
          <w:rFonts w:ascii="幼圆" w:eastAsia="幼圆" w:hint="eastAsia"/>
          <w:i w:val="0"/>
          <w:color w:val="BFBFBF" w:themeColor="background1" w:themeShade="BF"/>
          <w:sz w:val="21"/>
          <w:szCs w:val="21"/>
        </w:rPr>
      </w:pPr>
      <w:bookmarkStart w:id="25" w:name="6597-1527245024902"/>
      <w:bookmarkEnd w:id="25"/>
    </w:p>
    <w:p w:rsidR="0046135D" w:rsidRPr="00342955" w:rsidRDefault="0046135D" w:rsidP="00E855AE">
      <w:pPr>
        <w:rPr>
          <w:rStyle w:val="a8"/>
          <w:rFonts w:ascii="幼圆" w:eastAsia="幼圆" w:hint="eastAsia"/>
          <w:i w:val="0"/>
          <w:sz w:val="21"/>
          <w:szCs w:val="21"/>
        </w:rPr>
      </w:pPr>
      <w:r w:rsidRPr="00342955">
        <w:rPr>
          <w:rStyle w:val="a8"/>
          <w:rFonts w:ascii="幼圆" w:eastAsia="幼圆" w:hint="eastAsia"/>
          <w:i w:val="0"/>
          <w:sz w:val="21"/>
          <w:szCs w:val="21"/>
        </w:rPr>
        <w:t>20180527</w:t>
      </w:r>
    </w:p>
    <w:sectPr w:rsidR="0046135D" w:rsidRPr="00342955" w:rsidSect="00687FB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4pt;height:12.55pt;visibility:visible;mso-wrap-style:square" o:bullet="t">
        <v:imagedata r:id="rId1" o:title=""/>
      </v:shape>
    </w:pict>
  </w:numPicBullet>
  <w:abstractNum w:abstractNumId="0">
    <w:nsid w:val="2AFA6851"/>
    <w:multiLevelType w:val="hybridMultilevel"/>
    <w:tmpl w:val="5112835C"/>
    <w:lvl w:ilvl="0" w:tplc="ED4C1376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1D0253D8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1AF47B4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BDC4A6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2C22A0F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2086FAD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9D3EDF9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8018937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CEC0246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12FB4"/>
    <w:rsid w:val="00007F94"/>
    <w:rsid w:val="00024374"/>
    <w:rsid w:val="00066155"/>
    <w:rsid w:val="00067BD7"/>
    <w:rsid w:val="00070691"/>
    <w:rsid w:val="000A096B"/>
    <w:rsid w:val="000A52DA"/>
    <w:rsid w:val="000B50CF"/>
    <w:rsid w:val="000D5105"/>
    <w:rsid w:val="000F76CC"/>
    <w:rsid w:val="00107179"/>
    <w:rsid w:val="00121AFF"/>
    <w:rsid w:val="00123A1C"/>
    <w:rsid w:val="0012724A"/>
    <w:rsid w:val="001411B7"/>
    <w:rsid w:val="001420B8"/>
    <w:rsid w:val="00152FE9"/>
    <w:rsid w:val="001848DC"/>
    <w:rsid w:val="001A043A"/>
    <w:rsid w:val="001A5905"/>
    <w:rsid w:val="001D7330"/>
    <w:rsid w:val="001F7055"/>
    <w:rsid w:val="002139E3"/>
    <w:rsid w:val="002335C9"/>
    <w:rsid w:val="00234A51"/>
    <w:rsid w:val="0024580A"/>
    <w:rsid w:val="00264602"/>
    <w:rsid w:val="0026599D"/>
    <w:rsid w:val="00305472"/>
    <w:rsid w:val="0031239C"/>
    <w:rsid w:val="00316A21"/>
    <w:rsid w:val="00323E89"/>
    <w:rsid w:val="00330021"/>
    <w:rsid w:val="00342955"/>
    <w:rsid w:val="00365298"/>
    <w:rsid w:val="00394552"/>
    <w:rsid w:val="003960AF"/>
    <w:rsid w:val="003A341A"/>
    <w:rsid w:val="003B50BA"/>
    <w:rsid w:val="003D012F"/>
    <w:rsid w:val="004055EA"/>
    <w:rsid w:val="0040724F"/>
    <w:rsid w:val="00416C7F"/>
    <w:rsid w:val="00431306"/>
    <w:rsid w:val="00433C63"/>
    <w:rsid w:val="0046135D"/>
    <w:rsid w:val="00467887"/>
    <w:rsid w:val="004A6718"/>
    <w:rsid w:val="004B5036"/>
    <w:rsid w:val="004C177D"/>
    <w:rsid w:val="004D4650"/>
    <w:rsid w:val="004E0757"/>
    <w:rsid w:val="004E3C80"/>
    <w:rsid w:val="004F3834"/>
    <w:rsid w:val="00534CA4"/>
    <w:rsid w:val="0054126D"/>
    <w:rsid w:val="00554731"/>
    <w:rsid w:val="00586E8C"/>
    <w:rsid w:val="0059137B"/>
    <w:rsid w:val="005A44B5"/>
    <w:rsid w:val="005E279C"/>
    <w:rsid w:val="005E53E9"/>
    <w:rsid w:val="0062006D"/>
    <w:rsid w:val="00633CB2"/>
    <w:rsid w:val="00651A33"/>
    <w:rsid w:val="00653D37"/>
    <w:rsid w:val="00667F9D"/>
    <w:rsid w:val="00684532"/>
    <w:rsid w:val="0068681F"/>
    <w:rsid w:val="00687FBF"/>
    <w:rsid w:val="006940BB"/>
    <w:rsid w:val="00695F21"/>
    <w:rsid w:val="006A2921"/>
    <w:rsid w:val="006A71CC"/>
    <w:rsid w:val="006A7300"/>
    <w:rsid w:val="006B3A94"/>
    <w:rsid w:val="006E1D5C"/>
    <w:rsid w:val="006F5EB8"/>
    <w:rsid w:val="00711894"/>
    <w:rsid w:val="007206A5"/>
    <w:rsid w:val="00777625"/>
    <w:rsid w:val="007879C6"/>
    <w:rsid w:val="0079710D"/>
    <w:rsid w:val="007A1562"/>
    <w:rsid w:val="007B57AA"/>
    <w:rsid w:val="007C31C0"/>
    <w:rsid w:val="007D290C"/>
    <w:rsid w:val="007F66AE"/>
    <w:rsid w:val="008262BC"/>
    <w:rsid w:val="00845CA9"/>
    <w:rsid w:val="008475DC"/>
    <w:rsid w:val="00856871"/>
    <w:rsid w:val="008A2902"/>
    <w:rsid w:val="008A349B"/>
    <w:rsid w:val="008C7A53"/>
    <w:rsid w:val="008D610B"/>
    <w:rsid w:val="008E39D4"/>
    <w:rsid w:val="008E3F7B"/>
    <w:rsid w:val="008E519C"/>
    <w:rsid w:val="00912FB4"/>
    <w:rsid w:val="00935130"/>
    <w:rsid w:val="0094495D"/>
    <w:rsid w:val="00950876"/>
    <w:rsid w:val="0095306F"/>
    <w:rsid w:val="00966977"/>
    <w:rsid w:val="00997A24"/>
    <w:rsid w:val="009C6FEE"/>
    <w:rsid w:val="009D3AAC"/>
    <w:rsid w:val="009F6C86"/>
    <w:rsid w:val="00A44922"/>
    <w:rsid w:val="00A65192"/>
    <w:rsid w:val="00A81A28"/>
    <w:rsid w:val="00A87554"/>
    <w:rsid w:val="00AA117A"/>
    <w:rsid w:val="00AC7298"/>
    <w:rsid w:val="00AE3A54"/>
    <w:rsid w:val="00AF5222"/>
    <w:rsid w:val="00B035E1"/>
    <w:rsid w:val="00B064F0"/>
    <w:rsid w:val="00B06F38"/>
    <w:rsid w:val="00B076DD"/>
    <w:rsid w:val="00B10E1A"/>
    <w:rsid w:val="00B12CBA"/>
    <w:rsid w:val="00B235CC"/>
    <w:rsid w:val="00B54167"/>
    <w:rsid w:val="00B74A54"/>
    <w:rsid w:val="00B86C95"/>
    <w:rsid w:val="00B924CD"/>
    <w:rsid w:val="00BA11EA"/>
    <w:rsid w:val="00BA13ED"/>
    <w:rsid w:val="00BA7607"/>
    <w:rsid w:val="00BC2877"/>
    <w:rsid w:val="00BE503F"/>
    <w:rsid w:val="00BF658C"/>
    <w:rsid w:val="00C10940"/>
    <w:rsid w:val="00C23507"/>
    <w:rsid w:val="00C51CCB"/>
    <w:rsid w:val="00C6223D"/>
    <w:rsid w:val="00C8285F"/>
    <w:rsid w:val="00C91439"/>
    <w:rsid w:val="00C91DCD"/>
    <w:rsid w:val="00CB139E"/>
    <w:rsid w:val="00CB42AE"/>
    <w:rsid w:val="00CB6DA6"/>
    <w:rsid w:val="00CF30EE"/>
    <w:rsid w:val="00D13FFC"/>
    <w:rsid w:val="00D207F3"/>
    <w:rsid w:val="00D231C7"/>
    <w:rsid w:val="00D34BB2"/>
    <w:rsid w:val="00D52CA7"/>
    <w:rsid w:val="00D75AD7"/>
    <w:rsid w:val="00D7681A"/>
    <w:rsid w:val="00DB4013"/>
    <w:rsid w:val="00DB641F"/>
    <w:rsid w:val="00DC3CE7"/>
    <w:rsid w:val="00DC75DB"/>
    <w:rsid w:val="00DD2D24"/>
    <w:rsid w:val="00DE6712"/>
    <w:rsid w:val="00E02129"/>
    <w:rsid w:val="00E07886"/>
    <w:rsid w:val="00E1458E"/>
    <w:rsid w:val="00E1721E"/>
    <w:rsid w:val="00E24D08"/>
    <w:rsid w:val="00E73AB7"/>
    <w:rsid w:val="00E855AE"/>
    <w:rsid w:val="00E9063E"/>
    <w:rsid w:val="00E97742"/>
    <w:rsid w:val="00EA04D9"/>
    <w:rsid w:val="00EA1141"/>
    <w:rsid w:val="00EA24F9"/>
    <w:rsid w:val="00ED6ABC"/>
    <w:rsid w:val="00EE4B0C"/>
    <w:rsid w:val="00EF0CF7"/>
    <w:rsid w:val="00EF11CB"/>
    <w:rsid w:val="00F226EA"/>
    <w:rsid w:val="00F25C4E"/>
    <w:rsid w:val="00F31F3F"/>
    <w:rsid w:val="00F34106"/>
    <w:rsid w:val="00F66FA7"/>
    <w:rsid w:val="00F80A8A"/>
    <w:rsid w:val="00F84409"/>
    <w:rsid w:val="00FA2412"/>
    <w:rsid w:val="00FD56FF"/>
    <w:rsid w:val="00FE0524"/>
    <w:rsid w:val="00FE249C"/>
    <w:rsid w:val="00F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5AE"/>
  </w:style>
  <w:style w:type="paragraph" w:styleId="1">
    <w:name w:val="heading 1"/>
    <w:basedOn w:val="a"/>
    <w:next w:val="a"/>
    <w:link w:val="1Char"/>
    <w:uiPriority w:val="9"/>
    <w:qFormat/>
    <w:rsid w:val="00E855A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5A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55A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55A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55A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E855A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rsid w:val="00E855A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rsid w:val="00E855A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E855A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55AE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855AE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855AE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855AE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rsid w:val="00E855AE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rsid w:val="00E855AE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E855AE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rsid w:val="00E855AE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E855AE"/>
    <w:rPr>
      <w:i/>
      <w:iCs/>
      <w:caps/>
      <w:spacing w:val="10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E855A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3"/>
    <w:uiPriority w:val="10"/>
    <w:rsid w:val="00E855AE"/>
    <w:rPr>
      <w:caps/>
      <w:color w:val="632423" w:themeColor="accent2" w:themeShade="80"/>
      <w:spacing w:val="50"/>
      <w:sz w:val="44"/>
      <w:szCs w:val="44"/>
    </w:rPr>
  </w:style>
  <w:style w:type="paragraph" w:styleId="a4">
    <w:name w:val="Subtitle"/>
    <w:basedOn w:val="a"/>
    <w:next w:val="a"/>
    <w:link w:val="Char0"/>
    <w:uiPriority w:val="11"/>
    <w:qFormat/>
    <w:rsid w:val="00E855AE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4"/>
    <w:uiPriority w:val="11"/>
    <w:rsid w:val="00E855AE"/>
    <w:rPr>
      <w:caps/>
      <w:spacing w:val="2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7F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7FBF"/>
    <w:rPr>
      <w:sz w:val="18"/>
      <w:szCs w:val="18"/>
    </w:rPr>
  </w:style>
  <w:style w:type="paragraph" w:styleId="a6">
    <w:name w:val="No Spacing"/>
    <w:basedOn w:val="a"/>
    <w:link w:val="Char2"/>
    <w:uiPriority w:val="1"/>
    <w:qFormat/>
    <w:rsid w:val="00E855AE"/>
  </w:style>
  <w:style w:type="paragraph" w:styleId="a7">
    <w:name w:val="List Paragraph"/>
    <w:basedOn w:val="a"/>
    <w:uiPriority w:val="34"/>
    <w:qFormat/>
    <w:rsid w:val="00E855AE"/>
    <w:pPr>
      <w:ind w:left="720"/>
      <w:contextualSpacing/>
    </w:pPr>
  </w:style>
  <w:style w:type="character" w:styleId="a8">
    <w:name w:val="Subtle Emphasis"/>
    <w:uiPriority w:val="19"/>
    <w:qFormat/>
    <w:rsid w:val="00E855AE"/>
    <w:rPr>
      <w:i/>
      <w:iCs/>
    </w:rPr>
  </w:style>
  <w:style w:type="character" w:styleId="a9">
    <w:name w:val="Strong"/>
    <w:uiPriority w:val="22"/>
    <w:qFormat/>
    <w:rsid w:val="00E855AE"/>
    <w:rPr>
      <w:b/>
      <w:bCs/>
      <w:color w:val="943634" w:themeColor="accent2" w:themeShade="BF"/>
      <w:spacing w:val="5"/>
    </w:rPr>
  </w:style>
  <w:style w:type="character" w:styleId="aa">
    <w:name w:val="Emphasis"/>
    <w:uiPriority w:val="20"/>
    <w:qFormat/>
    <w:rsid w:val="00E855AE"/>
    <w:rPr>
      <w:caps/>
      <w:spacing w:val="5"/>
      <w:sz w:val="20"/>
      <w:szCs w:val="20"/>
    </w:rPr>
  </w:style>
  <w:style w:type="paragraph" w:styleId="ab">
    <w:name w:val="Quote"/>
    <w:basedOn w:val="a"/>
    <w:next w:val="a"/>
    <w:link w:val="Char3"/>
    <w:uiPriority w:val="29"/>
    <w:qFormat/>
    <w:rsid w:val="00E855AE"/>
    <w:rPr>
      <w:i/>
      <w:iCs/>
    </w:rPr>
  </w:style>
  <w:style w:type="character" w:customStyle="1" w:styleId="Char3">
    <w:name w:val="引用 Char"/>
    <w:basedOn w:val="a0"/>
    <w:link w:val="ab"/>
    <w:uiPriority w:val="29"/>
    <w:rsid w:val="00E855AE"/>
    <w:rPr>
      <w:i/>
      <w:iCs/>
    </w:rPr>
  </w:style>
  <w:style w:type="paragraph" w:styleId="ac">
    <w:name w:val="Intense Quote"/>
    <w:basedOn w:val="a"/>
    <w:next w:val="a"/>
    <w:link w:val="Char4"/>
    <w:uiPriority w:val="30"/>
    <w:qFormat/>
    <w:rsid w:val="00E855A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4">
    <w:name w:val="明显引用 Char"/>
    <w:basedOn w:val="a0"/>
    <w:link w:val="ac"/>
    <w:uiPriority w:val="30"/>
    <w:rsid w:val="00E855AE"/>
    <w:rPr>
      <w:caps/>
      <w:color w:val="622423" w:themeColor="accent2" w:themeShade="7F"/>
      <w:spacing w:val="5"/>
      <w:sz w:val="20"/>
      <w:szCs w:val="20"/>
    </w:rPr>
  </w:style>
  <w:style w:type="character" w:styleId="ad">
    <w:name w:val="Intense Emphasis"/>
    <w:uiPriority w:val="21"/>
    <w:qFormat/>
    <w:rsid w:val="00E855AE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E855A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E855A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E855AE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E855AE"/>
    <w:pPr>
      <w:outlineLvl w:val="9"/>
    </w:pPr>
    <w:rPr>
      <w:lang w:bidi="en-US"/>
    </w:rPr>
  </w:style>
  <w:style w:type="paragraph" w:styleId="af1">
    <w:name w:val="caption"/>
    <w:basedOn w:val="a"/>
    <w:next w:val="a"/>
    <w:uiPriority w:val="35"/>
    <w:semiHidden/>
    <w:unhideWhenUsed/>
    <w:qFormat/>
    <w:rsid w:val="00E855AE"/>
    <w:rPr>
      <w:caps/>
      <w:spacing w:val="10"/>
      <w:sz w:val="18"/>
      <w:szCs w:val="18"/>
    </w:rPr>
  </w:style>
  <w:style w:type="character" w:customStyle="1" w:styleId="Char2">
    <w:name w:val="无间隔 Char"/>
    <w:basedOn w:val="a0"/>
    <w:link w:val="a6"/>
    <w:uiPriority w:val="1"/>
    <w:rsid w:val="00E855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microsoft.com/office/2007/relationships/stylesWithEffects" Target="stylesWithEffect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wangchaoqun-pc</cp:lastModifiedBy>
  <cp:revision>187</cp:revision>
  <dcterms:created xsi:type="dcterms:W3CDTF">2018-05-27T02:43:00Z</dcterms:created>
  <dcterms:modified xsi:type="dcterms:W3CDTF">2018-05-27T06:53:00Z</dcterms:modified>
</cp:coreProperties>
</file>