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4B98E7" w14:textId="207D8671" w:rsidR="00FC348E" w:rsidRDefault="00451229">
      <w:r>
        <w:rPr>
          <w:rFonts w:hint="eastAsia"/>
        </w:rPr>
        <w:t>U</w:t>
      </w:r>
      <w:r>
        <w:t>SB</w:t>
      </w:r>
      <w:r>
        <w:rPr>
          <w:rFonts w:hint="eastAsia"/>
        </w:rPr>
        <w:t>母座应用电路该怎么接</w:t>
      </w:r>
    </w:p>
    <w:p w14:paraId="2520CE26" w14:textId="129300C2" w:rsidR="00451229" w:rsidRDefault="00451229"/>
    <w:p w14:paraId="2C90DE61" w14:textId="3201AD28" w:rsidR="00E07682" w:rsidRPr="00E07682" w:rsidRDefault="00E07682">
      <w:r w:rsidRPr="00E07682">
        <w:rPr>
          <w:noProof/>
        </w:rPr>
        <w:drawing>
          <wp:inline distT="0" distB="0" distL="0" distR="0" wp14:anchorId="055CA60F" wp14:editId="431B3333">
            <wp:extent cx="5274310" cy="38201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26E0" w14:textId="60126169" w:rsidR="00451229" w:rsidRDefault="00451229"/>
    <w:p w14:paraId="3C2FD53B" w14:textId="73A0F62D" w:rsidR="00BB5D3E" w:rsidRDefault="00BB5D3E">
      <w:r>
        <w:rPr>
          <w:rFonts w:hint="eastAsia"/>
        </w:rPr>
        <w:t>U</w:t>
      </w:r>
      <w:r>
        <w:t>SB</w:t>
      </w:r>
      <w:r>
        <w:rPr>
          <w:rFonts w:hint="eastAsia"/>
        </w:rPr>
        <w:t>判断设备是否插入</w:t>
      </w:r>
    </w:p>
    <w:p w14:paraId="01110FAB" w14:textId="4ABE5A5B" w:rsidR="00BB5D3E" w:rsidRDefault="00BB5D3E">
      <w:r>
        <w:rPr>
          <w:noProof/>
        </w:rPr>
        <w:drawing>
          <wp:inline distT="0" distB="0" distL="0" distR="0" wp14:anchorId="57089625" wp14:editId="625672A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38CB" w14:textId="443D9118" w:rsidR="00083B51" w:rsidRDefault="00083B51">
      <w:r>
        <w:rPr>
          <w:noProof/>
        </w:rPr>
        <w:lastRenderedPageBreak/>
        <w:drawing>
          <wp:inline distT="0" distB="0" distL="0" distR="0" wp14:anchorId="04A9BDFD" wp14:editId="5C48FEC6">
            <wp:extent cx="5274310" cy="2958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41692" w14:textId="17129225" w:rsidR="000B439E" w:rsidRDefault="000B439E"/>
    <w:p w14:paraId="66B0F90F" w14:textId="77777777" w:rsidR="000B439E" w:rsidRDefault="000B439E" w:rsidP="000B439E">
      <w:r w:rsidRPr="000B439E">
        <w:rPr>
          <w:rFonts w:hint="eastAsia"/>
          <w:b/>
          <w:bCs/>
        </w:rPr>
        <w:t>如何判断U</w:t>
      </w:r>
      <w:r w:rsidRPr="000B439E">
        <w:rPr>
          <w:b/>
          <w:bCs/>
        </w:rPr>
        <w:t>SB</w:t>
      </w:r>
      <w:r w:rsidRPr="000B439E">
        <w:rPr>
          <w:rFonts w:hint="eastAsia"/>
          <w:b/>
          <w:bCs/>
        </w:rPr>
        <w:t>的主从模式</w:t>
      </w:r>
      <w:r>
        <w:rPr>
          <w:rFonts w:hint="eastAsia"/>
        </w:rPr>
        <w:t>：注意：单片机的判断程序应该有去抖动处理</w:t>
      </w:r>
    </w:p>
    <w:p w14:paraId="2E4FA72A" w14:textId="77777777" w:rsidR="000B439E" w:rsidRDefault="000B439E" w:rsidP="000B439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操作人员的选择——</w:t>
      </w:r>
      <w:r w:rsidRPr="00132783">
        <w:rPr>
          <w:rFonts w:hint="eastAsia"/>
        </w:rPr>
        <w:t>单片机使</w:t>
      </w:r>
      <w:r w:rsidRPr="00132783">
        <w:t>CH37X 芯片默认工作于主机模式，当有USB 设备插</w:t>
      </w:r>
      <w:r>
        <w:rPr>
          <w:rFonts w:hint="eastAsia"/>
        </w:rPr>
        <w:t>入时</w:t>
      </w:r>
      <w:r>
        <w:t>CH37X 会中断通知单片机然后处理；当单片机接收到操作人员的控制指令时，使CH37X 切换到</w:t>
      </w:r>
      <w:r>
        <w:rPr>
          <w:rFonts w:hint="eastAsia"/>
        </w:rPr>
        <w:t>设备模式，以便作为</w:t>
      </w:r>
      <w:r>
        <w:t>USB 设备与计算机通讯</w:t>
      </w:r>
    </w:p>
    <w:p w14:paraId="40CCD39E" w14:textId="77777777" w:rsidR="000B439E" w:rsidRDefault="000B439E" w:rsidP="000B439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5针U</w:t>
      </w:r>
      <w:r>
        <w:t>SB</w:t>
      </w:r>
      <w:r>
        <w:rPr>
          <w:rFonts w:hint="eastAsia"/>
        </w:rPr>
        <w:t>插座的I</w:t>
      </w:r>
      <w:r>
        <w:t>D</w:t>
      </w:r>
      <w:r>
        <w:rPr>
          <w:rFonts w:hint="eastAsia"/>
        </w:rPr>
        <w:t>信号——O</w:t>
      </w:r>
      <w:r>
        <w:t>TG</w:t>
      </w:r>
      <w:r>
        <w:rPr>
          <w:rFonts w:hint="eastAsia"/>
        </w:rPr>
        <w:t>协议</w:t>
      </w:r>
    </w:p>
    <w:p w14:paraId="0CDF3AAE" w14:textId="3166CEEE" w:rsidR="000B439E" w:rsidRDefault="000B439E" w:rsidP="000B439E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双U</w:t>
      </w:r>
      <w:r>
        <w:t>SB</w:t>
      </w:r>
      <w:r>
        <w:rPr>
          <w:rFonts w:hint="eastAsia"/>
        </w:rPr>
        <w:t>插座主从判断电路——双</w:t>
      </w:r>
      <w:r>
        <w:t>USB插座主从判断电路如下，端口P4 仅用于连接USB 设备，端口P42仅用于连接计算机，两者不</w:t>
      </w:r>
      <w:r>
        <w:rPr>
          <w:rFonts w:hint="eastAsia"/>
        </w:rPr>
        <w:t>能同时使用。空闲情况下，</w:t>
      </w:r>
      <w:r>
        <w:t>STATUS 为低电平，单片机使CH37X 工作于主机模式，当有USB 设备插入P4 时CH375 会自动通知单片机然后处理。当端口P42连接到计算机的USB 端口时，计算机的USB 提</w:t>
      </w:r>
      <w:r>
        <w:rPr>
          <w:rFonts w:hint="eastAsia"/>
        </w:rPr>
        <w:t>供</w:t>
      </w:r>
      <w:r>
        <w:t>5V 电源使STATUS 为高电平，所以单片机使CH375 切换到设备模式。</w:t>
      </w:r>
      <w:r w:rsidR="005723FC" w:rsidRPr="005723FC">
        <w:drawing>
          <wp:inline distT="0" distB="0" distL="0" distR="0" wp14:anchorId="5650E518" wp14:editId="4B9FDF09">
            <wp:extent cx="5274310" cy="26333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65D" w14:textId="77777777" w:rsidR="000B439E" w:rsidRPr="00386A25" w:rsidRDefault="000B439E" w:rsidP="000B439E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单U</w:t>
      </w:r>
      <w:r>
        <w:t>SB</w:t>
      </w:r>
      <w:r>
        <w:rPr>
          <w:rFonts w:hint="eastAsia"/>
        </w:rPr>
        <w:t>插座主从判断电路——，空闲情况下，节点</w:t>
      </w:r>
      <w:r>
        <w:t>4V7 的电压比USB插座的电源电压高，比较器U31</w:t>
      </w:r>
      <w:r>
        <w:rPr>
          <w:rFonts w:hint="eastAsia"/>
        </w:rPr>
        <w:t>输出</w:t>
      </w:r>
      <w:r>
        <w:t>STATUS 为低电平，单片机使CH375 工作于主模式，当有USB 设备插入P3 时CH375 会自动通知</w:t>
      </w:r>
      <w:r>
        <w:rPr>
          <w:rFonts w:hint="eastAsia"/>
        </w:rPr>
        <w:t>单片机然后处理。当</w:t>
      </w:r>
      <w:r>
        <w:t>P3 连接到计算机</w:t>
      </w:r>
      <w:r>
        <w:lastRenderedPageBreak/>
        <w:t>的USB 端口时，计算机的USB 提供5V 电源使USB 插座的电源</w:t>
      </w:r>
      <w:r>
        <w:rPr>
          <w:rFonts w:hint="eastAsia"/>
        </w:rPr>
        <w:t>电压比节点</w:t>
      </w:r>
      <w:r>
        <w:t>4V7 的电压高，比较器U31输出STATUS为高电平，所以单片机使CH375切换到从模式。</w:t>
      </w:r>
      <w:r>
        <w:rPr>
          <w:rFonts w:hint="eastAsia"/>
        </w:rPr>
        <w:t>图中，电阻</w:t>
      </w:r>
      <w:r>
        <w:t>R3用于产生压差以便比较，D31 和D32为压降在0.3V左右的肖特基二极管，型号不限，</w:t>
      </w:r>
      <w:r>
        <w:rPr>
          <w:rFonts w:hint="eastAsia"/>
        </w:rPr>
        <w:t>可选用</w:t>
      </w:r>
      <w:r>
        <w:t>1N5817 或BAT54XV2T1（电流小于100mA）等，D32 使节点4V7 的电压低于计算机的USB 电源</w:t>
      </w:r>
      <w:r>
        <w:rPr>
          <w:rFonts w:hint="eastAsia"/>
        </w:rPr>
        <w:t>电压，</w:t>
      </w:r>
      <w:r>
        <w:t>D31 用于避免输出较大电流时电阻R3 压降太大，Z1 和Z2 为两个性能相同的普通LED 发光二</w:t>
      </w:r>
      <w:r>
        <w:rPr>
          <w:rFonts w:hint="eastAsia"/>
        </w:rPr>
        <w:t>极管，用于将输入共模比较电压降到比较器</w:t>
      </w:r>
      <w:r>
        <w:t>LM393 可以接受的范围。注意，作为USB 主机端口，输</w:t>
      </w:r>
      <w:r>
        <w:rPr>
          <w:rFonts w:hint="eastAsia"/>
        </w:rPr>
        <w:t>出</w:t>
      </w:r>
      <w:r>
        <w:t>USB 电源电压约为4.3V 到4.8V，部分USB 设备可能不适用。</w:t>
      </w:r>
    </w:p>
    <w:p w14:paraId="3E7D4446" w14:textId="34DF2598" w:rsidR="000B439E" w:rsidRPr="000B439E" w:rsidRDefault="005723FC">
      <w:pPr>
        <w:rPr>
          <w:rFonts w:hint="eastAsia"/>
        </w:rPr>
      </w:pPr>
      <w:r w:rsidRPr="005723FC">
        <w:rPr>
          <w:rFonts w:hint="eastAsia"/>
        </w:rPr>
        <w:drawing>
          <wp:inline distT="0" distB="0" distL="0" distR="0" wp14:anchorId="7F877592" wp14:editId="3E18CA37">
            <wp:extent cx="5274310" cy="2442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39E" w:rsidRPr="000B43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84431" w14:textId="77777777" w:rsidR="00574722" w:rsidRDefault="00574722" w:rsidP="00451229">
      <w:r>
        <w:separator/>
      </w:r>
    </w:p>
  </w:endnote>
  <w:endnote w:type="continuationSeparator" w:id="0">
    <w:p w14:paraId="50D94459" w14:textId="77777777" w:rsidR="00574722" w:rsidRDefault="00574722" w:rsidP="004512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713849" w14:textId="77777777" w:rsidR="00574722" w:rsidRDefault="00574722" w:rsidP="00451229">
      <w:r>
        <w:separator/>
      </w:r>
    </w:p>
  </w:footnote>
  <w:footnote w:type="continuationSeparator" w:id="0">
    <w:p w14:paraId="7603CB98" w14:textId="77777777" w:rsidR="00574722" w:rsidRDefault="00574722" w:rsidP="004512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153A4C"/>
    <w:multiLevelType w:val="hybridMultilevel"/>
    <w:tmpl w:val="78A00D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E04"/>
    <w:rsid w:val="00083B51"/>
    <w:rsid w:val="000B439E"/>
    <w:rsid w:val="00347E04"/>
    <w:rsid w:val="00451229"/>
    <w:rsid w:val="0051367D"/>
    <w:rsid w:val="005723FC"/>
    <w:rsid w:val="00574722"/>
    <w:rsid w:val="00BB5D3E"/>
    <w:rsid w:val="00DC5266"/>
    <w:rsid w:val="00E07682"/>
    <w:rsid w:val="00FC3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63758C"/>
  <w15:chartTrackingRefBased/>
  <w15:docId w15:val="{CDF81360-E49E-422F-BEFB-13F79CBD3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12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122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12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1229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0768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07682"/>
    <w:rPr>
      <w:sz w:val="18"/>
      <w:szCs w:val="18"/>
    </w:rPr>
  </w:style>
  <w:style w:type="paragraph" w:styleId="a9">
    <w:name w:val="List Paragraph"/>
    <w:basedOn w:val="a"/>
    <w:uiPriority w:val="34"/>
    <w:qFormat/>
    <w:rsid w:val="000B43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128</Words>
  <Characters>736</Characters>
  <Application>Microsoft Office Word</Application>
  <DocSecurity>0</DocSecurity>
  <Lines>6</Lines>
  <Paragraphs>1</Paragraphs>
  <ScaleCrop>false</ScaleCrop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2020-05-16T03:02:00Z</dcterms:created>
  <dcterms:modified xsi:type="dcterms:W3CDTF">2020-05-18T06:25:00Z</dcterms:modified>
</cp:coreProperties>
</file>