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88F8B4" w14:textId="7B7F7882" w:rsidR="00FC348E" w:rsidRDefault="009C5F5E">
      <w:r>
        <w:rPr>
          <w:rFonts w:hint="eastAsia"/>
        </w:rPr>
        <w:t>电平的由来</w:t>
      </w:r>
    </w:p>
    <w:p w14:paraId="643F1C6B" w14:textId="1C3B066E" w:rsidR="009C5F5E" w:rsidRDefault="009C5F5E">
      <w:r>
        <w:rPr>
          <w:rFonts w:hint="eastAsia"/>
        </w:rPr>
        <w:t>电平是在数字电路中出现的，数字电路中的逻辑概念经常是以0和1来叙述的。所以为了体现这种逻辑，就需要用模拟电路输出一定的电压来抽象成0或者1。这样就出现了许多标准。</w:t>
      </w:r>
    </w:p>
    <w:p w14:paraId="1F726216" w14:textId="77777777" w:rsidR="00FB15F1" w:rsidRDefault="00FB15F1">
      <w:pPr>
        <w:rPr>
          <w:rFonts w:hint="eastAsia"/>
        </w:rPr>
      </w:pPr>
    </w:p>
    <w:p w14:paraId="79E565C7" w14:textId="707E734F" w:rsidR="00FB15F1" w:rsidRPr="00FB15F1" w:rsidRDefault="00FB15F1" w:rsidP="00FB15F1">
      <w:pPr>
        <w:pStyle w:val="2"/>
        <w:rPr>
          <w:rStyle w:val="a9"/>
        </w:rPr>
      </w:pPr>
      <w:r w:rsidRPr="00FB15F1">
        <w:rPr>
          <w:rStyle w:val="a9"/>
        </w:rPr>
        <w:t>参考资料</w:t>
      </w:r>
    </w:p>
    <w:p w14:paraId="223A708E" w14:textId="255646C3" w:rsidR="00FB15F1" w:rsidRDefault="00FB15F1" w:rsidP="00FB15F1">
      <w:r>
        <w:rPr>
          <w:rFonts w:hint="eastAsia"/>
        </w:rPr>
        <w:t>关于电平标准的由来：</w:t>
      </w:r>
    </w:p>
    <w:p w14:paraId="36FCB660" w14:textId="77777777" w:rsidR="00FB15F1" w:rsidRDefault="00FB15F1" w:rsidP="00FB15F1">
      <w:r>
        <w:rPr>
          <w:rFonts w:hint="eastAsia"/>
        </w:rPr>
        <w:t>在以高（</w:t>
      </w:r>
      <w:r>
        <w:t>1）和低（0）为格式的数字通信过程中必然要涉及到高和低对应的模拟电压值，而这个值的确定是有原因和历史的。具体而言就是和半导体器件的发展有关，例如TTL即Transistor-Transistor Logic （晶体管-晶体管逻辑集成电路），这是因为半导体器件中最先发明的是双极型晶体管。而后由于MOS,CMOS工艺的发展给电路的供电需求带来新的改变而导致输出数字电平标准的变化。</w:t>
      </w:r>
    </w:p>
    <w:p w14:paraId="17ED62F5" w14:textId="77777777" w:rsidR="00FB15F1" w:rsidRDefault="00FB15F1" w:rsidP="00FB15F1">
      <w:r>
        <w:rPr>
          <w:rFonts w:hint="eastAsia"/>
        </w:rPr>
        <w:t>一、</w:t>
      </w:r>
      <w:r>
        <w:t>TTL和CMOS电平介绍</w:t>
      </w:r>
    </w:p>
    <w:p w14:paraId="08FA21EE" w14:textId="77777777" w:rsidR="00FB15F1" w:rsidRDefault="00FB15F1" w:rsidP="00FB15F1">
      <w:r>
        <w:t>TTL电路只能在5V或以下工作，VCC=5V时。</w:t>
      </w:r>
    </w:p>
    <w:p w14:paraId="7EF46187" w14:textId="77777777" w:rsidR="00FB15F1" w:rsidRDefault="00FB15F1" w:rsidP="00FB15F1">
      <w:r>
        <w:t>TTL     输出：VOH&gt;2.4V，VOL&lt;0.4V。</w:t>
      </w:r>
    </w:p>
    <w:p w14:paraId="004E6F7C" w14:textId="77777777" w:rsidR="00FB15F1" w:rsidRDefault="00FB15F1" w:rsidP="00FB15F1">
      <w:r>
        <w:t xml:space="preserve">    输入：VIH&gt;2.0V，VIL&lt;0.8V。</w:t>
      </w:r>
    </w:p>
    <w:p w14:paraId="5C1789D7" w14:textId="77777777" w:rsidR="00FB15F1" w:rsidRDefault="00FB15F1" w:rsidP="00FB15F1">
      <w:r>
        <w:t>CMOS电路的工作电压范围更宽，可达到12V，VCC=5V时。</w:t>
      </w:r>
    </w:p>
    <w:p w14:paraId="0E0FD3E1" w14:textId="77777777" w:rsidR="00FB15F1" w:rsidRDefault="00FB15F1" w:rsidP="00FB15F1">
      <w:r>
        <w:t>CMOS输出：VOH&gt;4.99V，VOL&lt;0.01V。</w:t>
      </w:r>
    </w:p>
    <w:p w14:paraId="10400747" w14:textId="77777777" w:rsidR="00FB15F1" w:rsidRDefault="00FB15F1" w:rsidP="00FB15F1">
      <w:r>
        <w:t xml:space="preserve">    输入：VIH&gt;3.5V，VIL&lt;1.5V。</w:t>
      </w:r>
    </w:p>
    <w:p w14:paraId="0363EC8A" w14:textId="77777777" w:rsidR="00FB15F1" w:rsidRDefault="00FB15F1" w:rsidP="00FB15F1">
      <w:r>
        <w:rPr>
          <w:rFonts w:hint="eastAsia"/>
        </w:rPr>
        <w:t>可以看出</w:t>
      </w:r>
      <w:r>
        <w:t>TTL电平的噪声容限为0.4V，CMOS的噪声容限为1.5V。</w:t>
      </w:r>
    </w:p>
    <w:p w14:paraId="2B761106" w14:textId="77777777" w:rsidR="00FB15F1" w:rsidRDefault="00FB15F1" w:rsidP="00FB15F1">
      <w:r>
        <w:t>TTL和CMOS门电路结构：</w:t>
      </w:r>
    </w:p>
    <w:p w14:paraId="6B77D111" w14:textId="77777777" w:rsidR="00FB15F1" w:rsidRDefault="00FB15F1" w:rsidP="00FB15F1"/>
    <w:p w14:paraId="6E9C7AB9" w14:textId="77777777" w:rsidR="00FB15F1" w:rsidRDefault="00FB15F1" w:rsidP="00FB15F1">
      <w:r>
        <w:t xml:space="preserve">     如图TTL门结构，输出级采用推挽式输出结构，T4</w:t>
      </w:r>
      <w:proofErr w:type="gramStart"/>
      <w:r>
        <w:t>为射极跟随</w:t>
      </w:r>
      <w:proofErr w:type="gramEnd"/>
      <w:r>
        <w:t>的形式，输出电阻小，带负载能力强。</w:t>
      </w:r>
    </w:p>
    <w:p w14:paraId="041D0DA9" w14:textId="77777777" w:rsidR="00FB15F1" w:rsidRDefault="00FB15F1" w:rsidP="00FB15F1"/>
    <w:p w14:paraId="69A1C902" w14:textId="77777777" w:rsidR="00FB15F1" w:rsidRDefault="00FB15F1" w:rsidP="00FB15F1">
      <w:r>
        <w:rPr>
          <w:rFonts w:hint="eastAsia"/>
        </w:rPr>
        <w:t>如图</w:t>
      </w:r>
      <w:r>
        <w:t>CMOS门结构。</w:t>
      </w:r>
    </w:p>
    <w:p w14:paraId="7EA94FE7" w14:textId="77777777" w:rsidR="00FB15F1" w:rsidRDefault="00FB15F1" w:rsidP="00FB15F1">
      <w:r>
        <w:t xml:space="preserve">  TTL和CMOS驱动的几个特点：</w:t>
      </w:r>
    </w:p>
    <w:p w14:paraId="406B4CA0" w14:textId="77777777" w:rsidR="00FB15F1" w:rsidRDefault="00FB15F1" w:rsidP="00FB15F1">
      <w:r>
        <w:t>1、TTL输出电阻小，因此带载能力一般更强。</w:t>
      </w:r>
    </w:p>
    <w:p w14:paraId="6F676BC4" w14:textId="77777777" w:rsidR="00FB15F1" w:rsidRDefault="00FB15F1" w:rsidP="00FB15F1">
      <w:r>
        <w:t>2、TTL的响应速度更快一般在ns级，CMOS稍大，但是先进的高速MOS设计速度已经不输于TTL。</w:t>
      </w:r>
    </w:p>
    <w:p w14:paraId="6D9E2FA4" w14:textId="77777777" w:rsidR="00FB15F1" w:rsidRDefault="00FB15F1" w:rsidP="00FB15F1">
      <w:r>
        <w:t>3、TTL为电流驱动，功耗更大，无法进行更大规模集成。</w:t>
      </w:r>
    </w:p>
    <w:p w14:paraId="6896A714" w14:textId="77777777" w:rsidR="00FB15F1" w:rsidRDefault="00FB15F1" w:rsidP="00FB15F1">
      <w:r>
        <w:t>4、CMOS的栅极输入更容易受到干扰，因为输入阻抗远大于TTL输入，因此不能悬空。</w:t>
      </w:r>
    </w:p>
    <w:p w14:paraId="769497E2" w14:textId="77777777" w:rsidR="00FB15F1" w:rsidRDefault="00FB15F1" w:rsidP="00FB15F1">
      <w:r>
        <w:t>5、现代集成电路工艺综合TTL和CMOS的特点发展出</w:t>
      </w:r>
      <w:proofErr w:type="spellStart"/>
      <w:r>
        <w:t>Bicmos</w:t>
      </w:r>
      <w:proofErr w:type="spellEnd"/>
      <w:r>
        <w:t>工艺。</w:t>
      </w:r>
    </w:p>
    <w:p w14:paraId="3D93AF57" w14:textId="77777777" w:rsidR="00FB15F1" w:rsidRDefault="00FB15F1" w:rsidP="00FB15F1">
      <w:r>
        <w:t>6、TTL和CMOS电平有差异，需要进行转换才能有效识别。</w:t>
      </w:r>
    </w:p>
    <w:p w14:paraId="65BA685B" w14:textId="77777777" w:rsidR="00FB15F1" w:rsidRDefault="00FB15F1" w:rsidP="00FB15F1">
      <w:r>
        <w:t>TTL和CMOS电平的发展</w:t>
      </w:r>
    </w:p>
    <w:p w14:paraId="3B425D66" w14:textId="77777777" w:rsidR="00FB15F1" w:rsidRDefault="00FB15F1" w:rsidP="00FB15F1">
      <w:r>
        <w:rPr>
          <w:rFonts w:hint="eastAsia"/>
        </w:rPr>
        <w:t>因为</w:t>
      </w:r>
      <w:r>
        <w:t>TTL的高电平2.4V与5V之间存在空闲区间，后来又发展出低压的LVTTL，具体电平标准根据手册。</w:t>
      </w:r>
    </w:p>
    <w:p w14:paraId="7C05F2EF" w14:textId="77777777" w:rsidR="00FB15F1" w:rsidRDefault="00FB15F1" w:rsidP="00FB15F1">
      <w:r>
        <w:t xml:space="preserve">3.3V </w:t>
      </w:r>
      <w:proofErr w:type="gramStart"/>
      <w:r>
        <w:t>LVTTL:VCC</w:t>
      </w:r>
      <w:proofErr w:type="gramEnd"/>
      <w:r>
        <w:t>:3.3V VOH&gt;2.4V,VOL&lt;0.4V;VIH&gt;2V;VIL&lt;0.8V;</w:t>
      </w:r>
    </w:p>
    <w:p w14:paraId="0B45B5B6" w14:textId="77777777" w:rsidR="00FB15F1" w:rsidRDefault="00FB15F1" w:rsidP="00FB15F1">
      <w:r>
        <w:t xml:space="preserve">  V2.5V  LVTTL: VCC:2.5V。VOH&gt;2.0</w:t>
      </w:r>
      <w:proofErr w:type="gramStart"/>
      <w:r>
        <w:t>V,VOL</w:t>
      </w:r>
      <w:proofErr w:type="gramEnd"/>
      <w:r>
        <w:t xml:space="preserve">&lt;0.2V,VIH&gt;1.7V,VIL&lt;0.7V.  </w:t>
      </w:r>
    </w:p>
    <w:p w14:paraId="0C58B667" w14:textId="77777777" w:rsidR="00FB15F1" w:rsidRDefault="00FB15F1" w:rsidP="00FB15F1">
      <w:r>
        <w:t xml:space="preserve"> </w:t>
      </w:r>
    </w:p>
    <w:p w14:paraId="425A3222" w14:textId="77777777" w:rsidR="00FB15F1" w:rsidRDefault="00FB15F1" w:rsidP="00FB15F1">
      <w:r>
        <w:rPr>
          <w:rFonts w:hint="eastAsia"/>
        </w:rPr>
        <w:t>同样也发展出</w:t>
      </w:r>
      <w:r>
        <w:t>LVCMOS电平。</w:t>
      </w:r>
    </w:p>
    <w:p w14:paraId="19421C58" w14:textId="77777777" w:rsidR="00FB15F1" w:rsidRDefault="00FB15F1" w:rsidP="00FB15F1">
      <w:r>
        <w:t xml:space="preserve">3.3V LVCMOS： </w:t>
      </w:r>
      <w:proofErr w:type="spellStart"/>
      <w:r>
        <w:t>Vcc</w:t>
      </w:r>
      <w:proofErr w:type="spellEnd"/>
      <w:r>
        <w:t xml:space="preserve">：3.3V；VOH&gt;=3.2V；VOL&lt;=0.1V；VIH&gt;=2.0V；VIL&lt;=0.7V。 2.5V LVCMOS： </w:t>
      </w:r>
      <w:proofErr w:type="spellStart"/>
      <w:r>
        <w:t>Vcc</w:t>
      </w:r>
      <w:proofErr w:type="spellEnd"/>
      <w:r>
        <w:t>：2.5V；VOH&gt;=2V；VOL&lt;=0.1V；VIH&gt;=1.7V；VIL&lt;=0.7V。</w:t>
      </w:r>
    </w:p>
    <w:p w14:paraId="18461537" w14:textId="77777777" w:rsidR="00FB15F1" w:rsidRDefault="00FB15F1" w:rsidP="00FB15F1">
      <w:r>
        <w:rPr>
          <w:rFonts w:hint="eastAsia"/>
        </w:rPr>
        <w:t>二、高速电平标准</w:t>
      </w:r>
    </w:p>
    <w:p w14:paraId="53A8B020" w14:textId="77777777" w:rsidR="00FB15F1" w:rsidRDefault="00FB15F1" w:rsidP="00FB15F1">
      <w:r>
        <w:rPr>
          <w:rFonts w:hint="eastAsia"/>
        </w:rPr>
        <w:t>在高速电路中如何实现高速驱动输出呢？要么增大驱动电流，要么降低电平标准，或者提高晶体管工作速度。显然前者会带来非常大的功耗，因此改变电平标准和改进晶体管设计成为选择，虽然低电平更容易受到干扰，所以需要更严格的硬件设计。</w:t>
      </w:r>
    </w:p>
    <w:p w14:paraId="0979B0F7" w14:textId="77777777" w:rsidR="00FB15F1" w:rsidRDefault="00FB15F1" w:rsidP="00FB15F1">
      <w:r>
        <w:t>1、ECL和PECL电平接口</w:t>
      </w:r>
    </w:p>
    <w:p w14:paraId="1C86B871" w14:textId="77777777" w:rsidR="00FB15F1" w:rsidRDefault="00FB15F1" w:rsidP="00FB15F1">
      <w:r>
        <w:t>ECL</w:t>
      </w:r>
      <w:proofErr w:type="gramStart"/>
      <w:r>
        <w:t>即射极耦合</w:t>
      </w:r>
      <w:proofErr w:type="gramEnd"/>
      <w:r>
        <w:t>逻辑（Emitter Coupled Logic）采用的是差分结构输出，并需要负电源供电。后来发展处PECL，即正</w:t>
      </w:r>
      <w:proofErr w:type="gramStart"/>
      <w:r>
        <w:t>电源射极耦合</w:t>
      </w:r>
      <w:proofErr w:type="gramEnd"/>
      <w:r>
        <w:t>逻辑。基本原理就是利用晶体管工作在非饱和区来减小转换时间，大大提高转换速度。</w:t>
      </w:r>
    </w:p>
    <w:p w14:paraId="775E902E" w14:textId="77777777" w:rsidR="00FB15F1" w:rsidRDefault="00FB15F1" w:rsidP="00FB15F1"/>
    <w:p w14:paraId="01CE1958" w14:textId="77777777" w:rsidR="00FB15F1" w:rsidRDefault="00FB15F1" w:rsidP="00FB15F1">
      <w:r>
        <w:t xml:space="preserve"> </w:t>
      </w:r>
    </w:p>
    <w:p w14:paraId="5AAEF658" w14:textId="77777777" w:rsidR="00FB15F1" w:rsidRDefault="00FB15F1" w:rsidP="00FB15F1">
      <w:r>
        <w:t>ECL的输出</w:t>
      </w:r>
      <w:proofErr w:type="gramStart"/>
      <w:r>
        <w:t>管始终</w:t>
      </w:r>
      <w:proofErr w:type="gramEnd"/>
      <w:r>
        <w:t>有电流通过，非常有利于高速转换。输出阻抗几欧姆，输出电流10mA左右，驱动能力强。</w:t>
      </w:r>
    </w:p>
    <w:p w14:paraId="052D82B7" w14:textId="77777777" w:rsidR="00FB15F1" w:rsidRDefault="00FB15F1" w:rsidP="00FB15F1">
      <w:r>
        <w:rPr>
          <w:rFonts w:hint="eastAsia"/>
        </w:rPr>
        <w:t>接口连接：直流耦合，适用于短距离</w:t>
      </w:r>
    </w:p>
    <w:p w14:paraId="3DFC4A72" w14:textId="77777777" w:rsidR="00FB15F1" w:rsidRDefault="00FB15F1" w:rsidP="00FB15F1"/>
    <w:p w14:paraId="12C0D873" w14:textId="77777777" w:rsidR="00FB15F1" w:rsidRDefault="00FB15F1" w:rsidP="00FB15F1">
      <w:r>
        <w:rPr>
          <w:rFonts w:hint="eastAsia"/>
        </w:rPr>
        <w:t>这个匹配方式由等效而来，具体阻值计算：</w:t>
      </w:r>
    </w:p>
    <w:p w14:paraId="0B3C6FE0" w14:textId="77777777" w:rsidR="00FB15F1" w:rsidRDefault="00FB15F1" w:rsidP="00FB15F1"/>
    <w:p w14:paraId="289C8B6A" w14:textId="77777777" w:rsidR="00FB15F1" w:rsidRDefault="00FB15F1" w:rsidP="00FB15F1">
      <w:r>
        <w:rPr>
          <w:rFonts w:hint="eastAsia"/>
        </w:rPr>
        <w:t>接口连接：交流耦合，适用于较远距离</w:t>
      </w:r>
    </w:p>
    <w:p w14:paraId="189D2D57" w14:textId="77777777" w:rsidR="00FB15F1" w:rsidRDefault="00FB15F1" w:rsidP="00FB15F1">
      <w:r>
        <w:t xml:space="preserve"> </w:t>
      </w:r>
    </w:p>
    <w:p w14:paraId="60E10F30" w14:textId="77777777" w:rsidR="00FB15F1" w:rsidRDefault="00FB15F1" w:rsidP="00FB15F1"/>
    <w:p w14:paraId="35108133" w14:textId="77777777" w:rsidR="00FB15F1" w:rsidRDefault="00FB15F1" w:rsidP="00FB15F1"/>
    <w:p w14:paraId="5539566C" w14:textId="77777777" w:rsidR="00FB15F1" w:rsidRDefault="00FB15F1" w:rsidP="00FB15F1">
      <w:r>
        <w:t>2、LVDS电平接口</w:t>
      </w:r>
    </w:p>
    <w:p w14:paraId="13B53F5C" w14:textId="77777777" w:rsidR="00FB15F1" w:rsidRDefault="00FB15F1" w:rsidP="00FB15F1">
      <w:r>
        <w:t>LVDS即Low-Voltage Differential Signaling，是一种利用低压差分信号传输高速信号的电平标准。特点是：低压，低功耗，噪声抑制能力强。</w:t>
      </w:r>
    </w:p>
    <w:p w14:paraId="2B4C62E5" w14:textId="77777777" w:rsidR="00FB15F1" w:rsidRDefault="00FB15F1" w:rsidP="00FB15F1"/>
    <w:p w14:paraId="2C7AC70E" w14:textId="77777777" w:rsidR="00FB15F1" w:rsidRDefault="00FB15F1" w:rsidP="00FB15F1"/>
    <w:p w14:paraId="7D333215" w14:textId="77777777" w:rsidR="00FB15F1" w:rsidRDefault="00FB15F1" w:rsidP="00FB15F1">
      <w:r>
        <w:rPr>
          <w:rFonts w:hint="eastAsia"/>
        </w:rPr>
        <w:t>如图</w:t>
      </w:r>
      <w:r>
        <w:t>LVDS的输入和输出规格：</w:t>
      </w:r>
    </w:p>
    <w:p w14:paraId="30155334" w14:textId="77777777" w:rsidR="00FB15F1" w:rsidRDefault="00FB15F1" w:rsidP="00FB15F1"/>
    <w:p w14:paraId="3D25CA3B" w14:textId="77777777" w:rsidR="00FB15F1" w:rsidRDefault="00FB15F1" w:rsidP="00FB15F1">
      <w:r>
        <w:t>LVDS的连接方式：直接连接，因为片内具有端接电阻。</w:t>
      </w:r>
    </w:p>
    <w:p w14:paraId="6DCC1931" w14:textId="77777777" w:rsidR="00FB15F1" w:rsidRDefault="00FB15F1" w:rsidP="00FB15F1">
      <w:r>
        <w:rPr>
          <w:rFonts w:hint="eastAsia"/>
        </w:rPr>
        <w:t>、</w:t>
      </w:r>
    </w:p>
    <w:p w14:paraId="49EF4BE2" w14:textId="77777777" w:rsidR="00FB15F1" w:rsidRDefault="00FB15F1" w:rsidP="00FB15F1">
      <w:r>
        <w:rPr>
          <w:rFonts w:hint="eastAsia"/>
        </w:rPr>
        <w:t>三、</w:t>
      </w:r>
      <w:r>
        <w:t>CML电平接口</w:t>
      </w:r>
    </w:p>
    <w:p w14:paraId="7C3F0A45" w14:textId="77777777" w:rsidR="00FB15F1" w:rsidRDefault="00FB15F1" w:rsidP="00FB15F1">
      <w:r>
        <w:t>CML即电流模式逻辑电平，采用恒流驱动，内置匹配电阻，使用简单，短距离高速应用中最多。</w:t>
      </w:r>
    </w:p>
    <w:p w14:paraId="1979EBDC" w14:textId="77777777" w:rsidR="00FB15F1" w:rsidRDefault="00FB15F1" w:rsidP="00FB15F1"/>
    <w:p w14:paraId="755A14E2" w14:textId="77777777" w:rsidR="00FB15F1" w:rsidRDefault="00FB15F1" w:rsidP="00FB15F1">
      <w:r>
        <w:rPr>
          <w:rFonts w:hint="eastAsia"/>
        </w:rPr>
        <w:t>下图是几种高速接口的性能简单比较：</w:t>
      </w:r>
    </w:p>
    <w:p w14:paraId="1BE02AA0" w14:textId="77777777" w:rsidR="00FB15F1" w:rsidRDefault="00FB15F1" w:rsidP="00FB15F1"/>
    <w:p w14:paraId="01CFEDCE" w14:textId="77777777" w:rsidR="00FB15F1" w:rsidRDefault="00FB15F1" w:rsidP="00FB15F1">
      <w:r>
        <w:rPr>
          <w:rFonts w:hint="eastAsia"/>
        </w:rPr>
        <w:t>三、常用普通电平标准</w:t>
      </w:r>
    </w:p>
    <w:p w14:paraId="20E2BBB9" w14:textId="77777777" w:rsidR="00FB15F1" w:rsidRDefault="00FB15F1" w:rsidP="00FB15F1">
      <w:r>
        <w:rPr>
          <w:rFonts w:hint="eastAsia"/>
        </w:rPr>
        <w:t>在工业领域应用最多的应该是</w:t>
      </w:r>
      <w:r>
        <w:t>485 232的电平标准，两者各有优缺点，成本低，使用也比较简单，但是依然有很多技术要点可以讨论，譬如传输速度，距离，防护设计等等。</w:t>
      </w:r>
    </w:p>
    <w:p w14:paraId="3548716A" w14:textId="77777777" w:rsidR="00FB15F1" w:rsidRDefault="00FB15F1" w:rsidP="00FB15F1"/>
    <w:p w14:paraId="3733CBBF" w14:textId="77777777" w:rsidR="00FB15F1" w:rsidRDefault="00FB15F1" w:rsidP="00FB15F1">
      <w:r>
        <w:rPr>
          <w:rFonts w:hint="eastAsia"/>
        </w:rPr>
        <w:t>因为</w:t>
      </w:r>
      <w:r>
        <w:t>485输出的是A/B差分信号，因此485属于半双工通讯，而232属于全双工通讯。</w:t>
      </w:r>
    </w:p>
    <w:p w14:paraId="591C28DD" w14:textId="77777777" w:rsidR="00FB15F1" w:rsidRDefault="00FB15F1" w:rsidP="00FB15F1">
      <w:r>
        <w:t>485和232的几个特点及原因说明：</w:t>
      </w:r>
    </w:p>
    <w:p w14:paraId="28589541" w14:textId="77777777" w:rsidR="00FB15F1" w:rsidRDefault="00FB15F1" w:rsidP="00FB15F1">
      <w:r>
        <w:t>1、传输距离。受驱动电容的影响，232允许的电容负载为2500pF，因此传输距离在15~30m。而485采用的是差分传输，距离可达上千米。</w:t>
      </w:r>
    </w:p>
    <w:p w14:paraId="6962B8D3" w14:textId="77777777" w:rsidR="00FB15F1" w:rsidRDefault="00FB15F1" w:rsidP="00FB15F1">
      <w:r>
        <w:t>2、传输可靠性。232因为</w:t>
      </w:r>
      <w:proofErr w:type="gramStart"/>
      <w:r>
        <w:t>收发端共地</w:t>
      </w:r>
      <w:proofErr w:type="gramEnd"/>
      <w:r>
        <w:t>的原因更容易受到干扰，485实际上两根线就可以应用，可靠性要好。</w:t>
      </w:r>
    </w:p>
    <w:p w14:paraId="0B596B2B" w14:textId="77777777" w:rsidR="00FB15F1" w:rsidRDefault="00FB15F1" w:rsidP="00FB15F1">
      <w:r>
        <w:t>3、电平标准。232：高电平为-3V~-15V。低电平为+3V~+15V。485发送时：高电平A-B为+2V~+6V，低电平为-2V~-6V,接收时|A-B|差值在200mV以上。</w:t>
      </w:r>
    </w:p>
    <w:p w14:paraId="00711569" w14:textId="77777777" w:rsidR="00FB15F1" w:rsidRDefault="00FB15F1" w:rsidP="00FB15F1">
      <w:r>
        <w:t>4、关于共模电平，显然232的共模电平更高，容易损坏芯片，可靠性稍低。</w:t>
      </w:r>
    </w:p>
    <w:p w14:paraId="0D4F06E2" w14:textId="77777777" w:rsidR="00FB15F1" w:rsidRDefault="00FB15F1" w:rsidP="00FB15F1">
      <w:r>
        <w:t>5、RS485可以进行组网通讯，总线最多可带32台。</w:t>
      </w:r>
    </w:p>
    <w:p w14:paraId="2BC7C640" w14:textId="77777777" w:rsidR="00FB15F1" w:rsidRDefault="00FB15F1" w:rsidP="00FB15F1">
      <w:r>
        <w:t>RS232和RS485的防护设计说明：</w:t>
      </w:r>
    </w:p>
    <w:p w14:paraId="2A0D426E" w14:textId="77777777" w:rsidR="00FB15F1" w:rsidRDefault="00FB15F1" w:rsidP="00FB15F1">
      <w:r>
        <w:rPr>
          <w:rFonts w:hint="eastAsia"/>
        </w:rPr>
        <w:t>接口的防护设计问题一直是重中之重，基本电路结构原理实际上并不难，主要在于对问题的综合分析和处理。按照干扰源</w:t>
      </w:r>
      <w:r>
        <w:t>-传播路径-屏蔽措施的套路来逐步实验处理。如图以485为例的接口防护电路设计</w:t>
      </w:r>
    </w:p>
    <w:p w14:paraId="59BA487E" w14:textId="77777777" w:rsidR="00FB15F1" w:rsidRDefault="00FB15F1" w:rsidP="00FB15F1"/>
    <w:p w14:paraId="5A7BF9C1" w14:textId="77777777" w:rsidR="00FB15F1" w:rsidRDefault="00FB15F1" w:rsidP="00FB15F1">
      <w:r>
        <w:t xml:space="preserve"> </w:t>
      </w:r>
    </w:p>
    <w:p w14:paraId="61293987" w14:textId="77777777" w:rsidR="00FB15F1" w:rsidRDefault="00FB15F1" w:rsidP="00FB15F1">
      <w:r>
        <w:t xml:space="preserve"> RS232和RS485的连接问题：</w:t>
      </w:r>
    </w:p>
    <w:p w14:paraId="0590D6C6" w14:textId="77777777" w:rsidR="00FB15F1" w:rsidRDefault="00FB15F1" w:rsidP="00FB15F1">
      <w:r>
        <w:t xml:space="preserve"> 工作中了解到不少同学对于232或者485的连接一直有些迷糊，关于信号的收发端定义及公母头连接，一开始我也是经常摸不着头脑。以收发地三线为主。</w:t>
      </w:r>
    </w:p>
    <w:p w14:paraId="208C1E88" w14:textId="77777777" w:rsidR="00FB15F1" w:rsidRDefault="00FB15F1" w:rsidP="00FB15F1">
      <w:r>
        <w:rPr>
          <w:rFonts w:hint="eastAsia"/>
        </w:rPr>
        <w:t>标准的</w:t>
      </w:r>
      <w:r>
        <w:t>232是DB9接头：</w:t>
      </w:r>
    </w:p>
    <w:p w14:paraId="3A7C0E84" w14:textId="77777777" w:rsidR="00FB15F1" w:rsidRDefault="00FB15F1" w:rsidP="00FB15F1"/>
    <w:p w14:paraId="44459FE4" w14:textId="77777777" w:rsidR="00FB15F1" w:rsidRDefault="00FB15F1" w:rsidP="00FB15F1">
      <w:r>
        <w:rPr>
          <w:rFonts w:hint="eastAsia"/>
        </w:rPr>
        <w:t>简记为：</w:t>
      </w:r>
      <w:r>
        <w:t>235-收发地。</w:t>
      </w:r>
    </w:p>
    <w:p w14:paraId="3E13C1AC" w14:textId="77777777" w:rsidR="00FB15F1" w:rsidRDefault="00FB15F1" w:rsidP="00FB15F1">
      <w:r>
        <w:t>485如何利用DB9连接：</w:t>
      </w:r>
    </w:p>
    <w:p w14:paraId="16F9C724" w14:textId="77777777" w:rsidR="00FB15F1" w:rsidRDefault="00FB15F1" w:rsidP="00FB15F1">
      <w:r>
        <w:t>485的两根线对应DB9头的1,2脚。</w:t>
      </w:r>
    </w:p>
    <w:p w14:paraId="075979E3" w14:textId="77777777" w:rsidR="00FB15F1" w:rsidRDefault="00FB15F1" w:rsidP="00FB15F1">
      <w:r>
        <w:t>232和485与MCU的连接：</w:t>
      </w:r>
    </w:p>
    <w:p w14:paraId="0EA5A9B9" w14:textId="77777777" w:rsidR="00FB15F1" w:rsidRDefault="00FB15F1" w:rsidP="00FB15F1"/>
    <w:p w14:paraId="046CD0CA" w14:textId="77777777" w:rsidR="00FB15F1" w:rsidRDefault="00FB15F1" w:rsidP="00FB15F1">
      <w:r>
        <w:rPr>
          <w:rFonts w:hint="eastAsia"/>
        </w:rPr>
        <w:t>四、小结</w:t>
      </w:r>
    </w:p>
    <w:p w14:paraId="5D9279CC" w14:textId="77777777" w:rsidR="00FB15F1" w:rsidRDefault="00FB15F1" w:rsidP="00FB15F1">
      <w:r>
        <w:rPr>
          <w:rFonts w:hint="eastAsia"/>
        </w:rPr>
        <w:t>关于数字电平的标准主要就这么几种，这些都是在硬件层面的定义，在软件上对应的就有各种协议通讯方式的规定。关于接口设计确实是电路设计中的重点，尤其是在目前的高速数字通讯应用当中，我觉得主要有几个要掌握的方面：</w:t>
      </w:r>
    </w:p>
    <w:p w14:paraId="57576B96" w14:textId="77777777" w:rsidR="00FB15F1" w:rsidRDefault="00FB15F1" w:rsidP="00FB15F1">
      <w:r>
        <w:t>1、信号电平的应用电路，也就是基本结构要清晰。</w:t>
      </w:r>
    </w:p>
    <w:p w14:paraId="4FC74996" w14:textId="77777777" w:rsidR="00FB15F1" w:rsidRDefault="00FB15F1" w:rsidP="00FB15F1">
      <w:r>
        <w:t>2、防护设计问题要考虑周全，不同接口对于负载对于匹配度的要求都不一样。</w:t>
      </w:r>
    </w:p>
    <w:p w14:paraId="2B5ECF24" w14:textId="77777777" w:rsidR="00FB15F1" w:rsidRDefault="00FB15F1" w:rsidP="00FB15F1">
      <w:r>
        <w:t>3、PCB设计的重要性，在高速设计中很多都采用EDA软件仿真的方式来协助查找关于干扰的问题，但是首要的还是要严格遵循相关规则和规范来设计。</w:t>
      </w:r>
    </w:p>
    <w:p w14:paraId="6F3D7523" w14:textId="77777777" w:rsidR="00FB15F1" w:rsidRDefault="00FB15F1" w:rsidP="00FB15F1">
      <w:r>
        <w:t>4、实验的必要性。尤其是接口的干扰问题，尽可能全面的实验方案设计是尽快解决问题的最佳路径之一。</w:t>
      </w:r>
    </w:p>
    <w:p w14:paraId="0E545E06" w14:textId="23C3B07C" w:rsidR="009C5F5E" w:rsidRDefault="00FB15F1" w:rsidP="00FB15F1">
      <w:pPr>
        <w:rPr>
          <w:rFonts w:hint="eastAsia"/>
        </w:rPr>
      </w:pPr>
      <w:r>
        <w:rPr>
          <w:rFonts w:hint="eastAsia"/>
        </w:rPr>
        <w:t>总之，理论基础要有，设计考虑要到，测试实验要全，如此，结果可能才好！</w:t>
      </w:r>
    </w:p>
    <w:sectPr w:rsidR="009C5F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5A6F7C" w14:textId="77777777" w:rsidR="00300290" w:rsidRDefault="00300290" w:rsidP="009C5F5E">
      <w:r>
        <w:separator/>
      </w:r>
    </w:p>
  </w:endnote>
  <w:endnote w:type="continuationSeparator" w:id="0">
    <w:p w14:paraId="3B1607D4" w14:textId="77777777" w:rsidR="00300290" w:rsidRDefault="00300290" w:rsidP="009C5F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77773B" w14:textId="77777777" w:rsidR="00300290" w:rsidRDefault="00300290" w:rsidP="009C5F5E">
      <w:r>
        <w:separator/>
      </w:r>
    </w:p>
  </w:footnote>
  <w:footnote w:type="continuationSeparator" w:id="0">
    <w:p w14:paraId="56AB20E4" w14:textId="77777777" w:rsidR="00300290" w:rsidRDefault="00300290" w:rsidP="009C5F5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658"/>
    <w:rsid w:val="00300290"/>
    <w:rsid w:val="009C5F5E"/>
    <w:rsid w:val="00B96658"/>
    <w:rsid w:val="00FB15F1"/>
    <w:rsid w:val="00FC34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9CC3A1"/>
  <w15:chartTrackingRefBased/>
  <w15:docId w15:val="{630BDDD7-2800-44A1-91EB-900A26D4A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FB15F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C5F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C5F5E"/>
    <w:rPr>
      <w:sz w:val="18"/>
      <w:szCs w:val="18"/>
    </w:rPr>
  </w:style>
  <w:style w:type="paragraph" w:styleId="a5">
    <w:name w:val="footer"/>
    <w:basedOn w:val="a"/>
    <w:link w:val="a6"/>
    <w:uiPriority w:val="99"/>
    <w:unhideWhenUsed/>
    <w:rsid w:val="009C5F5E"/>
    <w:pPr>
      <w:tabs>
        <w:tab w:val="center" w:pos="4153"/>
        <w:tab w:val="right" w:pos="8306"/>
      </w:tabs>
      <w:snapToGrid w:val="0"/>
      <w:jc w:val="left"/>
    </w:pPr>
    <w:rPr>
      <w:sz w:val="18"/>
      <w:szCs w:val="18"/>
    </w:rPr>
  </w:style>
  <w:style w:type="character" w:customStyle="1" w:styleId="a6">
    <w:name w:val="页脚 字符"/>
    <w:basedOn w:val="a0"/>
    <w:link w:val="a5"/>
    <w:uiPriority w:val="99"/>
    <w:rsid w:val="009C5F5E"/>
    <w:rPr>
      <w:sz w:val="18"/>
      <w:szCs w:val="18"/>
    </w:rPr>
  </w:style>
  <w:style w:type="paragraph" w:styleId="a7">
    <w:name w:val="Balloon Text"/>
    <w:basedOn w:val="a"/>
    <w:link w:val="a8"/>
    <w:uiPriority w:val="99"/>
    <w:semiHidden/>
    <w:unhideWhenUsed/>
    <w:rsid w:val="00FB15F1"/>
    <w:rPr>
      <w:sz w:val="18"/>
      <w:szCs w:val="18"/>
    </w:rPr>
  </w:style>
  <w:style w:type="character" w:customStyle="1" w:styleId="a8">
    <w:name w:val="批注框文本 字符"/>
    <w:basedOn w:val="a0"/>
    <w:link w:val="a7"/>
    <w:uiPriority w:val="99"/>
    <w:semiHidden/>
    <w:rsid w:val="00FB15F1"/>
    <w:rPr>
      <w:sz w:val="18"/>
      <w:szCs w:val="18"/>
    </w:rPr>
  </w:style>
  <w:style w:type="character" w:styleId="a9">
    <w:name w:val="Intense Emphasis"/>
    <w:basedOn w:val="a0"/>
    <w:uiPriority w:val="21"/>
    <w:qFormat/>
    <w:rsid w:val="00FB15F1"/>
    <w:rPr>
      <w:i/>
      <w:iCs/>
      <w:color w:val="4472C4" w:themeColor="accent1"/>
    </w:rPr>
  </w:style>
  <w:style w:type="paragraph" w:styleId="aa">
    <w:name w:val="Subtitle"/>
    <w:basedOn w:val="a"/>
    <w:next w:val="a"/>
    <w:link w:val="ab"/>
    <w:uiPriority w:val="11"/>
    <w:qFormat/>
    <w:rsid w:val="00FB15F1"/>
    <w:pPr>
      <w:spacing w:before="240" w:after="60" w:line="312" w:lineRule="auto"/>
      <w:jc w:val="center"/>
      <w:outlineLvl w:val="1"/>
    </w:pPr>
    <w:rPr>
      <w:b/>
      <w:bCs/>
      <w:kern w:val="28"/>
      <w:sz w:val="32"/>
      <w:szCs w:val="32"/>
    </w:rPr>
  </w:style>
  <w:style w:type="character" w:customStyle="1" w:styleId="ab">
    <w:name w:val="副标题 字符"/>
    <w:basedOn w:val="a0"/>
    <w:link w:val="aa"/>
    <w:uiPriority w:val="11"/>
    <w:rsid w:val="00FB15F1"/>
    <w:rPr>
      <w:b/>
      <w:bCs/>
      <w:kern w:val="28"/>
      <w:sz w:val="32"/>
      <w:szCs w:val="32"/>
    </w:rPr>
  </w:style>
  <w:style w:type="paragraph" w:styleId="ac">
    <w:name w:val="Title"/>
    <w:basedOn w:val="a"/>
    <w:next w:val="a"/>
    <w:link w:val="ad"/>
    <w:uiPriority w:val="10"/>
    <w:qFormat/>
    <w:rsid w:val="00FB15F1"/>
    <w:pPr>
      <w:spacing w:before="240" w:after="60"/>
      <w:jc w:val="center"/>
      <w:outlineLvl w:val="0"/>
    </w:pPr>
    <w:rPr>
      <w:rFonts w:asciiTheme="majorHAnsi" w:eastAsiaTheme="majorEastAsia" w:hAnsiTheme="majorHAnsi" w:cstheme="majorBidi"/>
      <w:b/>
      <w:bCs/>
      <w:sz w:val="32"/>
      <w:szCs w:val="32"/>
    </w:rPr>
  </w:style>
  <w:style w:type="character" w:customStyle="1" w:styleId="ad">
    <w:name w:val="标题 字符"/>
    <w:basedOn w:val="a0"/>
    <w:link w:val="ac"/>
    <w:uiPriority w:val="10"/>
    <w:rsid w:val="00FB15F1"/>
    <w:rPr>
      <w:rFonts w:asciiTheme="majorHAnsi" w:eastAsiaTheme="majorEastAsia" w:hAnsiTheme="majorHAnsi" w:cstheme="majorBidi"/>
      <w:b/>
      <w:bCs/>
      <w:sz w:val="32"/>
      <w:szCs w:val="32"/>
    </w:rPr>
  </w:style>
  <w:style w:type="character" w:customStyle="1" w:styleId="20">
    <w:name w:val="标题 2 字符"/>
    <w:basedOn w:val="a0"/>
    <w:link w:val="2"/>
    <w:uiPriority w:val="9"/>
    <w:rsid w:val="00FB15F1"/>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412</Words>
  <Characters>2350</Characters>
  <Application>Microsoft Office Word</Application>
  <DocSecurity>0</DocSecurity>
  <Lines>19</Lines>
  <Paragraphs>5</Paragraphs>
  <ScaleCrop>false</ScaleCrop>
  <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2020-05-11T07:48:00Z</dcterms:created>
  <dcterms:modified xsi:type="dcterms:W3CDTF">2020-05-11T07:51:00Z</dcterms:modified>
</cp:coreProperties>
</file>