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33B2" w14:textId="77777777" w:rsidR="00AF30DC" w:rsidRDefault="00AF30DC" w:rsidP="00AF30DC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8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、单板系统联调报告</w:t>
      </w:r>
    </w:p>
    <w:p w14:paraId="1A14F60E" w14:textId="77777777" w:rsidR="00AF30DC" w:rsidRDefault="00AF30DC" w:rsidP="00AF30DC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在项目进入单板系统联调阶段，应出单板系统联调报告。单板系统联调报告包括这些内</w:t>
      </w:r>
    </w:p>
    <w:p w14:paraId="31302804" w14:textId="77777777" w:rsidR="00AF30DC" w:rsidRDefault="00AF30DC" w:rsidP="00AF30DC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容：系统功能模块划分、系统功能模块调试进展、系统接口信号的测试原始记录及分析、系</w:t>
      </w:r>
    </w:p>
    <w:p w14:paraId="0DE1DA89" w14:textId="1F7BEC62" w:rsidR="00FC348E" w:rsidRDefault="00AF30DC" w:rsidP="00AF30DC">
      <w:r>
        <w:rPr>
          <w:rFonts w:ascii="宋体" w:eastAsia="宋体" w:hAnsi="Arial" w:cs="宋体" w:hint="eastAsia"/>
          <w:kern w:val="0"/>
          <w:szCs w:val="21"/>
        </w:rPr>
        <w:t>统联调中出现问题及解决、调试技巧集锦、整机性能评估等。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A9CD9" w14:textId="77777777" w:rsidR="003D3BA3" w:rsidRDefault="003D3BA3" w:rsidP="00AF30DC">
      <w:r>
        <w:separator/>
      </w:r>
    </w:p>
  </w:endnote>
  <w:endnote w:type="continuationSeparator" w:id="0">
    <w:p w14:paraId="074370FF" w14:textId="77777777" w:rsidR="003D3BA3" w:rsidRDefault="003D3BA3" w:rsidP="00AF3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4616A" w14:textId="77777777" w:rsidR="003D3BA3" w:rsidRDefault="003D3BA3" w:rsidP="00AF30DC">
      <w:r>
        <w:separator/>
      </w:r>
    </w:p>
  </w:footnote>
  <w:footnote w:type="continuationSeparator" w:id="0">
    <w:p w14:paraId="18E57374" w14:textId="77777777" w:rsidR="003D3BA3" w:rsidRDefault="003D3BA3" w:rsidP="00AF3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D"/>
    <w:rsid w:val="003D3BA3"/>
    <w:rsid w:val="00892E6D"/>
    <w:rsid w:val="00AF30D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A49C7-CE19-48A6-96A4-CC98EA4D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2020-05-12T09:02:00Z</dcterms:created>
  <dcterms:modified xsi:type="dcterms:W3CDTF">2020-05-12T09:02:00Z</dcterms:modified>
</cp:coreProperties>
</file>