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74749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Times New Roman" w:hAnsi="Times New Roman" w:cs="Times New Roman"/>
          <w:b/>
          <w:bCs/>
          <w:kern w:val="0"/>
          <w:szCs w:val="21"/>
        </w:rPr>
        <w:t>1</w:t>
      </w:r>
      <w:r>
        <w:rPr>
          <w:rFonts w:ascii="宋体" w:eastAsia="宋体" w:hAnsi="Times New Roman" w:cs="宋体" w:hint="eastAsia"/>
          <w:kern w:val="0"/>
          <w:szCs w:val="21"/>
        </w:rPr>
        <w:t>。模块描述</w:t>
      </w:r>
    </w:p>
    <w:p w14:paraId="0F16A027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模块是为了实现某一功能的函数的集合，文件名使用缺省的后缀，在每一模块的开头</w:t>
      </w:r>
    </w:p>
    <w:p w14:paraId="720AA978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应有如下的描述体：</w:t>
      </w:r>
    </w:p>
    <w:p w14:paraId="1E144E5E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>/******************************************************************************</w:t>
      </w:r>
    </w:p>
    <w:p w14:paraId="0C0F23AC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>***</w:t>
      </w:r>
    </w:p>
    <w:p w14:paraId="3BD847D0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* PROJECT CODE </w:t>
      </w:r>
      <w:r>
        <w:rPr>
          <w:rFonts w:ascii="宋体" w:eastAsia="宋体" w:hAnsi="Times New Roman" w:cs="宋体" w:hint="eastAsia"/>
          <w:kern w:val="0"/>
          <w:szCs w:val="21"/>
        </w:rPr>
        <w:t>：项目代号或名称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*</w:t>
      </w:r>
    </w:p>
    <w:p w14:paraId="7347D798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* CREATE DATE </w:t>
      </w:r>
      <w:r>
        <w:rPr>
          <w:rFonts w:ascii="宋体" w:eastAsia="宋体" w:hAnsi="Times New Roman" w:cs="宋体" w:hint="eastAsia"/>
          <w:kern w:val="0"/>
          <w:szCs w:val="21"/>
        </w:rPr>
        <w:t>：创建日期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*</w:t>
      </w:r>
    </w:p>
    <w:p w14:paraId="2626C4AD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* CREATED BY </w:t>
      </w:r>
      <w:r>
        <w:rPr>
          <w:rFonts w:ascii="宋体" w:eastAsia="宋体" w:hAnsi="Times New Roman" w:cs="宋体" w:hint="eastAsia"/>
          <w:kern w:val="0"/>
          <w:szCs w:val="21"/>
        </w:rPr>
        <w:t>：创建人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*</w:t>
      </w:r>
    </w:p>
    <w:p w14:paraId="3853EE66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* FUNCTION </w:t>
      </w:r>
      <w:r>
        <w:rPr>
          <w:rFonts w:ascii="宋体" w:eastAsia="宋体" w:hAnsi="Times New Roman" w:cs="宋体" w:hint="eastAsia"/>
          <w:kern w:val="0"/>
          <w:szCs w:val="21"/>
        </w:rPr>
        <w:t>：模块功能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*</w:t>
      </w:r>
    </w:p>
    <w:p w14:paraId="06ED98D3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* MODIFY DATE </w:t>
      </w:r>
      <w:r>
        <w:rPr>
          <w:rFonts w:ascii="宋体" w:eastAsia="宋体" w:hAnsi="Times New Roman" w:cs="宋体" w:hint="eastAsia"/>
          <w:kern w:val="0"/>
          <w:szCs w:val="21"/>
        </w:rPr>
        <w:t>：修改日期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*</w:t>
      </w:r>
    </w:p>
    <w:p w14:paraId="640C7AFE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* DOCUMENT </w:t>
      </w:r>
      <w:r>
        <w:rPr>
          <w:rFonts w:ascii="宋体" w:eastAsia="宋体" w:hAnsi="Times New Roman" w:cs="宋体" w:hint="eastAsia"/>
          <w:kern w:val="0"/>
          <w:szCs w:val="21"/>
        </w:rPr>
        <w:t>：参考文档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*</w:t>
      </w:r>
    </w:p>
    <w:p w14:paraId="4DD73FC9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* OTHERS </w:t>
      </w:r>
      <w:r>
        <w:rPr>
          <w:rFonts w:ascii="宋体" w:eastAsia="宋体" w:hAnsi="Times New Roman" w:cs="宋体" w:hint="eastAsia"/>
          <w:kern w:val="0"/>
          <w:szCs w:val="21"/>
        </w:rPr>
        <w:t>：程序员认为应做特别说明的部分，如特别的编译开关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*</w:t>
      </w:r>
    </w:p>
    <w:p w14:paraId="55B6CFDE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>*******************************************************************************</w:t>
      </w:r>
    </w:p>
    <w:p w14:paraId="61516D49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>**/</w:t>
      </w:r>
    </w:p>
    <w:p w14:paraId="0BDA6A1B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不同的修改人应在修改的地方加上适当的注释，包括修改人的姓名。另外，如有必要，</w:t>
      </w:r>
    </w:p>
    <w:p w14:paraId="071F4B4F" w14:textId="78F90A21" w:rsidR="00FC348E" w:rsidRDefault="000A2A17" w:rsidP="000A2A17">
      <w:pPr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要注明模块的工作平台，如单板</w:t>
      </w:r>
      <w:r>
        <w:rPr>
          <w:rFonts w:ascii="TimesNewRomanPSMT" w:hAnsi="TimesNewRomanPSMT" w:cs="TimesNewRomanPSMT"/>
          <w:kern w:val="0"/>
          <w:szCs w:val="21"/>
        </w:rPr>
        <w:t>OS</w:t>
      </w:r>
      <w:r>
        <w:rPr>
          <w:rFonts w:ascii="宋体" w:eastAsia="宋体" w:hAnsi="Times New Roman" w:cs="宋体" w:hint="eastAsia"/>
          <w:kern w:val="0"/>
          <w:szCs w:val="21"/>
        </w:rPr>
        <w:t>、</w:t>
      </w:r>
      <w:r>
        <w:rPr>
          <w:rFonts w:ascii="TimesNewRomanPSMT" w:hAnsi="TimesNewRomanPSMT" w:cs="TimesNewRomanPSMT"/>
          <w:kern w:val="0"/>
          <w:szCs w:val="21"/>
        </w:rPr>
        <w:t>DOS</w:t>
      </w:r>
      <w:r>
        <w:rPr>
          <w:rFonts w:ascii="宋体" w:eastAsia="宋体" w:hAnsi="Times New Roman" w:cs="宋体" w:hint="eastAsia"/>
          <w:kern w:val="0"/>
          <w:szCs w:val="21"/>
        </w:rPr>
        <w:t>、</w:t>
      </w:r>
      <w:r>
        <w:rPr>
          <w:rFonts w:ascii="TimesNewRomanPSMT" w:hAnsi="TimesNewRomanPSMT" w:cs="TimesNewRomanPSMT"/>
          <w:kern w:val="0"/>
          <w:szCs w:val="21"/>
        </w:rPr>
        <w:t xml:space="preserve">WINDOWS </w:t>
      </w:r>
      <w:r>
        <w:rPr>
          <w:rFonts w:ascii="宋体" w:eastAsia="宋体" w:hAnsi="Times New Roman" w:cs="宋体" w:hint="eastAsia"/>
          <w:kern w:val="0"/>
          <w:szCs w:val="21"/>
        </w:rPr>
        <w:t>等。注明适用的编译器和编译模式。</w:t>
      </w:r>
    </w:p>
    <w:p w14:paraId="05068309" w14:textId="65DDAB3C" w:rsidR="000A2A17" w:rsidRDefault="000A2A17" w:rsidP="000A2A17">
      <w:pPr>
        <w:rPr>
          <w:rFonts w:ascii="宋体" w:eastAsia="宋体" w:hAnsi="Times New Roman" w:cs="宋体"/>
          <w:kern w:val="0"/>
          <w:szCs w:val="21"/>
        </w:rPr>
      </w:pPr>
    </w:p>
    <w:p w14:paraId="730E5BDF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Times New Roman" w:hAnsi="Times New Roman" w:cs="Times New Roman"/>
          <w:b/>
          <w:bCs/>
          <w:kern w:val="0"/>
          <w:szCs w:val="21"/>
        </w:rPr>
        <w:t>2</w:t>
      </w:r>
      <w:r>
        <w:rPr>
          <w:rFonts w:ascii="宋体" w:eastAsia="宋体" w:hAnsi="Times New Roman" w:cs="宋体" w:hint="eastAsia"/>
          <w:kern w:val="0"/>
          <w:szCs w:val="21"/>
        </w:rPr>
        <w:t>。函数描述</w:t>
      </w:r>
    </w:p>
    <w:p w14:paraId="08E770B4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函数是组成模块的单元，一般用来完成某一算法或控制等。在每一函数的开头应有如下</w:t>
      </w:r>
    </w:p>
    <w:p w14:paraId="31DB5214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的描述体：</w:t>
      </w:r>
    </w:p>
    <w:p w14:paraId="45E894F1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>/******************************************************************************</w:t>
      </w:r>
    </w:p>
    <w:p w14:paraId="06A6CCED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>***</w:t>
      </w:r>
    </w:p>
    <w:p w14:paraId="48105EBD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>* FUNCTION NAME</w:t>
      </w:r>
      <w:r>
        <w:rPr>
          <w:rFonts w:ascii="宋体" w:eastAsia="宋体" w:hAnsi="Times New Roman" w:cs="宋体" w:hint="eastAsia"/>
          <w:kern w:val="0"/>
          <w:szCs w:val="21"/>
        </w:rPr>
        <w:t>：函数名称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*</w:t>
      </w:r>
    </w:p>
    <w:p w14:paraId="370F4CCE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* CREATE DATE </w:t>
      </w:r>
      <w:r>
        <w:rPr>
          <w:rFonts w:ascii="宋体" w:eastAsia="宋体" w:hAnsi="Times New Roman" w:cs="宋体" w:hint="eastAsia"/>
          <w:kern w:val="0"/>
          <w:szCs w:val="21"/>
        </w:rPr>
        <w:t>：创建日期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*</w:t>
      </w:r>
    </w:p>
    <w:p w14:paraId="61025400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* CREATED BY </w:t>
      </w:r>
      <w:r>
        <w:rPr>
          <w:rFonts w:ascii="宋体" w:eastAsia="宋体" w:hAnsi="Times New Roman" w:cs="宋体" w:hint="eastAsia"/>
          <w:kern w:val="0"/>
          <w:szCs w:val="21"/>
        </w:rPr>
        <w:t>：创建人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*</w:t>
      </w:r>
    </w:p>
    <w:p w14:paraId="315D63AF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* FUNCTION </w:t>
      </w:r>
      <w:r>
        <w:rPr>
          <w:rFonts w:ascii="宋体" w:eastAsia="宋体" w:hAnsi="Times New Roman" w:cs="宋体" w:hint="eastAsia"/>
          <w:kern w:val="0"/>
          <w:szCs w:val="21"/>
        </w:rPr>
        <w:t>：函数功能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*</w:t>
      </w:r>
    </w:p>
    <w:p w14:paraId="66C608B0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* MODIFY DATE </w:t>
      </w:r>
      <w:r>
        <w:rPr>
          <w:rFonts w:ascii="宋体" w:eastAsia="宋体" w:hAnsi="Times New Roman" w:cs="宋体" w:hint="eastAsia"/>
          <w:kern w:val="0"/>
          <w:szCs w:val="21"/>
        </w:rPr>
        <w:t>：修改日期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*</w:t>
      </w:r>
    </w:p>
    <w:p w14:paraId="56483927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* INPUT </w:t>
      </w:r>
      <w:r>
        <w:rPr>
          <w:rFonts w:ascii="宋体" w:eastAsia="宋体" w:hAnsi="Times New Roman" w:cs="宋体" w:hint="eastAsia"/>
          <w:kern w:val="0"/>
          <w:szCs w:val="21"/>
        </w:rPr>
        <w:t>：输入参数类型</w:t>
      </w:r>
      <w:r>
        <w:rPr>
          <w:rFonts w:ascii="TimesNewRomanPSMT" w:hAnsi="TimesNewRomanPSMT" w:cs="TimesNewRomanPSMT"/>
          <w:kern w:val="0"/>
          <w:szCs w:val="21"/>
        </w:rPr>
        <w:t>(</w:t>
      </w:r>
      <w:r>
        <w:rPr>
          <w:rFonts w:ascii="宋体" w:eastAsia="宋体" w:hAnsi="Times New Roman" w:cs="宋体" w:hint="eastAsia"/>
          <w:kern w:val="0"/>
          <w:szCs w:val="21"/>
        </w:rPr>
        <w:t>逐个说明</w:t>
      </w:r>
      <w:r>
        <w:rPr>
          <w:rFonts w:ascii="TimesNewRomanPSMT" w:hAnsi="TimesNewRomanPSMT" w:cs="TimesNewRomanPSMT"/>
          <w:kern w:val="0"/>
          <w:szCs w:val="21"/>
        </w:rPr>
        <w:t>) *</w:t>
      </w:r>
    </w:p>
    <w:p w14:paraId="2BC5789E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* OUTPUT </w:t>
      </w:r>
      <w:r>
        <w:rPr>
          <w:rFonts w:ascii="宋体" w:eastAsia="宋体" w:hAnsi="Times New Roman" w:cs="宋体" w:hint="eastAsia"/>
          <w:kern w:val="0"/>
          <w:szCs w:val="21"/>
        </w:rPr>
        <w:t>：输出参数类型</w:t>
      </w:r>
      <w:r>
        <w:rPr>
          <w:rFonts w:ascii="TimesNewRomanPSMT" w:hAnsi="TimesNewRomanPSMT" w:cs="TimesNewRomanPSMT"/>
          <w:kern w:val="0"/>
          <w:szCs w:val="21"/>
        </w:rPr>
        <w:t>(</w:t>
      </w:r>
      <w:r>
        <w:rPr>
          <w:rFonts w:ascii="宋体" w:eastAsia="宋体" w:hAnsi="Times New Roman" w:cs="宋体" w:hint="eastAsia"/>
          <w:kern w:val="0"/>
          <w:szCs w:val="21"/>
        </w:rPr>
        <w:t>逐个说明</w:t>
      </w:r>
      <w:r>
        <w:rPr>
          <w:rFonts w:ascii="TimesNewRomanPSMT" w:hAnsi="TimesNewRomanPSMT" w:cs="TimesNewRomanPSMT"/>
          <w:kern w:val="0"/>
          <w:szCs w:val="21"/>
        </w:rPr>
        <w:t>) *</w:t>
      </w:r>
    </w:p>
    <w:p w14:paraId="51B10B02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* RETURN </w:t>
      </w:r>
      <w:r>
        <w:rPr>
          <w:rFonts w:ascii="宋体" w:eastAsia="宋体" w:hAnsi="Times New Roman" w:cs="宋体" w:hint="eastAsia"/>
          <w:kern w:val="0"/>
          <w:szCs w:val="21"/>
        </w:rPr>
        <w:t>：返回信息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*</w:t>
      </w:r>
    </w:p>
    <w:p w14:paraId="10001BC1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>*******************************************************************************</w:t>
      </w:r>
    </w:p>
    <w:p w14:paraId="6F356E49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>**/</w:t>
      </w:r>
    </w:p>
    <w:p w14:paraId="6FD4E90B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可选的描述有：</w:t>
      </w:r>
    </w:p>
    <w:p w14:paraId="55FD3505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>* RECEIVED MESSAGES</w:t>
      </w:r>
      <w:r>
        <w:rPr>
          <w:rFonts w:ascii="宋体" w:eastAsia="宋体" w:hAnsi="Times New Roman" w:cs="宋体" w:hint="eastAsia"/>
          <w:kern w:val="0"/>
          <w:szCs w:val="21"/>
        </w:rPr>
        <w:t>：收到的消息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*</w:t>
      </w:r>
    </w:p>
    <w:p w14:paraId="6DE7DB8D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* SENT MESSAGES </w:t>
      </w:r>
      <w:r>
        <w:rPr>
          <w:rFonts w:ascii="宋体" w:eastAsia="宋体" w:hAnsi="Times New Roman" w:cs="宋体" w:hint="eastAsia"/>
          <w:kern w:val="0"/>
          <w:szCs w:val="21"/>
        </w:rPr>
        <w:t>：发送的消息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*</w:t>
      </w:r>
    </w:p>
    <w:p w14:paraId="72DEAF26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* DATABASE ACCESS </w:t>
      </w:r>
      <w:r>
        <w:rPr>
          <w:rFonts w:ascii="宋体" w:eastAsia="宋体" w:hAnsi="Times New Roman" w:cs="宋体" w:hint="eastAsia"/>
          <w:kern w:val="0"/>
          <w:szCs w:val="21"/>
        </w:rPr>
        <w:t>：存取的数据库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*</w:t>
      </w:r>
    </w:p>
    <w:p w14:paraId="63F2399E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* CALLED BY </w:t>
      </w:r>
      <w:r>
        <w:rPr>
          <w:rFonts w:ascii="宋体" w:eastAsia="宋体" w:hAnsi="Times New Roman" w:cs="宋体" w:hint="eastAsia"/>
          <w:kern w:val="0"/>
          <w:szCs w:val="21"/>
        </w:rPr>
        <w:t>：该函数的调用者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*</w:t>
      </w:r>
    </w:p>
    <w:p w14:paraId="5E994321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>* PROCEDURES CALLED</w:t>
      </w:r>
      <w:r>
        <w:rPr>
          <w:rFonts w:ascii="宋体" w:eastAsia="宋体" w:hAnsi="Times New Roman" w:cs="宋体" w:hint="eastAsia"/>
          <w:kern w:val="0"/>
          <w:szCs w:val="21"/>
        </w:rPr>
        <w:t>：调用的过程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*</w:t>
      </w:r>
    </w:p>
    <w:p w14:paraId="38B135EF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* RECEVED PRIMITIVES : </w:t>
      </w:r>
      <w:r>
        <w:rPr>
          <w:rFonts w:ascii="宋体" w:eastAsia="宋体" w:hAnsi="Times New Roman" w:cs="宋体" w:hint="eastAsia"/>
          <w:kern w:val="0"/>
          <w:szCs w:val="21"/>
        </w:rPr>
        <w:t>收到的原语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*</w:t>
      </w:r>
    </w:p>
    <w:p w14:paraId="016EEFB7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* SENT PRIMITIVES : </w:t>
      </w:r>
      <w:r>
        <w:rPr>
          <w:rFonts w:ascii="宋体" w:eastAsia="宋体" w:hAnsi="Times New Roman" w:cs="宋体" w:hint="eastAsia"/>
          <w:kern w:val="0"/>
          <w:szCs w:val="21"/>
        </w:rPr>
        <w:t>发送的原语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*</w:t>
      </w:r>
    </w:p>
    <w:p w14:paraId="03FF1B21" w14:textId="0E9AC487" w:rsidR="000A2A17" w:rsidRDefault="000A2A17" w:rsidP="000A2A17">
      <w:pPr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及其它程序员认为应有的描述。标题可以只大写第一个字母。例如：</w:t>
      </w:r>
      <w:r>
        <w:rPr>
          <w:rFonts w:ascii="宋体" w:eastAsia="宋体" w:hAnsi="Times New Roman" w:cs="宋体"/>
          <w:kern w:val="0"/>
          <w:szCs w:val="21"/>
        </w:rPr>
        <w:t>Function Name</w:t>
      </w:r>
      <w:r>
        <w:rPr>
          <w:rFonts w:ascii="宋体" w:eastAsia="宋体" w:hAnsi="Times New Roman" w:cs="宋体" w:hint="eastAsia"/>
          <w:kern w:val="0"/>
          <w:szCs w:val="21"/>
        </w:rPr>
        <w:t>：</w:t>
      </w:r>
    </w:p>
    <w:p w14:paraId="6272249D" w14:textId="4FF3965E" w:rsidR="000A2A17" w:rsidRDefault="000A2A17" w:rsidP="000A2A17">
      <w:pPr>
        <w:rPr>
          <w:rFonts w:ascii="宋体" w:eastAsia="宋体" w:hAnsi="Times New Roman" w:cs="宋体"/>
          <w:kern w:val="0"/>
          <w:szCs w:val="21"/>
        </w:rPr>
      </w:pPr>
    </w:p>
    <w:p w14:paraId="3ECC51F2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Times New Roman" w:hAnsi="Times New Roman" w:cs="Times New Roman"/>
          <w:b/>
          <w:bCs/>
          <w:kern w:val="0"/>
          <w:szCs w:val="21"/>
        </w:rPr>
        <w:t>3</w:t>
      </w:r>
      <w:r>
        <w:rPr>
          <w:rFonts w:ascii="宋体" w:eastAsia="宋体" w:hAnsi="Times New Roman" w:cs="宋体" w:hint="eastAsia"/>
          <w:kern w:val="0"/>
          <w:szCs w:val="21"/>
        </w:rPr>
        <w:t>。命名规则：</w:t>
      </w:r>
    </w:p>
    <w:p w14:paraId="3F709338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A) </w:t>
      </w:r>
      <w:r w:rsidRPr="00802004">
        <w:rPr>
          <w:rFonts w:ascii="宋体" w:eastAsia="宋体" w:hAnsi="Times New Roman" w:cs="宋体" w:hint="eastAsia"/>
          <w:b/>
          <w:bCs/>
          <w:kern w:val="0"/>
          <w:szCs w:val="21"/>
        </w:rPr>
        <w:t>函数</w:t>
      </w:r>
      <w:r>
        <w:rPr>
          <w:rFonts w:ascii="宋体" w:eastAsia="宋体" w:hAnsi="Times New Roman" w:cs="宋体" w:hint="eastAsia"/>
          <w:kern w:val="0"/>
          <w:szCs w:val="21"/>
        </w:rPr>
        <w:t>：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kern w:val="0"/>
          <w:szCs w:val="21"/>
        </w:rPr>
        <w:t>函数名应能体现该函数完成的功能，关键部分应采用完整的单词，辅助部</w:t>
      </w:r>
    </w:p>
    <w:p w14:paraId="5CCCB12B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lastRenderedPageBreak/>
        <w:t>分若太长可采用缩写，缩写应符合英文的规范。每个单词的第一个字母大写。如：</w:t>
      </w:r>
      <w:r>
        <w:rPr>
          <w:rFonts w:ascii="TimesNewRomanPSMT" w:hAnsi="TimesNewRomanPSMT" w:cs="TimesNewRomanPSMT"/>
          <w:kern w:val="0"/>
          <w:szCs w:val="21"/>
        </w:rPr>
        <w:t>ShowPoints</w:t>
      </w:r>
      <w:r>
        <w:rPr>
          <w:rFonts w:ascii="宋体" w:eastAsia="宋体" w:hAnsi="Times New Roman" w:cs="宋体" w:hint="eastAsia"/>
          <w:kern w:val="0"/>
          <w:szCs w:val="21"/>
        </w:rPr>
        <w:t>，</w:t>
      </w:r>
    </w:p>
    <w:p w14:paraId="33B5B90E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>CtrlDestBoard</w:t>
      </w:r>
      <w:r>
        <w:rPr>
          <w:rFonts w:ascii="宋体" w:eastAsia="宋体" w:hAnsi="Times New Roman" w:cs="宋体" w:hint="eastAsia"/>
          <w:kern w:val="0"/>
          <w:szCs w:val="21"/>
        </w:rPr>
        <w:t>，</w:t>
      </w:r>
      <w:r>
        <w:rPr>
          <w:rFonts w:ascii="TimesNewRomanPSMT" w:hAnsi="TimesNewRomanPSMT" w:cs="TimesNewRomanPSMT"/>
          <w:kern w:val="0"/>
          <w:szCs w:val="21"/>
        </w:rPr>
        <w:t xml:space="preserve">SendResetMsg </w:t>
      </w:r>
      <w:r>
        <w:rPr>
          <w:rFonts w:ascii="宋体" w:eastAsia="宋体" w:hAnsi="Times New Roman" w:cs="宋体" w:hint="eastAsia"/>
          <w:kern w:val="0"/>
          <w:szCs w:val="21"/>
        </w:rPr>
        <w:t>等。</w:t>
      </w:r>
    </w:p>
    <w:p w14:paraId="5D892048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B) </w:t>
      </w:r>
      <w:r w:rsidRPr="00802004">
        <w:rPr>
          <w:rFonts w:ascii="宋体" w:eastAsia="宋体" w:hAnsi="Times New Roman" w:cs="宋体" w:hint="eastAsia"/>
          <w:b/>
          <w:bCs/>
          <w:kern w:val="0"/>
          <w:szCs w:val="21"/>
        </w:rPr>
        <w:t>变量</w:t>
      </w:r>
      <w:r>
        <w:rPr>
          <w:rFonts w:ascii="宋体" w:eastAsia="宋体" w:hAnsi="Times New Roman" w:cs="宋体" w:hint="eastAsia"/>
          <w:kern w:val="0"/>
          <w:szCs w:val="21"/>
        </w:rPr>
        <w:t>：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kern w:val="0"/>
          <w:szCs w:val="21"/>
        </w:rPr>
        <w:t>变量的命名规则部分采用匈牙利命名规则</w:t>
      </w:r>
      <w:r>
        <w:rPr>
          <w:rFonts w:ascii="TimesNewRomanPSMT" w:hAnsi="TimesNewRomanPSMT" w:cs="TimesNewRomanPSMT"/>
          <w:kern w:val="0"/>
          <w:szCs w:val="21"/>
        </w:rPr>
        <w:t>(</w:t>
      </w:r>
      <w:r>
        <w:rPr>
          <w:rFonts w:ascii="宋体" w:eastAsia="宋体" w:hAnsi="Times New Roman" w:cs="宋体" w:hint="eastAsia"/>
          <w:kern w:val="0"/>
          <w:szCs w:val="21"/>
        </w:rPr>
        <w:t>鼓励完全使用匈牙利名规则</w:t>
      </w:r>
      <w:r>
        <w:rPr>
          <w:rFonts w:ascii="TimesNewRomanPSMT" w:hAnsi="TimesNewRomanPSMT" w:cs="TimesNewRomanPSMT"/>
          <w:kern w:val="0"/>
          <w:szCs w:val="21"/>
        </w:rPr>
        <w:t>)</w:t>
      </w:r>
      <w:r>
        <w:rPr>
          <w:rFonts w:ascii="宋体" w:eastAsia="宋体" w:hAnsi="Times New Roman" w:cs="宋体" w:hint="eastAsia"/>
          <w:kern w:val="0"/>
          <w:szCs w:val="21"/>
        </w:rPr>
        <w:t>。</w:t>
      </w:r>
    </w:p>
    <w:p w14:paraId="70A84DF5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变量的第一个或前两个字母小写，表示其数据类型，其后每个词的第一个字母大写。</w:t>
      </w:r>
    </w:p>
    <w:p w14:paraId="4EDC6D3D" w14:textId="1445B8DA" w:rsidR="000A2A17" w:rsidRDefault="000A2A17" w:rsidP="000A2A17">
      <w:pPr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推荐的类型前缀如下：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A2A17" w14:paraId="64D54332" w14:textId="77777777" w:rsidTr="000A2A17">
        <w:tc>
          <w:tcPr>
            <w:tcW w:w="2074" w:type="dxa"/>
          </w:tcPr>
          <w:p w14:paraId="79D72F80" w14:textId="02EE8E3B" w:rsidR="000A2A17" w:rsidRDefault="000A2A17" w:rsidP="000A2A17">
            <w:pPr>
              <w:jc w:val="center"/>
            </w:pPr>
            <w:r>
              <w:rPr>
                <w:rFonts w:hint="eastAsia"/>
              </w:rPr>
              <w:t>前缀</w:t>
            </w:r>
          </w:p>
        </w:tc>
        <w:tc>
          <w:tcPr>
            <w:tcW w:w="2074" w:type="dxa"/>
          </w:tcPr>
          <w:p w14:paraId="4F463424" w14:textId="14D326E8" w:rsidR="000A2A17" w:rsidRDefault="000A2A17" w:rsidP="000A2A17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534B1F9F" w14:textId="038851FA" w:rsidR="000A2A17" w:rsidRDefault="000A2A17" w:rsidP="000A2A17">
            <w:pPr>
              <w:jc w:val="center"/>
            </w:pPr>
            <w:r>
              <w:rPr>
                <w:rFonts w:hint="eastAsia"/>
              </w:rPr>
              <w:t>前缀</w:t>
            </w:r>
          </w:p>
        </w:tc>
        <w:tc>
          <w:tcPr>
            <w:tcW w:w="2074" w:type="dxa"/>
          </w:tcPr>
          <w:p w14:paraId="0408E8BD" w14:textId="1FBD9713" w:rsidR="000A2A17" w:rsidRDefault="000A2A17" w:rsidP="000A2A17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0A2A17" w14:paraId="10AED712" w14:textId="77777777" w:rsidTr="000A2A17">
        <w:tc>
          <w:tcPr>
            <w:tcW w:w="2074" w:type="dxa"/>
          </w:tcPr>
          <w:p w14:paraId="647FB944" w14:textId="37A32705" w:rsidR="000A2A17" w:rsidRPr="00802004" w:rsidRDefault="000A2A17" w:rsidP="000A2A17">
            <w:pPr>
              <w:jc w:val="center"/>
              <w:rPr>
                <w:rFonts w:ascii="Times New Roman" w:eastAsia="宋体" w:hAnsi="Times New Roman"/>
              </w:rPr>
            </w:pPr>
            <w:r w:rsidRPr="00802004">
              <w:rPr>
                <w:rFonts w:ascii="Times New Roman" w:eastAsia="宋体" w:hAnsi="Times New Roman"/>
              </w:rPr>
              <w:t>a</w:t>
            </w:r>
          </w:p>
        </w:tc>
        <w:tc>
          <w:tcPr>
            <w:tcW w:w="2074" w:type="dxa"/>
          </w:tcPr>
          <w:p w14:paraId="12F35952" w14:textId="6D99E1A3" w:rsidR="000A2A17" w:rsidRPr="00802004" w:rsidRDefault="000A2A17" w:rsidP="000A2A17">
            <w:pPr>
              <w:jc w:val="center"/>
              <w:rPr>
                <w:rFonts w:ascii="Times New Roman" w:eastAsia="宋体" w:hAnsi="Times New Roman"/>
              </w:rPr>
            </w:pPr>
            <w:r w:rsidRPr="00802004">
              <w:rPr>
                <w:rFonts w:ascii="Times New Roman" w:eastAsia="宋体" w:hAnsi="Times New Roman" w:hint="eastAsia"/>
              </w:rPr>
              <w:t>数组</w:t>
            </w:r>
          </w:p>
        </w:tc>
        <w:tc>
          <w:tcPr>
            <w:tcW w:w="2074" w:type="dxa"/>
          </w:tcPr>
          <w:p w14:paraId="1CB65CAF" w14:textId="2FCDF169" w:rsidR="000A2A17" w:rsidRPr="00802004" w:rsidRDefault="000A2A17" w:rsidP="000A2A17">
            <w:pPr>
              <w:jc w:val="center"/>
              <w:rPr>
                <w:rFonts w:ascii="Times New Roman" w:eastAsia="宋体" w:hAnsi="Times New Roman"/>
              </w:rPr>
            </w:pPr>
            <w:r w:rsidRPr="00802004"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2074" w:type="dxa"/>
          </w:tcPr>
          <w:p w14:paraId="1B0E5A67" w14:textId="53AD24B2" w:rsidR="000A2A17" w:rsidRPr="00802004" w:rsidRDefault="000A2A17" w:rsidP="000A2A17">
            <w:pPr>
              <w:jc w:val="center"/>
              <w:rPr>
                <w:rFonts w:ascii="Times New Roman" w:eastAsia="宋体" w:hAnsi="Times New Roman"/>
              </w:rPr>
            </w:pPr>
            <w:r w:rsidRPr="00802004">
              <w:rPr>
                <w:rFonts w:ascii="Times New Roman" w:eastAsia="宋体" w:hAnsi="Times New Roman"/>
              </w:rPr>
              <w:t>Short int</w:t>
            </w:r>
          </w:p>
        </w:tc>
      </w:tr>
      <w:tr w:rsidR="000A2A17" w14:paraId="3FCACD4C" w14:textId="77777777" w:rsidTr="000A2A17">
        <w:tc>
          <w:tcPr>
            <w:tcW w:w="2074" w:type="dxa"/>
          </w:tcPr>
          <w:p w14:paraId="1E7D831D" w14:textId="0AB31FB1" w:rsidR="000A2A17" w:rsidRPr="00802004" w:rsidRDefault="000A2A17" w:rsidP="000A2A17">
            <w:pPr>
              <w:jc w:val="center"/>
              <w:rPr>
                <w:rFonts w:ascii="Times New Roman" w:eastAsia="宋体" w:hAnsi="Times New Roman"/>
              </w:rPr>
            </w:pPr>
            <w:r w:rsidRPr="00802004">
              <w:rPr>
                <w:rFonts w:ascii="Times New Roman" w:eastAsia="宋体" w:hAnsi="Times New Roman" w:hint="eastAsia"/>
              </w:rPr>
              <w:t>b</w:t>
            </w:r>
          </w:p>
        </w:tc>
        <w:tc>
          <w:tcPr>
            <w:tcW w:w="2074" w:type="dxa"/>
          </w:tcPr>
          <w:p w14:paraId="501BC481" w14:textId="7551A6D1" w:rsidR="000A2A17" w:rsidRPr="00802004" w:rsidRDefault="000A2A17" w:rsidP="000A2A17">
            <w:pPr>
              <w:jc w:val="center"/>
              <w:rPr>
                <w:rFonts w:ascii="Times New Roman" w:eastAsia="宋体" w:hAnsi="Times New Roman"/>
              </w:rPr>
            </w:pPr>
            <w:r w:rsidRPr="00802004">
              <w:rPr>
                <w:rFonts w:ascii="Times New Roman" w:eastAsia="宋体" w:hAnsi="Times New Roman" w:hint="eastAsia"/>
              </w:rPr>
              <w:t>B</w:t>
            </w:r>
            <w:r w:rsidRPr="00802004">
              <w:rPr>
                <w:rFonts w:ascii="Times New Roman" w:eastAsia="宋体" w:hAnsi="Times New Roman"/>
              </w:rPr>
              <w:t>OOL</w:t>
            </w:r>
          </w:p>
        </w:tc>
        <w:tc>
          <w:tcPr>
            <w:tcW w:w="2074" w:type="dxa"/>
          </w:tcPr>
          <w:p w14:paraId="544E61F4" w14:textId="49FBA699" w:rsidR="000A2A17" w:rsidRPr="00802004" w:rsidRDefault="000A2A17" w:rsidP="000A2A17">
            <w:pPr>
              <w:jc w:val="center"/>
              <w:rPr>
                <w:rFonts w:ascii="Times New Roman" w:eastAsia="宋体" w:hAnsi="Times New Roman"/>
              </w:rPr>
            </w:pPr>
            <w:r w:rsidRPr="00802004">
              <w:rPr>
                <w:rFonts w:ascii="Times New Roman" w:eastAsia="宋体" w:hAnsi="Times New Roman" w:hint="eastAsia"/>
              </w:rPr>
              <w:t>n</w:t>
            </w:r>
            <w:r w:rsidRPr="00802004">
              <w:rPr>
                <w:rFonts w:ascii="Times New Roman" w:eastAsia="宋体" w:hAnsi="Times New Roman"/>
              </w:rPr>
              <w:t>p</w:t>
            </w:r>
          </w:p>
        </w:tc>
        <w:tc>
          <w:tcPr>
            <w:tcW w:w="2074" w:type="dxa"/>
          </w:tcPr>
          <w:p w14:paraId="5E10A65B" w14:textId="622AACD4" w:rsidR="000A2A17" w:rsidRPr="00802004" w:rsidRDefault="000A2A17" w:rsidP="000A2A17">
            <w:pPr>
              <w:jc w:val="center"/>
              <w:rPr>
                <w:rFonts w:ascii="Times New Roman" w:eastAsia="宋体" w:hAnsi="Times New Roman"/>
              </w:rPr>
            </w:pPr>
            <w:r w:rsidRPr="00802004">
              <w:rPr>
                <w:rFonts w:ascii="Times New Roman" w:eastAsia="宋体" w:hAnsi="Times New Roman" w:hint="eastAsia"/>
              </w:rPr>
              <w:t>短指针</w:t>
            </w:r>
          </w:p>
        </w:tc>
      </w:tr>
      <w:tr w:rsidR="000A2A17" w14:paraId="34371104" w14:textId="77777777" w:rsidTr="000A2A17">
        <w:tc>
          <w:tcPr>
            <w:tcW w:w="2074" w:type="dxa"/>
          </w:tcPr>
          <w:p w14:paraId="6232A716" w14:textId="02907285" w:rsidR="000A2A17" w:rsidRPr="00802004" w:rsidRDefault="000A2A17" w:rsidP="000A2A17">
            <w:pPr>
              <w:jc w:val="center"/>
              <w:rPr>
                <w:rFonts w:ascii="Times New Roman" w:eastAsia="宋体" w:hAnsi="Times New Roman"/>
              </w:rPr>
            </w:pPr>
            <w:r w:rsidRPr="00802004">
              <w:rPr>
                <w:rFonts w:ascii="Times New Roman" w:eastAsia="宋体" w:hAnsi="Times New Roman" w:cs="宋体"/>
                <w:kern w:val="0"/>
                <w:szCs w:val="21"/>
              </w:rPr>
              <w:t>by</w:t>
            </w:r>
          </w:p>
        </w:tc>
        <w:tc>
          <w:tcPr>
            <w:tcW w:w="2074" w:type="dxa"/>
          </w:tcPr>
          <w:p w14:paraId="4C40E5F6" w14:textId="6FEE9B15" w:rsidR="000A2A17" w:rsidRPr="00802004" w:rsidRDefault="000A2A17" w:rsidP="000A2A17">
            <w:pPr>
              <w:jc w:val="center"/>
              <w:rPr>
                <w:rFonts w:ascii="Times New Roman" w:eastAsia="宋体" w:hAnsi="Times New Roman"/>
              </w:rPr>
            </w:pPr>
            <w:r w:rsidRPr="00802004">
              <w:rPr>
                <w:rFonts w:ascii="Times New Roman" w:eastAsia="宋体" w:hAnsi="Times New Roman" w:cs="宋体"/>
                <w:kern w:val="0"/>
                <w:szCs w:val="21"/>
              </w:rPr>
              <w:t>BYTE</w:t>
            </w:r>
          </w:p>
        </w:tc>
        <w:tc>
          <w:tcPr>
            <w:tcW w:w="2074" w:type="dxa"/>
          </w:tcPr>
          <w:p w14:paraId="70C2E894" w14:textId="48D5AA1F" w:rsidR="000A2A17" w:rsidRPr="00802004" w:rsidRDefault="000A2A17" w:rsidP="000A2A17">
            <w:pPr>
              <w:jc w:val="center"/>
              <w:rPr>
                <w:rFonts w:ascii="Times New Roman" w:eastAsia="宋体" w:hAnsi="Times New Roman"/>
              </w:rPr>
            </w:pPr>
            <w:r w:rsidRPr="00802004">
              <w:rPr>
                <w:rFonts w:ascii="Times New Roman" w:eastAsia="宋体" w:hAnsi="Times New Roman" w:cs="宋体"/>
                <w:kern w:val="0"/>
                <w:szCs w:val="21"/>
              </w:rPr>
              <w:t>p</w:t>
            </w:r>
          </w:p>
        </w:tc>
        <w:tc>
          <w:tcPr>
            <w:tcW w:w="2074" w:type="dxa"/>
          </w:tcPr>
          <w:p w14:paraId="00616A49" w14:textId="281B053E" w:rsidR="000A2A17" w:rsidRPr="00802004" w:rsidRDefault="000A2A17" w:rsidP="000A2A17">
            <w:pPr>
              <w:jc w:val="center"/>
              <w:rPr>
                <w:rFonts w:ascii="Times New Roman" w:eastAsia="宋体" w:hAnsi="Times New Roman"/>
              </w:rPr>
            </w:pPr>
            <w:r w:rsidRPr="00802004">
              <w:rPr>
                <w:rFonts w:ascii="Times New Roman" w:eastAsia="宋体" w:hAnsi="Times New Roman" w:hint="eastAsia"/>
              </w:rPr>
              <w:t>指针</w:t>
            </w:r>
          </w:p>
        </w:tc>
      </w:tr>
      <w:tr w:rsidR="000A2A17" w14:paraId="10065F36" w14:textId="77777777" w:rsidTr="000A2A17">
        <w:tc>
          <w:tcPr>
            <w:tcW w:w="2074" w:type="dxa"/>
          </w:tcPr>
          <w:p w14:paraId="3F949D86" w14:textId="2FA4DD9D" w:rsidR="000A2A17" w:rsidRPr="00802004" w:rsidRDefault="000A2A17" w:rsidP="000A2A17">
            <w:pPr>
              <w:jc w:val="center"/>
              <w:rPr>
                <w:rFonts w:ascii="Times New Roman" w:eastAsia="宋体" w:hAnsi="Times New Roman"/>
              </w:rPr>
            </w:pPr>
            <w:r w:rsidRPr="00802004">
              <w:rPr>
                <w:rFonts w:ascii="Times New Roman" w:eastAsia="宋体" w:hAnsi="Times New Roman" w:hint="eastAsia"/>
              </w:rPr>
              <w:t>c</w:t>
            </w:r>
          </w:p>
        </w:tc>
        <w:tc>
          <w:tcPr>
            <w:tcW w:w="2074" w:type="dxa"/>
          </w:tcPr>
          <w:p w14:paraId="436BE217" w14:textId="41AE5AA7" w:rsidR="000A2A17" w:rsidRPr="00802004" w:rsidRDefault="000A2A17" w:rsidP="000A2A17">
            <w:pPr>
              <w:jc w:val="center"/>
              <w:rPr>
                <w:rFonts w:ascii="Times New Roman" w:eastAsia="宋体" w:hAnsi="Times New Roman"/>
              </w:rPr>
            </w:pPr>
            <w:r w:rsidRPr="00802004">
              <w:rPr>
                <w:rFonts w:ascii="Times New Roman" w:eastAsia="宋体" w:hAnsi="Times New Roman" w:hint="eastAsia"/>
              </w:rPr>
              <w:t>c</w:t>
            </w:r>
            <w:r w:rsidRPr="00802004">
              <w:rPr>
                <w:rFonts w:ascii="Times New Roman" w:eastAsia="宋体" w:hAnsi="Times New Roman"/>
              </w:rPr>
              <w:t>har</w:t>
            </w:r>
          </w:p>
        </w:tc>
        <w:tc>
          <w:tcPr>
            <w:tcW w:w="2074" w:type="dxa"/>
          </w:tcPr>
          <w:p w14:paraId="1CCD5FFA" w14:textId="58D88EC2" w:rsidR="000A2A17" w:rsidRPr="00802004" w:rsidRDefault="000A2A17" w:rsidP="000A2A17">
            <w:pPr>
              <w:jc w:val="center"/>
              <w:rPr>
                <w:rFonts w:ascii="Times New Roman" w:eastAsia="宋体" w:hAnsi="Times New Roman"/>
              </w:rPr>
            </w:pPr>
            <w:r w:rsidRPr="00802004">
              <w:rPr>
                <w:rFonts w:ascii="Times New Roman" w:eastAsia="宋体" w:hAnsi="Times New Roman" w:hint="eastAsia"/>
              </w:rPr>
              <w:t>l</w:t>
            </w:r>
          </w:p>
        </w:tc>
        <w:tc>
          <w:tcPr>
            <w:tcW w:w="2074" w:type="dxa"/>
          </w:tcPr>
          <w:p w14:paraId="0DE7C893" w14:textId="791BFDFF" w:rsidR="000A2A17" w:rsidRPr="00802004" w:rsidRDefault="000A2A17" w:rsidP="000A2A17">
            <w:pPr>
              <w:jc w:val="center"/>
              <w:rPr>
                <w:rFonts w:ascii="Times New Roman" w:eastAsia="宋体" w:hAnsi="Times New Roman"/>
              </w:rPr>
            </w:pPr>
            <w:r w:rsidRPr="00802004">
              <w:rPr>
                <w:rFonts w:ascii="Times New Roman" w:eastAsia="宋体" w:hAnsi="Times New Roman"/>
              </w:rPr>
              <w:t>L</w:t>
            </w:r>
            <w:r w:rsidRPr="00802004">
              <w:rPr>
                <w:rFonts w:ascii="Times New Roman" w:eastAsia="宋体" w:hAnsi="Times New Roman" w:hint="eastAsia"/>
              </w:rPr>
              <w:t>ong</w:t>
            </w:r>
          </w:p>
        </w:tc>
      </w:tr>
      <w:tr w:rsidR="000A2A17" w14:paraId="5E3DECE3" w14:textId="77777777" w:rsidTr="000A2A17">
        <w:tc>
          <w:tcPr>
            <w:tcW w:w="2074" w:type="dxa"/>
          </w:tcPr>
          <w:p w14:paraId="5F7F49BF" w14:textId="1BD5FE1D" w:rsidR="000A2A17" w:rsidRPr="00802004" w:rsidRDefault="000A2A17" w:rsidP="000A2A17">
            <w:pPr>
              <w:jc w:val="center"/>
              <w:rPr>
                <w:rFonts w:ascii="Times New Roman" w:eastAsia="宋体" w:hAnsi="Times New Roman"/>
              </w:rPr>
            </w:pPr>
            <w:r w:rsidRPr="00802004">
              <w:rPr>
                <w:rFonts w:ascii="Times New Roman" w:eastAsia="宋体" w:hAnsi="Times New Roman" w:hint="eastAsia"/>
              </w:rPr>
              <w:t>c</w:t>
            </w:r>
            <w:r w:rsidRPr="00802004">
              <w:rPr>
                <w:rFonts w:ascii="Times New Roman" w:eastAsia="宋体" w:hAnsi="Times New Roman"/>
              </w:rPr>
              <w:t>b</w:t>
            </w:r>
          </w:p>
        </w:tc>
        <w:tc>
          <w:tcPr>
            <w:tcW w:w="2074" w:type="dxa"/>
          </w:tcPr>
          <w:p w14:paraId="313D07E5" w14:textId="6603F45F" w:rsidR="000A2A17" w:rsidRPr="00802004" w:rsidRDefault="000A2A17" w:rsidP="000A2A17">
            <w:pPr>
              <w:jc w:val="center"/>
              <w:rPr>
                <w:rFonts w:ascii="Times New Roman" w:eastAsia="宋体" w:hAnsi="Times New Roman"/>
              </w:rPr>
            </w:pPr>
            <w:r w:rsidRPr="00802004">
              <w:rPr>
                <w:rFonts w:ascii="Times New Roman" w:eastAsia="宋体" w:hAnsi="Times New Roman" w:hint="eastAsia"/>
              </w:rPr>
              <w:t>字节记数</w:t>
            </w:r>
          </w:p>
        </w:tc>
        <w:tc>
          <w:tcPr>
            <w:tcW w:w="2074" w:type="dxa"/>
          </w:tcPr>
          <w:p w14:paraId="0D649810" w14:textId="0F0B5FF7" w:rsidR="000A2A17" w:rsidRPr="00802004" w:rsidRDefault="000A2A17" w:rsidP="000A2A17">
            <w:pPr>
              <w:jc w:val="center"/>
              <w:rPr>
                <w:rFonts w:ascii="Times New Roman" w:eastAsia="宋体" w:hAnsi="Times New Roman"/>
              </w:rPr>
            </w:pPr>
            <w:r w:rsidRPr="00802004">
              <w:rPr>
                <w:rFonts w:ascii="Times New Roman" w:eastAsia="宋体" w:hAnsi="Times New Roman" w:hint="eastAsia"/>
              </w:rPr>
              <w:t>l</w:t>
            </w:r>
            <w:r w:rsidRPr="00802004">
              <w:rPr>
                <w:rFonts w:ascii="Times New Roman" w:eastAsia="宋体" w:hAnsi="Times New Roman"/>
              </w:rPr>
              <w:t>p</w:t>
            </w:r>
          </w:p>
        </w:tc>
        <w:tc>
          <w:tcPr>
            <w:tcW w:w="2074" w:type="dxa"/>
          </w:tcPr>
          <w:p w14:paraId="672A564E" w14:textId="426D4D17" w:rsidR="000A2A17" w:rsidRPr="00802004" w:rsidRDefault="000A2A17" w:rsidP="000A2A17">
            <w:pPr>
              <w:jc w:val="center"/>
              <w:rPr>
                <w:rFonts w:ascii="Times New Roman" w:eastAsia="宋体" w:hAnsi="Times New Roman"/>
              </w:rPr>
            </w:pPr>
            <w:r w:rsidRPr="00802004">
              <w:rPr>
                <w:rFonts w:ascii="Times New Roman" w:eastAsia="宋体" w:hAnsi="Times New Roman" w:hint="eastAsia"/>
              </w:rPr>
              <w:t>长指针</w:t>
            </w:r>
          </w:p>
        </w:tc>
      </w:tr>
      <w:tr w:rsidR="000A2A17" w14:paraId="0AE162D3" w14:textId="77777777" w:rsidTr="000A2A17">
        <w:tc>
          <w:tcPr>
            <w:tcW w:w="2074" w:type="dxa"/>
          </w:tcPr>
          <w:p w14:paraId="08B5B8A7" w14:textId="036B5EC0" w:rsidR="000A2A17" w:rsidRPr="00802004" w:rsidRDefault="000A2A17" w:rsidP="000A2A17">
            <w:pPr>
              <w:jc w:val="center"/>
              <w:rPr>
                <w:rFonts w:ascii="Times New Roman" w:eastAsia="宋体" w:hAnsi="Times New Roman"/>
              </w:rPr>
            </w:pPr>
            <w:r w:rsidRPr="00802004">
              <w:rPr>
                <w:rFonts w:ascii="Times New Roman" w:eastAsia="宋体" w:hAnsi="Times New Roman" w:hint="eastAsia"/>
              </w:rPr>
              <w:t>c</w:t>
            </w:r>
            <w:r w:rsidRPr="00802004">
              <w:rPr>
                <w:rFonts w:ascii="Times New Roman" w:eastAsia="宋体" w:hAnsi="Times New Roman"/>
              </w:rPr>
              <w:t>r</w:t>
            </w:r>
          </w:p>
        </w:tc>
        <w:tc>
          <w:tcPr>
            <w:tcW w:w="2074" w:type="dxa"/>
          </w:tcPr>
          <w:p w14:paraId="3E799FA2" w14:textId="491E8FB7" w:rsidR="000A2A17" w:rsidRPr="00802004" w:rsidRDefault="000A2A17" w:rsidP="000A2A17">
            <w:pPr>
              <w:jc w:val="center"/>
              <w:rPr>
                <w:rFonts w:ascii="Times New Roman" w:eastAsia="宋体" w:hAnsi="Times New Roman"/>
              </w:rPr>
            </w:pPr>
            <w:r w:rsidRPr="00802004">
              <w:rPr>
                <w:rFonts w:ascii="Times New Roman" w:eastAsia="宋体" w:hAnsi="Times New Roman" w:hint="eastAsia"/>
              </w:rPr>
              <w:t>颜色参考值</w:t>
            </w:r>
          </w:p>
        </w:tc>
        <w:tc>
          <w:tcPr>
            <w:tcW w:w="2074" w:type="dxa"/>
          </w:tcPr>
          <w:p w14:paraId="5AEDCFD5" w14:textId="347C4083" w:rsidR="000A2A17" w:rsidRPr="00802004" w:rsidRDefault="000A2A17" w:rsidP="000A2A17">
            <w:pPr>
              <w:jc w:val="center"/>
              <w:rPr>
                <w:rFonts w:ascii="Times New Roman" w:eastAsia="宋体" w:hAnsi="Times New Roman"/>
              </w:rPr>
            </w:pPr>
            <w:r w:rsidRPr="00802004">
              <w:rPr>
                <w:rFonts w:ascii="Times New Roman" w:eastAsia="宋体" w:hAnsi="Times New Roman" w:hint="eastAsia"/>
              </w:rPr>
              <w:t>s</w:t>
            </w:r>
          </w:p>
        </w:tc>
        <w:tc>
          <w:tcPr>
            <w:tcW w:w="2074" w:type="dxa"/>
          </w:tcPr>
          <w:p w14:paraId="704B113E" w14:textId="1DC3C40C" w:rsidR="000A2A17" w:rsidRPr="00802004" w:rsidRDefault="000A2A17" w:rsidP="000A2A17">
            <w:pPr>
              <w:jc w:val="center"/>
              <w:rPr>
                <w:rFonts w:ascii="Times New Roman" w:eastAsia="宋体" w:hAnsi="Times New Roman"/>
              </w:rPr>
            </w:pPr>
            <w:r w:rsidRPr="00802004">
              <w:rPr>
                <w:rFonts w:ascii="Times New Roman" w:eastAsia="宋体" w:hAnsi="Times New Roman" w:hint="eastAsia"/>
              </w:rPr>
              <w:t>串</w:t>
            </w:r>
          </w:p>
        </w:tc>
      </w:tr>
      <w:tr w:rsidR="000A2A17" w14:paraId="36FD794E" w14:textId="77777777" w:rsidTr="000A2A17">
        <w:tc>
          <w:tcPr>
            <w:tcW w:w="2074" w:type="dxa"/>
          </w:tcPr>
          <w:p w14:paraId="0398F054" w14:textId="3FDA66C3" w:rsidR="000A2A17" w:rsidRPr="00802004" w:rsidRDefault="000A2A17" w:rsidP="000A2A17">
            <w:pPr>
              <w:jc w:val="center"/>
              <w:rPr>
                <w:rFonts w:ascii="Times New Roman" w:eastAsia="宋体" w:hAnsi="Times New Roman"/>
              </w:rPr>
            </w:pPr>
            <w:r w:rsidRPr="00802004">
              <w:rPr>
                <w:rFonts w:ascii="Times New Roman" w:eastAsia="宋体" w:hAnsi="Times New Roman"/>
              </w:rPr>
              <w:t>c</w:t>
            </w:r>
            <w:r w:rsidRPr="00802004">
              <w:rPr>
                <w:rFonts w:ascii="Times New Roman" w:eastAsia="宋体" w:hAnsi="Times New Roman" w:hint="eastAsia"/>
              </w:rPr>
              <w:t>x</w:t>
            </w:r>
            <w:r w:rsidRPr="00802004">
              <w:rPr>
                <w:rFonts w:ascii="Times New Roman" w:eastAsia="宋体" w:hAnsi="Times New Roman"/>
              </w:rPr>
              <w:t>,cy</w:t>
            </w:r>
          </w:p>
        </w:tc>
        <w:tc>
          <w:tcPr>
            <w:tcW w:w="2074" w:type="dxa"/>
          </w:tcPr>
          <w:p w14:paraId="1D48786C" w14:textId="337312E8" w:rsidR="000A2A17" w:rsidRPr="00802004" w:rsidRDefault="000A2A17" w:rsidP="000A2A17">
            <w:pPr>
              <w:jc w:val="center"/>
              <w:rPr>
                <w:rFonts w:ascii="Times New Roman" w:eastAsia="宋体" w:hAnsi="Times New Roman"/>
              </w:rPr>
            </w:pPr>
            <w:r w:rsidRPr="00802004">
              <w:rPr>
                <w:rFonts w:ascii="Times New Roman" w:eastAsia="宋体" w:hAnsi="Times New Roman" w:cs="宋体" w:hint="eastAsia"/>
                <w:kern w:val="0"/>
                <w:szCs w:val="21"/>
              </w:rPr>
              <w:t>短型（</w:t>
            </w:r>
            <w:r w:rsidRPr="00802004">
              <w:rPr>
                <w:rFonts w:ascii="Times New Roman" w:eastAsia="宋体" w:hAnsi="Times New Roman" w:cs="宋体"/>
                <w:kern w:val="0"/>
                <w:szCs w:val="21"/>
              </w:rPr>
              <w:t>x,y</w:t>
            </w:r>
            <w:r w:rsidRPr="00802004">
              <w:rPr>
                <w:rFonts w:ascii="Times New Roman" w:eastAsia="宋体" w:hAnsi="Times New Roman" w:cs="宋体" w:hint="eastAsia"/>
                <w:kern w:val="0"/>
                <w:szCs w:val="21"/>
              </w:rPr>
              <w:t>长度的记数）</w:t>
            </w:r>
          </w:p>
        </w:tc>
        <w:tc>
          <w:tcPr>
            <w:tcW w:w="2074" w:type="dxa"/>
          </w:tcPr>
          <w:p w14:paraId="004079AA" w14:textId="46055216" w:rsidR="000A2A17" w:rsidRPr="00802004" w:rsidRDefault="000A2A17" w:rsidP="000A2A17">
            <w:pPr>
              <w:jc w:val="center"/>
              <w:rPr>
                <w:rFonts w:ascii="Times New Roman" w:eastAsia="宋体" w:hAnsi="Times New Roman"/>
              </w:rPr>
            </w:pPr>
            <w:r w:rsidRPr="00802004">
              <w:rPr>
                <w:rFonts w:ascii="Times New Roman" w:eastAsia="宋体" w:hAnsi="Times New Roman" w:hint="eastAsia"/>
              </w:rPr>
              <w:t>s</w:t>
            </w:r>
            <w:r w:rsidRPr="00802004">
              <w:rPr>
                <w:rFonts w:ascii="Times New Roman" w:eastAsia="宋体" w:hAnsi="Times New Roman"/>
              </w:rPr>
              <w:t>z</w:t>
            </w:r>
          </w:p>
        </w:tc>
        <w:tc>
          <w:tcPr>
            <w:tcW w:w="2074" w:type="dxa"/>
          </w:tcPr>
          <w:p w14:paraId="44882B9A" w14:textId="02789FDF" w:rsidR="000A2A17" w:rsidRPr="00802004" w:rsidRDefault="000A2A17" w:rsidP="000A2A17">
            <w:pPr>
              <w:jc w:val="center"/>
              <w:rPr>
                <w:rFonts w:ascii="Times New Roman" w:eastAsia="宋体" w:hAnsi="Times New Roman"/>
              </w:rPr>
            </w:pPr>
            <w:r w:rsidRPr="00802004">
              <w:rPr>
                <w:rFonts w:ascii="Times New Roman" w:eastAsia="宋体" w:hAnsi="Times New Roman" w:hint="eastAsia"/>
              </w:rPr>
              <w:t>以零结尾的串</w:t>
            </w:r>
          </w:p>
        </w:tc>
      </w:tr>
      <w:tr w:rsidR="000A2A17" w14:paraId="7A03B216" w14:textId="77777777" w:rsidTr="000A2A17">
        <w:tc>
          <w:tcPr>
            <w:tcW w:w="2074" w:type="dxa"/>
          </w:tcPr>
          <w:p w14:paraId="44533E8B" w14:textId="1C760500" w:rsidR="000A2A17" w:rsidRPr="00802004" w:rsidRDefault="000A2A17" w:rsidP="000A2A17">
            <w:pPr>
              <w:jc w:val="center"/>
              <w:rPr>
                <w:rFonts w:ascii="Times New Roman" w:eastAsia="宋体" w:hAnsi="Times New Roman"/>
              </w:rPr>
            </w:pPr>
            <w:r w:rsidRPr="00802004">
              <w:rPr>
                <w:rFonts w:ascii="Times New Roman" w:eastAsia="宋体" w:hAnsi="Times New Roman" w:hint="eastAsia"/>
              </w:rPr>
              <w:t>d</w:t>
            </w:r>
            <w:r w:rsidRPr="00802004">
              <w:rPr>
                <w:rFonts w:ascii="Times New Roman" w:eastAsia="宋体" w:hAnsi="Times New Roman"/>
              </w:rPr>
              <w:t>w</w:t>
            </w:r>
          </w:p>
        </w:tc>
        <w:tc>
          <w:tcPr>
            <w:tcW w:w="2074" w:type="dxa"/>
          </w:tcPr>
          <w:p w14:paraId="489334A2" w14:textId="420F8107" w:rsidR="000A2A17" w:rsidRPr="00802004" w:rsidRDefault="000A2A17" w:rsidP="000A2A17">
            <w:pPr>
              <w:jc w:val="center"/>
              <w:rPr>
                <w:rFonts w:ascii="Times New Roman" w:eastAsia="宋体" w:hAnsi="Times New Roman"/>
              </w:rPr>
            </w:pPr>
            <w:r w:rsidRPr="00802004">
              <w:rPr>
                <w:rFonts w:ascii="Times New Roman" w:eastAsia="宋体" w:hAnsi="Times New Roman" w:hint="eastAsia"/>
              </w:rPr>
              <w:t>D</w:t>
            </w:r>
            <w:r w:rsidRPr="00802004">
              <w:rPr>
                <w:rFonts w:ascii="Times New Roman" w:eastAsia="宋体" w:hAnsi="Times New Roman"/>
              </w:rPr>
              <w:t>WORD</w:t>
            </w:r>
          </w:p>
        </w:tc>
        <w:tc>
          <w:tcPr>
            <w:tcW w:w="2074" w:type="dxa"/>
          </w:tcPr>
          <w:p w14:paraId="52571865" w14:textId="0FE47DAB" w:rsidR="000A2A17" w:rsidRPr="00802004" w:rsidRDefault="000A2A17" w:rsidP="000A2A17">
            <w:pPr>
              <w:jc w:val="center"/>
              <w:rPr>
                <w:rFonts w:ascii="Times New Roman" w:eastAsia="宋体" w:hAnsi="Times New Roman"/>
              </w:rPr>
            </w:pPr>
            <w:r w:rsidRPr="00802004">
              <w:rPr>
                <w:rFonts w:ascii="Times New Roman" w:eastAsia="宋体" w:hAnsi="Times New Roman"/>
              </w:rPr>
              <w:t>t</w:t>
            </w:r>
            <w:r w:rsidRPr="00802004">
              <w:rPr>
                <w:rFonts w:ascii="Times New Roman" w:eastAsia="宋体" w:hAnsi="Times New Roman" w:hint="eastAsia"/>
              </w:rPr>
              <w:t>m</w:t>
            </w:r>
          </w:p>
        </w:tc>
        <w:tc>
          <w:tcPr>
            <w:tcW w:w="2074" w:type="dxa"/>
          </w:tcPr>
          <w:p w14:paraId="724FC9F5" w14:textId="4BB5CCA2" w:rsidR="000A2A17" w:rsidRPr="00802004" w:rsidRDefault="000A2A17" w:rsidP="000A2A17">
            <w:pPr>
              <w:jc w:val="center"/>
              <w:rPr>
                <w:rFonts w:ascii="Times New Roman" w:eastAsia="宋体" w:hAnsi="Times New Roman"/>
              </w:rPr>
            </w:pPr>
            <w:r w:rsidRPr="00802004">
              <w:rPr>
                <w:rFonts w:ascii="Times New Roman" w:eastAsia="宋体" w:hAnsi="Times New Roman" w:hint="eastAsia"/>
              </w:rPr>
              <w:t>文本</w:t>
            </w:r>
          </w:p>
        </w:tc>
      </w:tr>
      <w:tr w:rsidR="000A2A17" w14:paraId="35B38FCC" w14:textId="77777777" w:rsidTr="000A2A17">
        <w:tc>
          <w:tcPr>
            <w:tcW w:w="2074" w:type="dxa"/>
          </w:tcPr>
          <w:p w14:paraId="7AD40062" w14:textId="55C61A9B" w:rsidR="000A2A17" w:rsidRPr="00802004" w:rsidRDefault="000A2A17" w:rsidP="000A2A17">
            <w:pPr>
              <w:jc w:val="center"/>
              <w:rPr>
                <w:rFonts w:ascii="Times New Roman" w:eastAsia="宋体" w:hAnsi="Times New Roman"/>
              </w:rPr>
            </w:pPr>
            <w:r w:rsidRPr="00802004">
              <w:rPr>
                <w:rFonts w:ascii="Times New Roman" w:eastAsia="宋体" w:hAnsi="Times New Roman" w:hint="eastAsia"/>
              </w:rPr>
              <w:t>f</w:t>
            </w:r>
            <w:r w:rsidRPr="00802004"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2074" w:type="dxa"/>
          </w:tcPr>
          <w:p w14:paraId="321F9C53" w14:textId="73B74EE1" w:rsidR="000A2A17" w:rsidRPr="00802004" w:rsidRDefault="000A2A17" w:rsidP="000A2A17">
            <w:pPr>
              <w:jc w:val="center"/>
              <w:rPr>
                <w:rFonts w:ascii="Times New Roman" w:eastAsia="宋体" w:hAnsi="Times New Roman"/>
              </w:rPr>
            </w:pPr>
            <w:r w:rsidRPr="00802004">
              <w:rPr>
                <w:rFonts w:ascii="Times New Roman" w:eastAsia="宋体" w:hAnsi="Times New Roman" w:hint="eastAsia"/>
              </w:rPr>
              <w:t>函数</w:t>
            </w:r>
          </w:p>
        </w:tc>
        <w:tc>
          <w:tcPr>
            <w:tcW w:w="2074" w:type="dxa"/>
          </w:tcPr>
          <w:p w14:paraId="01BCE536" w14:textId="2BF77DFB" w:rsidR="000A2A17" w:rsidRPr="00802004" w:rsidRDefault="000A2A17" w:rsidP="000A2A17">
            <w:pPr>
              <w:jc w:val="center"/>
              <w:rPr>
                <w:rFonts w:ascii="Times New Roman" w:eastAsia="宋体" w:hAnsi="Times New Roman"/>
              </w:rPr>
            </w:pPr>
            <w:r w:rsidRPr="00802004">
              <w:rPr>
                <w:rFonts w:ascii="Times New Roman" w:eastAsia="宋体" w:hAnsi="Times New Roman" w:hint="eastAsia"/>
              </w:rPr>
              <w:t>w</w:t>
            </w:r>
          </w:p>
        </w:tc>
        <w:tc>
          <w:tcPr>
            <w:tcW w:w="2074" w:type="dxa"/>
          </w:tcPr>
          <w:p w14:paraId="46B1FFEA" w14:textId="1370A0BA" w:rsidR="000A2A17" w:rsidRPr="00802004" w:rsidRDefault="000A2A17" w:rsidP="000A2A17">
            <w:pPr>
              <w:jc w:val="center"/>
              <w:rPr>
                <w:rFonts w:ascii="Times New Roman" w:eastAsia="宋体" w:hAnsi="Times New Roman"/>
              </w:rPr>
            </w:pPr>
            <w:r w:rsidRPr="00802004">
              <w:rPr>
                <w:rFonts w:ascii="Times New Roman" w:eastAsia="宋体" w:hAnsi="Times New Roman" w:hint="eastAsia"/>
              </w:rPr>
              <w:t>W</w:t>
            </w:r>
            <w:r w:rsidRPr="00802004">
              <w:rPr>
                <w:rFonts w:ascii="Times New Roman" w:eastAsia="宋体" w:hAnsi="Times New Roman"/>
              </w:rPr>
              <w:t>ORD</w:t>
            </w:r>
          </w:p>
        </w:tc>
      </w:tr>
      <w:tr w:rsidR="000A2A17" w14:paraId="4084B4C0" w14:textId="77777777" w:rsidTr="000A2A17">
        <w:tc>
          <w:tcPr>
            <w:tcW w:w="2074" w:type="dxa"/>
          </w:tcPr>
          <w:p w14:paraId="44A06325" w14:textId="50A8DF93" w:rsidR="000A2A17" w:rsidRPr="00802004" w:rsidRDefault="000A2A17" w:rsidP="000A2A17">
            <w:pPr>
              <w:jc w:val="center"/>
              <w:rPr>
                <w:rFonts w:ascii="Times New Roman" w:eastAsia="宋体" w:hAnsi="Times New Roman"/>
              </w:rPr>
            </w:pPr>
            <w:r w:rsidRPr="00802004">
              <w:rPr>
                <w:rFonts w:ascii="Times New Roman" w:eastAsia="宋体" w:hAnsi="Times New Roman" w:hint="eastAsia"/>
              </w:rPr>
              <w:t>h</w:t>
            </w:r>
          </w:p>
        </w:tc>
        <w:tc>
          <w:tcPr>
            <w:tcW w:w="2074" w:type="dxa"/>
          </w:tcPr>
          <w:p w14:paraId="58085AB5" w14:textId="14CDA2E4" w:rsidR="000A2A17" w:rsidRPr="00802004" w:rsidRDefault="000A2A17" w:rsidP="000A2A17">
            <w:pPr>
              <w:jc w:val="center"/>
              <w:rPr>
                <w:rFonts w:ascii="Times New Roman" w:eastAsia="宋体" w:hAnsi="Times New Roman"/>
              </w:rPr>
            </w:pPr>
            <w:r w:rsidRPr="00802004">
              <w:rPr>
                <w:rFonts w:ascii="Times New Roman" w:eastAsia="宋体" w:hAnsi="Times New Roman" w:hint="eastAsia"/>
              </w:rPr>
              <w:t>H</w:t>
            </w:r>
            <w:r w:rsidRPr="00802004">
              <w:rPr>
                <w:rFonts w:ascii="Times New Roman" w:eastAsia="宋体" w:hAnsi="Times New Roman"/>
              </w:rPr>
              <w:t>ANDLE</w:t>
            </w:r>
          </w:p>
        </w:tc>
        <w:tc>
          <w:tcPr>
            <w:tcW w:w="2074" w:type="dxa"/>
          </w:tcPr>
          <w:p w14:paraId="538CAA8B" w14:textId="565BE58B" w:rsidR="000A2A17" w:rsidRPr="00802004" w:rsidRDefault="000A2A17" w:rsidP="000A2A17">
            <w:pPr>
              <w:jc w:val="center"/>
              <w:rPr>
                <w:rFonts w:ascii="Times New Roman" w:eastAsia="宋体" w:hAnsi="Times New Roman"/>
              </w:rPr>
            </w:pPr>
            <w:r w:rsidRPr="00802004">
              <w:rPr>
                <w:rFonts w:ascii="Times New Roman" w:eastAsia="宋体" w:hAnsi="Times New Roman"/>
              </w:rPr>
              <w:t>x,y</w:t>
            </w:r>
          </w:p>
        </w:tc>
        <w:tc>
          <w:tcPr>
            <w:tcW w:w="2074" w:type="dxa"/>
          </w:tcPr>
          <w:p w14:paraId="567779B3" w14:textId="7FD243BD" w:rsidR="000A2A17" w:rsidRPr="00802004" w:rsidRDefault="000A2A17" w:rsidP="000A2A17">
            <w:pPr>
              <w:jc w:val="center"/>
              <w:rPr>
                <w:rFonts w:ascii="Times New Roman" w:eastAsia="宋体" w:hAnsi="Times New Roman"/>
              </w:rPr>
            </w:pPr>
            <w:r w:rsidRPr="00802004">
              <w:rPr>
                <w:rFonts w:ascii="Times New Roman" w:eastAsia="宋体" w:hAnsi="Times New Roman" w:hint="eastAsia"/>
              </w:rPr>
              <w:t>短型（</w:t>
            </w:r>
            <w:r w:rsidRPr="00802004">
              <w:rPr>
                <w:rFonts w:ascii="Times New Roman" w:eastAsia="宋体" w:hAnsi="Times New Roman" w:hint="eastAsia"/>
              </w:rPr>
              <w:t>x</w:t>
            </w:r>
            <w:r w:rsidRPr="00802004">
              <w:rPr>
                <w:rFonts w:ascii="Times New Roman" w:eastAsia="宋体" w:hAnsi="Times New Roman" w:hint="eastAsia"/>
              </w:rPr>
              <w:t>或</w:t>
            </w:r>
            <w:r w:rsidRPr="00802004">
              <w:rPr>
                <w:rFonts w:ascii="Times New Roman" w:eastAsia="宋体" w:hAnsi="Times New Roman" w:hint="eastAsia"/>
              </w:rPr>
              <w:t>y</w:t>
            </w:r>
            <w:r w:rsidRPr="00802004">
              <w:rPr>
                <w:rFonts w:ascii="Times New Roman" w:eastAsia="宋体" w:hAnsi="Times New Roman" w:hint="eastAsia"/>
              </w:rPr>
              <w:t>的坐标）</w:t>
            </w:r>
          </w:p>
        </w:tc>
      </w:tr>
      <w:tr w:rsidR="000A2A17" w14:paraId="2692B3F4" w14:textId="77777777" w:rsidTr="000A2A17">
        <w:tc>
          <w:tcPr>
            <w:tcW w:w="2074" w:type="dxa"/>
          </w:tcPr>
          <w:p w14:paraId="3E16F2BB" w14:textId="7995D8A0" w:rsidR="000A2A17" w:rsidRPr="00802004" w:rsidRDefault="000A2A17" w:rsidP="000A2A17">
            <w:pPr>
              <w:jc w:val="center"/>
              <w:rPr>
                <w:rFonts w:ascii="Times New Roman" w:eastAsia="宋体" w:hAnsi="Times New Roman"/>
              </w:rPr>
            </w:pPr>
            <w:r w:rsidRPr="00802004"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2074" w:type="dxa"/>
          </w:tcPr>
          <w:p w14:paraId="116AC6A1" w14:textId="153BC3AB" w:rsidR="000A2A17" w:rsidRPr="00802004" w:rsidRDefault="000A2A17" w:rsidP="000A2A17">
            <w:pPr>
              <w:jc w:val="center"/>
              <w:rPr>
                <w:rFonts w:ascii="Times New Roman" w:eastAsia="宋体" w:hAnsi="Times New Roman"/>
              </w:rPr>
            </w:pPr>
            <w:r w:rsidRPr="00802004">
              <w:rPr>
                <w:rFonts w:ascii="Times New Roman" w:eastAsia="宋体" w:hAnsi="Times New Roman"/>
              </w:rPr>
              <w:t>i</w:t>
            </w:r>
            <w:r w:rsidRPr="00802004">
              <w:rPr>
                <w:rFonts w:ascii="Times New Roman" w:eastAsia="宋体" w:hAnsi="Times New Roman" w:hint="eastAsia"/>
              </w:rPr>
              <w:t>nt</w:t>
            </w:r>
          </w:p>
        </w:tc>
        <w:tc>
          <w:tcPr>
            <w:tcW w:w="2074" w:type="dxa"/>
          </w:tcPr>
          <w:p w14:paraId="4852C808" w14:textId="12EBA473" w:rsidR="000A2A17" w:rsidRPr="00802004" w:rsidRDefault="000A2A17" w:rsidP="000A2A17">
            <w:pPr>
              <w:jc w:val="center"/>
              <w:rPr>
                <w:rFonts w:ascii="Times New Roman" w:eastAsia="宋体" w:hAnsi="Times New Roman"/>
              </w:rPr>
            </w:pPr>
            <w:r w:rsidRPr="00802004">
              <w:rPr>
                <w:rFonts w:ascii="Times New Roman" w:eastAsia="宋体" w:hAnsi="Times New Roman" w:hint="eastAsia"/>
              </w:rPr>
              <w:t>g</w:t>
            </w:r>
            <w:r w:rsidRPr="00802004">
              <w:rPr>
                <w:rFonts w:ascii="Times New Roman" w:eastAsia="宋体" w:hAnsi="Times New Roman"/>
              </w:rPr>
              <w:t>_</w:t>
            </w:r>
          </w:p>
        </w:tc>
        <w:tc>
          <w:tcPr>
            <w:tcW w:w="2074" w:type="dxa"/>
          </w:tcPr>
          <w:p w14:paraId="2AD0C7EE" w14:textId="7B60F0A4" w:rsidR="000A2A17" w:rsidRPr="00802004" w:rsidRDefault="00802004" w:rsidP="000A2A17">
            <w:pPr>
              <w:jc w:val="center"/>
              <w:rPr>
                <w:rFonts w:ascii="Times New Roman" w:eastAsia="宋体" w:hAnsi="Times New Roman"/>
              </w:rPr>
            </w:pPr>
            <w:r w:rsidRPr="00802004">
              <w:rPr>
                <w:rFonts w:ascii="Times New Roman" w:eastAsia="宋体" w:hAnsi="Times New Roman" w:hint="eastAsia"/>
              </w:rPr>
              <w:t>全局变量</w:t>
            </w:r>
          </w:p>
        </w:tc>
      </w:tr>
      <w:tr w:rsidR="000A2A17" w14:paraId="1D0DE650" w14:textId="77777777" w:rsidTr="000A2A17">
        <w:tc>
          <w:tcPr>
            <w:tcW w:w="2074" w:type="dxa"/>
          </w:tcPr>
          <w:p w14:paraId="650E5DD9" w14:textId="04A4643F" w:rsidR="000A2A17" w:rsidRPr="00802004" w:rsidRDefault="000A2A17" w:rsidP="000A2A17">
            <w:pPr>
              <w:jc w:val="center"/>
              <w:rPr>
                <w:rFonts w:ascii="Times New Roman" w:eastAsia="宋体" w:hAnsi="Times New Roman"/>
              </w:rPr>
            </w:pPr>
            <w:r w:rsidRPr="00802004">
              <w:rPr>
                <w:rFonts w:ascii="Times New Roman" w:eastAsia="宋体" w:hAnsi="Times New Roman" w:hint="eastAsia"/>
              </w:rPr>
              <w:t>m</w:t>
            </w:r>
          </w:p>
        </w:tc>
        <w:tc>
          <w:tcPr>
            <w:tcW w:w="2074" w:type="dxa"/>
          </w:tcPr>
          <w:p w14:paraId="73332F3C" w14:textId="30CE255A" w:rsidR="000A2A17" w:rsidRPr="00802004" w:rsidRDefault="000A2A17" w:rsidP="000A2A17">
            <w:pPr>
              <w:jc w:val="center"/>
              <w:rPr>
                <w:rFonts w:ascii="Times New Roman" w:eastAsia="宋体" w:hAnsi="Times New Roman"/>
              </w:rPr>
            </w:pPr>
            <w:r w:rsidRPr="00802004">
              <w:rPr>
                <w:rFonts w:ascii="Times New Roman" w:eastAsia="宋体" w:hAnsi="Times New Roman" w:hint="eastAsia"/>
              </w:rPr>
              <w:t>类的数据成员</w:t>
            </w:r>
          </w:p>
        </w:tc>
        <w:tc>
          <w:tcPr>
            <w:tcW w:w="2074" w:type="dxa"/>
          </w:tcPr>
          <w:p w14:paraId="0DA81619" w14:textId="58537140" w:rsidR="000A2A17" w:rsidRPr="00802004" w:rsidRDefault="000A2A17" w:rsidP="000A2A17">
            <w:pPr>
              <w:jc w:val="center"/>
              <w:rPr>
                <w:rFonts w:ascii="Times New Roman" w:eastAsia="宋体" w:hAnsi="Times New Roman"/>
              </w:rPr>
            </w:pPr>
            <w:r w:rsidRPr="00802004">
              <w:rPr>
                <w:rFonts w:ascii="Times New Roman" w:eastAsia="宋体" w:hAnsi="Times New Roman" w:hint="eastAsia"/>
              </w:rPr>
              <w:t>u</w:t>
            </w:r>
            <w:r w:rsidRPr="00802004">
              <w:rPr>
                <w:rFonts w:ascii="Times New Roman" w:eastAsia="宋体" w:hAnsi="Times New Roman"/>
              </w:rPr>
              <w:t>c</w:t>
            </w:r>
          </w:p>
        </w:tc>
        <w:tc>
          <w:tcPr>
            <w:tcW w:w="2074" w:type="dxa"/>
          </w:tcPr>
          <w:p w14:paraId="046475F5" w14:textId="7035A774" w:rsidR="000A2A17" w:rsidRPr="00802004" w:rsidRDefault="00802004" w:rsidP="000A2A17">
            <w:pPr>
              <w:jc w:val="center"/>
              <w:rPr>
                <w:rFonts w:ascii="Times New Roman" w:eastAsia="宋体" w:hAnsi="Times New Roman"/>
              </w:rPr>
            </w:pPr>
            <w:r w:rsidRPr="00802004">
              <w:rPr>
                <w:rFonts w:ascii="Times New Roman" w:eastAsia="宋体" w:hAnsi="Times New Roman"/>
              </w:rPr>
              <w:t>unsigned char</w:t>
            </w:r>
          </w:p>
        </w:tc>
      </w:tr>
      <w:tr w:rsidR="000A2A17" w14:paraId="41374155" w14:textId="77777777" w:rsidTr="000A2A17">
        <w:tc>
          <w:tcPr>
            <w:tcW w:w="2074" w:type="dxa"/>
          </w:tcPr>
          <w:p w14:paraId="39494848" w14:textId="77777777" w:rsidR="000A2A17" w:rsidRDefault="000A2A17" w:rsidP="000A2A17">
            <w:pPr>
              <w:jc w:val="center"/>
            </w:pPr>
          </w:p>
        </w:tc>
        <w:tc>
          <w:tcPr>
            <w:tcW w:w="2074" w:type="dxa"/>
          </w:tcPr>
          <w:p w14:paraId="4B66B4FE" w14:textId="77777777" w:rsidR="000A2A17" w:rsidRDefault="000A2A17" w:rsidP="000A2A17">
            <w:pPr>
              <w:jc w:val="center"/>
            </w:pPr>
          </w:p>
        </w:tc>
        <w:tc>
          <w:tcPr>
            <w:tcW w:w="2074" w:type="dxa"/>
          </w:tcPr>
          <w:p w14:paraId="3E3A4F03" w14:textId="77777777" w:rsidR="000A2A17" w:rsidRDefault="000A2A17" w:rsidP="000A2A17">
            <w:pPr>
              <w:jc w:val="center"/>
            </w:pPr>
          </w:p>
        </w:tc>
        <w:tc>
          <w:tcPr>
            <w:tcW w:w="2074" w:type="dxa"/>
          </w:tcPr>
          <w:p w14:paraId="5DF5FEA7" w14:textId="77777777" w:rsidR="000A2A17" w:rsidRDefault="000A2A17" w:rsidP="000A2A17">
            <w:pPr>
              <w:jc w:val="center"/>
            </w:pPr>
          </w:p>
        </w:tc>
      </w:tr>
      <w:tr w:rsidR="000A2A17" w14:paraId="19560DC1" w14:textId="77777777" w:rsidTr="000A2A17">
        <w:tc>
          <w:tcPr>
            <w:tcW w:w="2074" w:type="dxa"/>
          </w:tcPr>
          <w:p w14:paraId="7FD22C99" w14:textId="77777777" w:rsidR="000A2A17" w:rsidRDefault="000A2A17" w:rsidP="000A2A17">
            <w:pPr>
              <w:jc w:val="center"/>
            </w:pPr>
          </w:p>
        </w:tc>
        <w:tc>
          <w:tcPr>
            <w:tcW w:w="2074" w:type="dxa"/>
          </w:tcPr>
          <w:p w14:paraId="3D05D7CD" w14:textId="77777777" w:rsidR="000A2A17" w:rsidRDefault="000A2A17" w:rsidP="000A2A17">
            <w:pPr>
              <w:jc w:val="center"/>
            </w:pPr>
          </w:p>
        </w:tc>
        <w:tc>
          <w:tcPr>
            <w:tcW w:w="2074" w:type="dxa"/>
          </w:tcPr>
          <w:p w14:paraId="2434B4CE" w14:textId="77777777" w:rsidR="000A2A17" w:rsidRDefault="000A2A17" w:rsidP="000A2A17">
            <w:pPr>
              <w:jc w:val="center"/>
            </w:pPr>
          </w:p>
        </w:tc>
        <w:tc>
          <w:tcPr>
            <w:tcW w:w="2074" w:type="dxa"/>
          </w:tcPr>
          <w:p w14:paraId="15091ACE" w14:textId="77777777" w:rsidR="000A2A17" w:rsidRDefault="000A2A17" w:rsidP="000A2A17">
            <w:pPr>
              <w:jc w:val="center"/>
            </w:pPr>
          </w:p>
        </w:tc>
      </w:tr>
      <w:tr w:rsidR="000A2A17" w14:paraId="5DDDA15A" w14:textId="77777777" w:rsidTr="000A2A17">
        <w:tc>
          <w:tcPr>
            <w:tcW w:w="2074" w:type="dxa"/>
          </w:tcPr>
          <w:p w14:paraId="155A7271" w14:textId="77777777" w:rsidR="000A2A17" w:rsidRDefault="000A2A17" w:rsidP="000A2A17">
            <w:pPr>
              <w:jc w:val="center"/>
            </w:pPr>
          </w:p>
        </w:tc>
        <w:tc>
          <w:tcPr>
            <w:tcW w:w="2074" w:type="dxa"/>
          </w:tcPr>
          <w:p w14:paraId="49E51DE9" w14:textId="77777777" w:rsidR="000A2A17" w:rsidRDefault="000A2A17" w:rsidP="000A2A17">
            <w:pPr>
              <w:jc w:val="center"/>
            </w:pPr>
          </w:p>
        </w:tc>
        <w:tc>
          <w:tcPr>
            <w:tcW w:w="2074" w:type="dxa"/>
          </w:tcPr>
          <w:p w14:paraId="75B94AB5" w14:textId="77777777" w:rsidR="000A2A17" w:rsidRDefault="000A2A17" w:rsidP="000A2A17">
            <w:pPr>
              <w:jc w:val="center"/>
            </w:pPr>
          </w:p>
        </w:tc>
        <w:tc>
          <w:tcPr>
            <w:tcW w:w="2074" w:type="dxa"/>
          </w:tcPr>
          <w:p w14:paraId="60740481" w14:textId="77777777" w:rsidR="000A2A17" w:rsidRDefault="000A2A17" w:rsidP="000A2A17">
            <w:pPr>
              <w:jc w:val="center"/>
            </w:pPr>
          </w:p>
        </w:tc>
      </w:tr>
    </w:tbl>
    <w:p w14:paraId="680A7AF3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如</w:t>
      </w:r>
      <w:r>
        <w:rPr>
          <w:rFonts w:ascii="TimesNewRomanPSMT" w:eastAsia="宋体" w:hAnsi="TimesNewRomanPSMT" w:cs="TimesNewRomanPSMT"/>
          <w:kern w:val="0"/>
          <w:szCs w:val="21"/>
        </w:rPr>
        <w:t>iCurrentValue</w:t>
      </w:r>
      <w:r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TimesNewRomanPSMT" w:eastAsia="宋体" w:hAnsi="TimesNewRomanPSMT" w:cs="TimesNewRomanPSMT"/>
          <w:kern w:val="0"/>
          <w:szCs w:val="21"/>
        </w:rPr>
        <w:t xml:space="preserve">uTransitionCount </w:t>
      </w:r>
      <w:r>
        <w:rPr>
          <w:rFonts w:ascii="宋体" w:eastAsia="宋体" w:cs="宋体" w:hint="eastAsia"/>
          <w:kern w:val="0"/>
          <w:szCs w:val="21"/>
        </w:rPr>
        <w:t>等。对于其他复合类型或自定义类型，请用适当的前缀</w:t>
      </w:r>
    </w:p>
    <w:p w14:paraId="3E9FCB78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来表示。除局部循环变量外，不鼓励单个字母的变量名。</w:t>
      </w:r>
    </w:p>
    <w:p w14:paraId="134D7DF5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对于常用的类型定义，尽量使用</w:t>
      </w:r>
      <w:r>
        <w:rPr>
          <w:rFonts w:ascii="TimesNewRomanPSMT" w:eastAsia="宋体" w:hAnsi="TimesNewRomanPSMT" w:cs="TimesNewRomanPSMT"/>
          <w:kern w:val="0"/>
          <w:szCs w:val="21"/>
        </w:rPr>
        <w:t>WORD</w:t>
      </w:r>
      <w:r>
        <w:rPr>
          <w:rFonts w:ascii="宋体" w:eastAsia="宋体" w:cs="宋体" w:hint="eastAsia"/>
          <w:kern w:val="0"/>
          <w:szCs w:val="21"/>
        </w:rPr>
        <w:t>、</w:t>
      </w:r>
      <w:r>
        <w:rPr>
          <w:rFonts w:ascii="TimesNewRomanPSMT" w:eastAsia="宋体" w:hAnsi="TimesNewRomanPSMT" w:cs="TimesNewRomanPSMT"/>
          <w:kern w:val="0"/>
          <w:szCs w:val="21"/>
        </w:rPr>
        <w:t>BOOL</w:t>
      </w:r>
      <w:r>
        <w:rPr>
          <w:rFonts w:ascii="宋体" w:eastAsia="宋体" w:cs="宋体" w:hint="eastAsia"/>
          <w:kern w:val="0"/>
          <w:szCs w:val="21"/>
        </w:rPr>
        <w:t>、</w:t>
      </w:r>
      <w:r>
        <w:rPr>
          <w:rFonts w:ascii="TimesNewRomanPSMT" w:eastAsia="宋体" w:hAnsi="TimesNewRomanPSMT" w:cs="TimesNewRomanPSMT"/>
          <w:kern w:val="0"/>
          <w:szCs w:val="21"/>
        </w:rPr>
        <w:t>LPWORD</w:t>
      </w:r>
      <w:r>
        <w:rPr>
          <w:rFonts w:ascii="宋体" w:eastAsia="宋体" w:cs="宋体" w:hint="eastAsia"/>
          <w:kern w:val="0"/>
          <w:szCs w:val="21"/>
        </w:rPr>
        <w:t>、</w:t>
      </w:r>
      <w:r>
        <w:rPr>
          <w:rFonts w:ascii="TimesNewRomanPSMT" w:eastAsia="宋体" w:hAnsi="TimesNewRomanPSMT" w:cs="TimesNewRomanPSMT"/>
          <w:kern w:val="0"/>
          <w:szCs w:val="21"/>
        </w:rPr>
        <w:t>VOID</w:t>
      </w:r>
      <w:r>
        <w:rPr>
          <w:rFonts w:ascii="宋体" w:eastAsia="宋体" w:cs="宋体" w:hint="eastAsia"/>
          <w:kern w:val="0"/>
          <w:szCs w:val="21"/>
        </w:rPr>
        <w:t>、</w:t>
      </w:r>
      <w:r>
        <w:rPr>
          <w:rFonts w:ascii="TimesNewRomanPSMT" w:eastAsia="宋体" w:hAnsi="TimesNewRomanPSMT" w:cs="TimesNewRomanPSMT"/>
          <w:kern w:val="0"/>
          <w:szCs w:val="21"/>
        </w:rPr>
        <w:t>FAR</w:t>
      </w:r>
      <w:r>
        <w:rPr>
          <w:rFonts w:ascii="宋体" w:eastAsia="宋体" w:cs="宋体" w:hint="eastAsia"/>
          <w:kern w:val="0"/>
          <w:szCs w:val="21"/>
        </w:rPr>
        <w:t>、</w:t>
      </w:r>
      <w:r>
        <w:rPr>
          <w:rFonts w:ascii="TimesNewRomanPSMT" w:eastAsia="宋体" w:hAnsi="TimesNewRomanPSMT" w:cs="TimesNewRomanPSMT"/>
          <w:kern w:val="0"/>
          <w:szCs w:val="21"/>
        </w:rPr>
        <w:t xml:space="preserve">NEAR </w:t>
      </w:r>
      <w:r>
        <w:rPr>
          <w:rFonts w:ascii="宋体" w:eastAsia="宋体" w:cs="宋体" w:hint="eastAsia"/>
          <w:kern w:val="0"/>
          <w:szCs w:val="21"/>
        </w:rPr>
        <w:t>等</w:t>
      </w:r>
    </w:p>
    <w:p w14:paraId="1EE5DECC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TimesNewRomanPSMT" w:eastAsia="宋体" w:hAnsi="TimesNewRomanPSMT" w:cs="TimesNewRomanPSMT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惯用写法，避免使用</w:t>
      </w:r>
      <w:r>
        <w:rPr>
          <w:rFonts w:ascii="TimesNewRomanPSMT" w:eastAsia="宋体" w:hAnsi="TimesNewRomanPSMT" w:cs="TimesNewRomanPSMT"/>
          <w:kern w:val="0"/>
          <w:szCs w:val="21"/>
        </w:rPr>
        <w:t>char</w:t>
      </w:r>
      <w:r>
        <w:rPr>
          <w:rFonts w:ascii="宋体" w:eastAsia="宋体" w:cs="宋体" w:hint="eastAsia"/>
          <w:kern w:val="0"/>
          <w:szCs w:val="21"/>
        </w:rPr>
        <w:t>、</w:t>
      </w:r>
      <w:r>
        <w:rPr>
          <w:rFonts w:ascii="TimesNewRomanPSMT" w:eastAsia="宋体" w:hAnsi="TimesNewRomanPSMT" w:cs="TimesNewRomanPSMT"/>
          <w:kern w:val="0"/>
          <w:szCs w:val="21"/>
        </w:rPr>
        <w:t>long</w:t>
      </w:r>
      <w:r>
        <w:rPr>
          <w:rFonts w:ascii="宋体" w:eastAsia="宋体" w:cs="宋体" w:hint="eastAsia"/>
          <w:kern w:val="0"/>
          <w:szCs w:val="21"/>
        </w:rPr>
        <w:t>、</w:t>
      </w:r>
      <w:r>
        <w:rPr>
          <w:rFonts w:ascii="TimesNewRomanPSMT" w:eastAsia="宋体" w:hAnsi="TimesNewRomanPSMT" w:cs="TimesNewRomanPSMT"/>
          <w:kern w:val="0"/>
          <w:szCs w:val="21"/>
        </w:rPr>
        <w:t>void</w:t>
      </w:r>
      <w:r>
        <w:rPr>
          <w:rFonts w:ascii="宋体" w:eastAsia="宋体" w:cs="宋体" w:hint="eastAsia"/>
          <w:kern w:val="0"/>
          <w:szCs w:val="21"/>
        </w:rPr>
        <w:t>、</w:t>
      </w:r>
      <w:r>
        <w:rPr>
          <w:rFonts w:ascii="TimesNewRomanPSMT" w:eastAsia="宋体" w:hAnsi="TimesNewRomanPSMT" w:cs="TimesNewRomanPSMT"/>
          <w:kern w:val="0"/>
          <w:szCs w:val="21"/>
        </w:rPr>
        <w:t>far</w:t>
      </w:r>
      <w:r>
        <w:rPr>
          <w:rFonts w:ascii="宋体" w:eastAsia="宋体" w:cs="宋体" w:hint="eastAsia"/>
          <w:kern w:val="0"/>
          <w:szCs w:val="21"/>
        </w:rPr>
        <w:t>、</w:t>
      </w:r>
      <w:r>
        <w:rPr>
          <w:rFonts w:ascii="TimesNewRomanPSMT" w:eastAsia="宋体" w:hAnsi="TimesNewRomanPSMT" w:cs="TimesNewRomanPSMT"/>
          <w:kern w:val="0"/>
          <w:szCs w:val="21"/>
        </w:rPr>
        <w:t xml:space="preserve">near </w:t>
      </w:r>
      <w:r>
        <w:rPr>
          <w:rFonts w:ascii="宋体" w:eastAsia="宋体" w:cs="宋体" w:hint="eastAsia"/>
          <w:kern w:val="0"/>
          <w:szCs w:val="21"/>
        </w:rPr>
        <w:t>等小写格式。不使用</w:t>
      </w:r>
      <w:r>
        <w:rPr>
          <w:rFonts w:ascii="TimesNewRomanPSMT" w:eastAsia="宋体" w:hAnsi="TimesNewRomanPSMT" w:cs="TimesNewRomanPSMT"/>
          <w:kern w:val="0"/>
          <w:szCs w:val="21"/>
        </w:rPr>
        <w:t>_UC</w:t>
      </w:r>
      <w:r>
        <w:rPr>
          <w:rFonts w:ascii="宋体" w:eastAsia="宋体" w:cs="宋体" w:hint="eastAsia"/>
          <w:kern w:val="0"/>
          <w:szCs w:val="21"/>
        </w:rPr>
        <w:t>、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TimesNewRomanPSMT" w:eastAsia="宋体" w:hAnsi="TimesNewRomanPSMT" w:cs="TimesNewRomanPSMT"/>
          <w:kern w:val="0"/>
          <w:szCs w:val="21"/>
        </w:rPr>
        <w:t xml:space="preserve">_UL </w:t>
      </w:r>
      <w:r>
        <w:rPr>
          <w:rFonts w:ascii="宋体" w:eastAsia="宋体" w:cs="宋体" w:hint="eastAsia"/>
          <w:kern w:val="0"/>
          <w:szCs w:val="21"/>
        </w:rPr>
        <w:t>等</w:t>
      </w:r>
      <w:r>
        <w:rPr>
          <w:rFonts w:ascii="TimesNewRomanPSMT" w:eastAsia="宋体" w:hAnsi="TimesNewRomanPSMT" w:cs="TimesNewRomanPSMT"/>
          <w:kern w:val="0"/>
          <w:szCs w:val="21"/>
        </w:rPr>
        <w:t>XXXX</w:t>
      </w:r>
    </w:p>
    <w:p w14:paraId="73A0F3D3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公司以前一些人的习惯写法。</w:t>
      </w:r>
    </w:p>
    <w:p w14:paraId="00B6DCF1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宋体" w:hAnsi="TimesNewRomanPSMT" w:cs="TimesNewRomanPSMT"/>
          <w:kern w:val="0"/>
          <w:szCs w:val="21"/>
        </w:rPr>
        <w:t xml:space="preserve">C) </w:t>
      </w:r>
      <w:r>
        <w:rPr>
          <w:rFonts w:ascii="宋体" w:eastAsia="宋体" w:cs="宋体" w:hint="eastAsia"/>
          <w:kern w:val="0"/>
          <w:szCs w:val="21"/>
        </w:rPr>
        <w:t>结构：结构的定义有两个名称，一个是该结构的类型名，一个是变量名。按照</w:t>
      </w:r>
      <w:r>
        <w:rPr>
          <w:rFonts w:ascii="TimesNewRomanPSMT" w:eastAsia="宋体" w:hAnsi="TimesNewRomanPSMT" w:cs="TimesNewRomanPSMT"/>
          <w:kern w:val="0"/>
          <w:szCs w:val="21"/>
        </w:rPr>
        <w:t xml:space="preserve">C </w:t>
      </w:r>
      <w:r>
        <w:rPr>
          <w:rFonts w:ascii="宋体" w:eastAsia="宋体" w:cs="宋体" w:hint="eastAsia"/>
          <w:kern w:val="0"/>
          <w:szCs w:val="21"/>
        </w:rPr>
        <w:t>语</w:t>
      </w:r>
    </w:p>
    <w:p w14:paraId="0246C3A0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言的语法，这两个名称都是可选的，但二者必有其一。我们要求写类型名，类型名以</w:t>
      </w:r>
      <w:r>
        <w:rPr>
          <w:rFonts w:ascii="TimesNewRomanPSMT" w:eastAsia="宋体" w:hAnsi="TimesNewRomanPSMT" w:cs="TimesNewRomanPSMT"/>
          <w:kern w:val="0"/>
          <w:szCs w:val="21"/>
        </w:rPr>
        <w:t xml:space="preserve">tag </w:t>
      </w:r>
      <w:r>
        <w:rPr>
          <w:rFonts w:ascii="宋体" w:eastAsia="宋体" w:cs="宋体" w:hint="eastAsia"/>
          <w:kern w:val="0"/>
          <w:szCs w:val="21"/>
        </w:rPr>
        <w:t>做</w:t>
      </w:r>
    </w:p>
    <w:p w14:paraId="6DE98C6B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前缀。下面是一个例子：</w:t>
      </w:r>
      <w:r>
        <w:rPr>
          <w:rFonts w:ascii="宋体" w:eastAsia="宋体" w:cs="宋体"/>
          <w:kern w:val="0"/>
          <w:szCs w:val="21"/>
        </w:rPr>
        <w:t>struct tagVBXEVENT</w:t>
      </w:r>
    </w:p>
    <w:p w14:paraId="33BCD617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{</w:t>
      </w:r>
    </w:p>
    <w:p w14:paraId="6E6DF583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HCTL hControl;</w:t>
      </w:r>
    </w:p>
    <w:p w14:paraId="0B709589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HWND hWindow;</w:t>
      </w:r>
    </w:p>
    <w:p w14:paraId="79254E75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int nID;</w:t>
      </w:r>
    </w:p>
    <w:p w14:paraId="273FC65B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int nEventIndex;</w:t>
      </w:r>
    </w:p>
    <w:p w14:paraId="54A9619B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LPCSTR lpEventName;</w:t>
      </w:r>
    </w:p>
    <w:p w14:paraId="01125B44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int nNumParams;</w:t>
      </w:r>
    </w:p>
    <w:p w14:paraId="3843FF05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LPVOID lpParamList;</w:t>
      </w:r>
    </w:p>
    <w:p w14:paraId="239B28F4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}veMyEvent;</w:t>
      </w:r>
    </w:p>
    <w:p w14:paraId="127ED82F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tagVBXEVENT veMyEvent[MAXEVENTTYPE], *lpVBXEvent;</w:t>
      </w:r>
    </w:p>
    <w:p w14:paraId="273837C0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lastRenderedPageBreak/>
        <w:t>对于程序中常用的结构，希望能使用</w:t>
      </w:r>
      <w:r>
        <w:rPr>
          <w:rFonts w:ascii="宋体" w:eastAsia="宋体" w:cs="宋体"/>
          <w:kern w:val="0"/>
          <w:szCs w:val="21"/>
        </w:rPr>
        <w:t xml:space="preserve"> typedef </w:t>
      </w:r>
      <w:r>
        <w:rPr>
          <w:rFonts w:ascii="宋体" w:eastAsia="宋体" w:cs="宋体" w:hint="eastAsia"/>
          <w:kern w:val="0"/>
          <w:szCs w:val="21"/>
        </w:rPr>
        <w:t>定义，格式如下：</w:t>
      </w:r>
    </w:p>
    <w:p w14:paraId="32BF8ED4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typedef struct tagMYSTRUCT</w:t>
      </w:r>
    </w:p>
    <w:p w14:paraId="79D718D4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{</w:t>
      </w:r>
    </w:p>
    <w:p w14:paraId="4BE07799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struct members .......</w:t>
      </w:r>
    </w:p>
    <w:p w14:paraId="7D5908B6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} TMYSTRUCT,* PTMYSTRUCT,FAR * LPTMYSTRUCT;</w:t>
      </w:r>
    </w:p>
    <w:p w14:paraId="5BB0300B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struct </w:t>
      </w:r>
      <w:r>
        <w:rPr>
          <w:rFonts w:ascii="宋体" w:eastAsia="宋体" w:cs="宋体" w:hint="eastAsia"/>
          <w:kern w:val="0"/>
          <w:szCs w:val="21"/>
        </w:rPr>
        <w:t>后的类型名有</w:t>
      </w:r>
      <w:r>
        <w:rPr>
          <w:rFonts w:ascii="宋体" w:eastAsia="宋体" w:cs="宋体"/>
          <w:kern w:val="0"/>
          <w:szCs w:val="21"/>
        </w:rPr>
        <w:t>tag</w:t>
      </w:r>
      <w:r>
        <w:rPr>
          <w:rFonts w:ascii="宋体" w:eastAsia="宋体" w:cs="宋体" w:hint="eastAsia"/>
          <w:kern w:val="0"/>
          <w:szCs w:val="21"/>
        </w:rPr>
        <w:t>前缀，自定义的结构名称一律用大写字母，前面可以加一大写的</w:t>
      </w:r>
      <w:r>
        <w:rPr>
          <w:rFonts w:ascii="宋体" w:eastAsia="宋体" w:cs="宋体"/>
          <w:kern w:val="0"/>
          <w:szCs w:val="21"/>
        </w:rPr>
        <w:t>T</w:t>
      </w:r>
      <w:r>
        <w:rPr>
          <w:rFonts w:ascii="宋体" w:eastAsia="宋体" w:cs="宋体" w:hint="eastAsia"/>
          <w:kern w:val="0"/>
          <w:szCs w:val="21"/>
        </w:rPr>
        <w:t>。</w:t>
      </w:r>
    </w:p>
    <w:p w14:paraId="112FEEA4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而结构类型变量定义则可以写为：</w:t>
      </w:r>
    </w:p>
    <w:p w14:paraId="76E2B87B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TMYSTRUCT variablename;</w:t>
      </w:r>
    </w:p>
    <w:p w14:paraId="72CC3BA5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并可在定义</w:t>
      </w:r>
      <w:r>
        <w:rPr>
          <w:rFonts w:ascii="宋体" w:eastAsia="宋体" w:cs="宋体"/>
          <w:kern w:val="0"/>
          <w:szCs w:val="21"/>
        </w:rPr>
        <w:t xml:space="preserve"> MYSTRUCT_S </w:t>
      </w:r>
      <w:r>
        <w:rPr>
          <w:rFonts w:ascii="宋体" w:eastAsia="宋体" w:cs="宋体" w:hint="eastAsia"/>
          <w:kern w:val="0"/>
          <w:szCs w:val="21"/>
        </w:rPr>
        <w:t>同时根据需要，定义其指针，远指针和尺寸常量：</w:t>
      </w:r>
    </w:p>
    <w:p w14:paraId="2019179D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typedef tagMYSTRUCT</w:t>
      </w:r>
    </w:p>
    <w:p w14:paraId="7DABA072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{</w:t>
      </w:r>
    </w:p>
    <w:p w14:paraId="3C374161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struct members 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… …</w:t>
      </w:r>
    </w:p>
    <w:p w14:paraId="2ED40BC4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}TMYSTRUCT,* PTMYSTRUCT,FAR * LPTMYSTRUCT;</w:t>
      </w:r>
    </w:p>
    <w:p w14:paraId="17D43CC4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#define MYSTRUCTSIZE sizeof ( TMYSTRUCT );</w:t>
      </w:r>
    </w:p>
    <w:p w14:paraId="442BE785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结构变量的命名，建议采用如下方式：</w:t>
      </w:r>
    </w:p>
    <w:p w14:paraId="635DBB9F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从结构名中，取出二至三个词的首字母作为代表此结构的缩写，小写作为变量前</w:t>
      </w:r>
    </w:p>
    <w:p w14:paraId="1DF3A897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缀。例如：（取自</w:t>
      </w:r>
      <w:r>
        <w:rPr>
          <w:rFonts w:ascii="宋体" w:eastAsia="宋体" w:cs="宋体"/>
          <w:kern w:val="0"/>
          <w:szCs w:val="21"/>
        </w:rPr>
        <w:t>Microsoft Windows</w:t>
      </w:r>
      <w:r>
        <w:rPr>
          <w:rFonts w:ascii="宋体" w:eastAsia="宋体" w:cs="宋体" w:hint="eastAsia"/>
          <w:kern w:val="0"/>
          <w:szCs w:val="21"/>
        </w:rPr>
        <w:t>示例）</w:t>
      </w:r>
    </w:p>
    <w:p w14:paraId="27977CED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struct OPENFILENAME ofnMyFile</w:t>
      </w:r>
    </w:p>
    <w:p w14:paraId="51D13ED6" w14:textId="497AD89B" w:rsidR="000A2A17" w:rsidRDefault="00802004" w:rsidP="00802004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strcut CHOOSECOLOR ccScreenColor</w:t>
      </w:r>
    </w:p>
    <w:p w14:paraId="4F3AD1A7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NewRomanPSMT" w:cs="宋体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D) </w:t>
      </w:r>
      <w:r w:rsidRPr="00802004">
        <w:rPr>
          <w:rFonts w:ascii="宋体" w:eastAsia="宋体" w:hAnsi="TimesNewRomanPSMT" w:cs="宋体" w:hint="eastAsia"/>
          <w:b/>
          <w:bCs/>
          <w:kern w:val="0"/>
          <w:szCs w:val="21"/>
        </w:rPr>
        <w:t>联合</w:t>
      </w:r>
      <w:r>
        <w:rPr>
          <w:rFonts w:ascii="宋体" w:eastAsia="宋体" w:hAnsi="TimesNewRomanPSMT" w:cs="宋体" w:hint="eastAsia"/>
          <w:kern w:val="0"/>
          <w:szCs w:val="21"/>
        </w:rPr>
        <w:t>：联合的命名规则和结构相似，如：</w:t>
      </w:r>
    </w:p>
    <w:p w14:paraId="1E89D4A1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NewRomanPSMT" w:cs="宋体"/>
          <w:kern w:val="0"/>
          <w:szCs w:val="21"/>
        </w:rPr>
      </w:pPr>
      <w:r>
        <w:rPr>
          <w:rFonts w:ascii="宋体" w:eastAsia="宋体" w:hAnsi="TimesNewRomanPSMT" w:cs="宋体"/>
          <w:kern w:val="0"/>
          <w:szCs w:val="21"/>
        </w:rPr>
        <w:t>union tagMYEXAMPLE</w:t>
      </w:r>
    </w:p>
    <w:p w14:paraId="28AED99D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NewRomanPSMT" w:cs="宋体"/>
          <w:kern w:val="0"/>
          <w:szCs w:val="21"/>
        </w:rPr>
      </w:pPr>
      <w:r>
        <w:rPr>
          <w:rFonts w:ascii="宋体" w:eastAsia="宋体" w:hAnsi="TimesNewRomanPSMT" w:cs="宋体"/>
          <w:kern w:val="0"/>
          <w:szCs w:val="21"/>
        </w:rPr>
        <w:t>{</w:t>
      </w:r>
    </w:p>
    <w:p w14:paraId="56DF2D8E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NewRomanPSMT" w:cs="宋体"/>
          <w:kern w:val="0"/>
          <w:szCs w:val="21"/>
        </w:rPr>
      </w:pPr>
      <w:r>
        <w:rPr>
          <w:rFonts w:ascii="宋体" w:eastAsia="宋体" w:hAnsi="TimesNewRomanPSMT" w:cs="宋体"/>
          <w:kern w:val="0"/>
          <w:szCs w:val="21"/>
        </w:rPr>
        <w:t>int iInteger;</w:t>
      </w:r>
    </w:p>
    <w:p w14:paraId="4AE39267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NewRomanPSMT" w:cs="宋体"/>
          <w:kern w:val="0"/>
          <w:szCs w:val="21"/>
        </w:rPr>
      </w:pPr>
      <w:r>
        <w:rPr>
          <w:rFonts w:ascii="宋体" w:eastAsia="宋体" w:hAnsi="TimesNewRomanPSMT" w:cs="宋体"/>
          <w:kern w:val="0"/>
          <w:szCs w:val="21"/>
        </w:rPr>
        <w:t>long lLongInt;</w:t>
      </w:r>
    </w:p>
    <w:p w14:paraId="17744FE3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NewRomanPSMT" w:cs="宋体"/>
          <w:kern w:val="0"/>
          <w:szCs w:val="21"/>
        </w:rPr>
      </w:pPr>
      <w:r>
        <w:rPr>
          <w:rFonts w:ascii="宋体" w:eastAsia="宋体" w:hAnsi="TimesNewRomanPSMT" w:cs="宋体"/>
          <w:kern w:val="0"/>
          <w:szCs w:val="21"/>
        </w:rPr>
        <w:t>} myExample;</w:t>
      </w:r>
    </w:p>
    <w:p w14:paraId="64298277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NewRomanPSMT" w:cs="宋体"/>
          <w:kern w:val="0"/>
          <w:szCs w:val="21"/>
        </w:rPr>
      </w:pPr>
      <w:r>
        <w:rPr>
          <w:rFonts w:ascii="宋体" w:eastAsia="宋体" w:hAnsi="TimesNewRomanPSMT" w:cs="宋体"/>
          <w:kern w:val="0"/>
          <w:szCs w:val="21"/>
        </w:rPr>
        <w:t>typedef tagMYEXAMPLE</w:t>
      </w:r>
    </w:p>
    <w:p w14:paraId="277F089E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NewRomanPSMT" w:cs="宋体"/>
          <w:kern w:val="0"/>
          <w:szCs w:val="21"/>
        </w:rPr>
      </w:pPr>
      <w:r>
        <w:rPr>
          <w:rFonts w:ascii="宋体" w:eastAsia="宋体" w:hAnsi="TimesNewRomanPSMT" w:cs="宋体"/>
          <w:kern w:val="0"/>
          <w:szCs w:val="21"/>
        </w:rPr>
        <w:t>{</w:t>
      </w:r>
    </w:p>
    <w:p w14:paraId="22C5F9FA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NewRomanPSMT" w:cs="宋体"/>
          <w:kern w:val="0"/>
          <w:szCs w:val="21"/>
        </w:rPr>
      </w:pPr>
      <w:r>
        <w:rPr>
          <w:rFonts w:ascii="宋体" w:eastAsia="宋体" w:hAnsi="TimesNewRomanPSMT" w:cs="宋体"/>
          <w:kern w:val="0"/>
          <w:szCs w:val="21"/>
        </w:rPr>
        <w:t>int iInteger;</w:t>
      </w:r>
    </w:p>
    <w:p w14:paraId="2013BE52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NewRomanPSMT" w:cs="宋体"/>
          <w:kern w:val="0"/>
          <w:szCs w:val="21"/>
        </w:rPr>
      </w:pPr>
      <w:r>
        <w:rPr>
          <w:rFonts w:ascii="宋体" w:eastAsia="宋体" w:hAnsi="TimesNewRomanPSMT" w:cs="宋体"/>
          <w:kern w:val="0"/>
          <w:szCs w:val="21"/>
        </w:rPr>
        <w:t>long lLongInt;</w:t>
      </w:r>
    </w:p>
    <w:p w14:paraId="08D48C00" w14:textId="1D0D3A83" w:rsidR="00802004" w:rsidRDefault="00802004" w:rsidP="00802004">
      <w:pPr>
        <w:rPr>
          <w:rFonts w:ascii="宋体" w:eastAsia="宋体" w:hAnsi="TimesNewRomanPSMT" w:cs="宋体"/>
          <w:kern w:val="0"/>
          <w:szCs w:val="21"/>
        </w:rPr>
      </w:pPr>
      <w:r>
        <w:rPr>
          <w:rFonts w:ascii="宋体" w:eastAsia="宋体" w:hAnsi="TimesNewRomanPSMT" w:cs="宋体"/>
          <w:kern w:val="0"/>
          <w:szCs w:val="21"/>
        </w:rPr>
        <w:t>} MYEXAMPLE,* PMYEXAMPLE,FAR * LPMYEXAMPLE;</w:t>
      </w:r>
    </w:p>
    <w:p w14:paraId="1F8A71B5" w14:textId="1D38F67C" w:rsidR="00802004" w:rsidRDefault="00802004" w:rsidP="00802004">
      <w:pPr>
        <w:rPr>
          <w:rFonts w:ascii="宋体" w:eastAsia="宋体" w:hAnsi="TimesNewRomanPSMT" w:cs="宋体"/>
          <w:kern w:val="0"/>
          <w:szCs w:val="21"/>
        </w:rPr>
      </w:pPr>
    </w:p>
    <w:p w14:paraId="02AAC738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Times New Roman" w:hAnsi="Times New Roman" w:cs="Times New Roman"/>
          <w:b/>
          <w:bCs/>
          <w:kern w:val="0"/>
          <w:szCs w:val="21"/>
        </w:rPr>
        <w:t>4</w:t>
      </w:r>
      <w:r>
        <w:rPr>
          <w:rFonts w:ascii="宋体" w:eastAsia="宋体" w:hAnsi="Times New Roman" w:cs="宋体" w:hint="eastAsia"/>
          <w:kern w:val="0"/>
          <w:szCs w:val="21"/>
        </w:rPr>
        <w:t>。书写风格：</w:t>
      </w:r>
    </w:p>
    <w:p w14:paraId="6CA96C55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A) </w:t>
      </w:r>
      <w:r>
        <w:rPr>
          <w:rFonts w:ascii="宋体" w:eastAsia="宋体" w:hAnsi="Times New Roman" w:cs="宋体" w:hint="eastAsia"/>
          <w:kern w:val="0"/>
          <w:szCs w:val="21"/>
        </w:rPr>
        <w:t>函数：函数的返回类型一定要写，不管它是否默认类型，函数的参数之间应用一逗</w:t>
      </w:r>
    </w:p>
    <w:p w14:paraId="3AADF38A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号加一空格隔开</w:t>
      </w:r>
      <w:r>
        <w:rPr>
          <w:rFonts w:ascii="TimesNewRomanPSMT" w:hAnsi="TimesNewRomanPSMT" w:cs="TimesNewRomanPSMT"/>
          <w:kern w:val="0"/>
          <w:szCs w:val="21"/>
        </w:rPr>
        <w:t>,</w:t>
      </w:r>
      <w:r>
        <w:rPr>
          <w:rFonts w:ascii="宋体" w:eastAsia="宋体" w:hAnsi="Times New Roman" w:cs="宋体" w:hint="eastAsia"/>
          <w:kern w:val="0"/>
          <w:szCs w:val="21"/>
        </w:rPr>
        <w:t>若有多个参数，应排列整齐。例如：</w:t>
      </w:r>
    </w:p>
    <w:p w14:paraId="3E64CCE0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int SendResetMsg( PTLAPENTITY pLAPEntity, int iErrorNo )</w:t>
      </w:r>
    </w:p>
    <w:p w14:paraId="3C147BC0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{</w:t>
      </w:r>
    </w:p>
    <w:p w14:paraId="78DC4E70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int iTempValue;</w:t>
      </w:r>
    </w:p>
    <w:p w14:paraId="36BA08C9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.</w:t>
      </w:r>
    </w:p>
    <w:p w14:paraId="19EFE8A7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.</w:t>
      </w:r>
    </w:p>
    <w:p w14:paraId="23BD1C25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.</w:t>
      </w:r>
    </w:p>
    <w:p w14:paraId="28ED8A3D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}</w:t>
      </w:r>
    </w:p>
    <w:p w14:paraId="3BDD14FC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函数的类型和上下两个括号应从第一列开始，函数的第一行应缩进一个</w:t>
      </w:r>
      <w:r>
        <w:rPr>
          <w:rFonts w:ascii="Times New Roman" w:hAnsi="Times New Roman" w:cs="Times New Roman"/>
          <w:b/>
          <w:bCs/>
          <w:kern w:val="0"/>
          <w:szCs w:val="21"/>
        </w:rPr>
        <w:t>TAB</w:t>
      </w:r>
      <w:r>
        <w:rPr>
          <w:rFonts w:ascii="宋体" w:eastAsia="宋体" w:hAnsi="Times New Roman" w:cs="宋体" w:hint="eastAsia"/>
          <w:kern w:val="0"/>
          <w:szCs w:val="21"/>
        </w:rPr>
        <w:t>，不得用</w:t>
      </w:r>
    </w:p>
    <w:p w14:paraId="2B7AE4AF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空格缩进。</w:t>
      </w:r>
      <w:r>
        <w:rPr>
          <w:rFonts w:ascii="TimesNewRomanPSMT" w:hAnsi="TimesNewRomanPSMT" w:cs="TimesNewRomanPSMT"/>
          <w:kern w:val="0"/>
          <w:szCs w:val="21"/>
        </w:rPr>
        <w:t>(</w:t>
      </w:r>
      <w:r>
        <w:rPr>
          <w:rFonts w:ascii="宋体" w:eastAsia="宋体" w:hAnsi="Times New Roman" w:cs="宋体" w:hint="eastAsia"/>
          <w:kern w:val="0"/>
          <w:szCs w:val="21"/>
        </w:rPr>
        <w:t>按大多数程序范例，</w:t>
      </w:r>
      <w:r>
        <w:rPr>
          <w:rFonts w:ascii="Times New Roman" w:hAnsi="Times New Roman" w:cs="Times New Roman"/>
          <w:b/>
          <w:bCs/>
          <w:kern w:val="0"/>
          <w:szCs w:val="21"/>
        </w:rPr>
        <w:t xml:space="preserve">TAB </w:t>
      </w:r>
      <w:r>
        <w:rPr>
          <w:rFonts w:ascii="宋体" w:eastAsia="宋体" w:hAnsi="Times New Roman" w:cs="宋体" w:hint="eastAsia"/>
          <w:kern w:val="0"/>
          <w:szCs w:val="21"/>
        </w:rPr>
        <w:t>为四个字符宽，我们规定：</w:t>
      </w:r>
      <w:r>
        <w:rPr>
          <w:rFonts w:ascii="Times New Roman" w:hAnsi="Times New Roman" w:cs="Times New Roman"/>
          <w:b/>
          <w:bCs/>
          <w:kern w:val="0"/>
          <w:szCs w:val="21"/>
        </w:rPr>
        <w:t xml:space="preserve">TAB </w:t>
      </w:r>
      <w:r>
        <w:rPr>
          <w:rFonts w:ascii="宋体" w:eastAsia="宋体" w:hAnsi="Times New Roman" w:cs="宋体" w:hint="eastAsia"/>
          <w:kern w:val="0"/>
          <w:szCs w:val="21"/>
        </w:rPr>
        <w:t>为四个字符宽。</w:t>
      </w:r>
      <w:r>
        <w:rPr>
          <w:rFonts w:ascii="TimesNewRomanPSMT" w:hAnsi="TimesNewRomanPSMT" w:cs="TimesNewRomanPSMT"/>
          <w:kern w:val="0"/>
          <w:szCs w:val="21"/>
        </w:rPr>
        <w:t>)</w:t>
      </w:r>
    </w:p>
    <w:p w14:paraId="24A3DEF3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lastRenderedPageBreak/>
        <w:t xml:space="preserve">B) </w:t>
      </w:r>
      <w:r>
        <w:rPr>
          <w:rFonts w:ascii="宋体" w:eastAsia="宋体" w:hAnsi="Times New Roman" w:cs="宋体" w:hint="eastAsia"/>
          <w:kern w:val="0"/>
          <w:szCs w:val="21"/>
        </w:rPr>
        <w:t>语句：循环语句和</w:t>
      </w:r>
      <w:r>
        <w:rPr>
          <w:rFonts w:ascii="Times New Roman" w:hAnsi="Times New Roman" w:cs="Times New Roman"/>
          <w:b/>
          <w:bCs/>
          <w:kern w:val="0"/>
          <w:szCs w:val="21"/>
        </w:rPr>
        <w:t xml:space="preserve">if </w:t>
      </w:r>
      <w:r>
        <w:rPr>
          <w:rFonts w:ascii="宋体" w:eastAsia="宋体" w:hAnsi="Times New Roman" w:cs="宋体" w:hint="eastAsia"/>
          <w:kern w:val="0"/>
          <w:szCs w:val="21"/>
        </w:rPr>
        <w:t>语句等块语句的第一个大括号‘</w:t>
      </w:r>
      <w:r>
        <w:rPr>
          <w:rFonts w:ascii="Times New Roman" w:hAnsi="Times New Roman" w:cs="Times New Roman"/>
          <w:b/>
          <w:bCs/>
          <w:kern w:val="0"/>
          <w:szCs w:val="21"/>
        </w:rPr>
        <w:t>{</w:t>
      </w:r>
      <w:r>
        <w:rPr>
          <w:rFonts w:ascii="宋体" w:eastAsia="宋体" w:hAnsi="Times New Roman" w:cs="宋体" w:hint="eastAsia"/>
          <w:kern w:val="0"/>
          <w:szCs w:val="21"/>
        </w:rPr>
        <w:t>’可跟在第一行的后面，接</w:t>
      </w:r>
    </w:p>
    <w:p w14:paraId="3DACCDCB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下来的语句应缩进一个</w:t>
      </w:r>
      <w:r>
        <w:rPr>
          <w:rFonts w:ascii="Times New Roman" w:hAnsi="Times New Roman" w:cs="Times New Roman"/>
          <w:b/>
          <w:bCs/>
          <w:kern w:val="0"/>
          <w:szCs w:val="21"/>
        </w:rPr>
        <w:t>TAB</w:t>
      </w:r>
      <w:r>
        <w:rPr>
          <w:rFonts w:ascii="宋体" w:eastAsia="宋体" w:hAnsi="Times New Roman" w:cs="宋体" w:hint="eastAsia"/>
          <w:kern w:val="0"/>
          <w:szCs w:val="21"/>
        </w:rPr>
        <w:t>，如：</w:t>
      </w:r>
    </w:p>
    <w:p w14:paraId="295FC375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for ( count = 0 ; count &lt; MAXLINE ; count++ ) {</w:t>
      </w:r>
    </w:p>
    <w:p w14:paraId="59DA29C2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if ( (count % PAGELINE) == 0 ) {</w:t>
      </w:r>
    </w:p>
    <w:p w14:paraId="2180D18B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.</w:t>
      </w:r>
    </w:p>
    <w:p w14:paraId="65F381B5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.</w:t>
      </w:r>
    </w:p>
    <w:p w14:paraId="49C3F025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.</w:t>
      </w:r>
    </w:p>
    <w:p w14:paraId="7CE08AC9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}</w:t>
      </w:r>
    </w:p>
    <w:p w14:paraId="4D394EEF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.</w:t>
      </w:r>
    </w:p>
    <w:p w14:paraId="2A9601DD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.</w:t>
      </w:r>
    </w:p>
    <w:p w14:paraId="57D2495C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}</w:t>
      </w:r>
    </w:p>
    <w:p w14:paraId="3955329A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也可另起一行，如：</w:t>
      </w:r>
    </w:p>
    <w:p w14:paraId="1483122B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for ( count = 0 ; count &lt; MAXLINE ; count++ )</w:t>
      </w:r>
    </w:p>
    <w:p w14:paraId="035CB565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{</w:t>
      </w:r>
    </w:p>
    <w:p w14:paraId="16A798E5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if ( (count % PAGELINE) == 0 )</w:t>
      </w:r>
    </w:p>
    <w:p w14:paraId="36A13B52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{</w:t>
      </w:r>
    </w:p>
    <w:p w14:paraId="626D801E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.</w:t>
      </w:r>
    </w:p>
    <w:p w14:paraId="1DD8FC1B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.</w:t>
      </w:r>
    </w:p>
    <w:p w14:paraId="284C5F4B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.</w:t>
      </w:r>
    </w:p>
    <w:p w14:paraId="14F07EAA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}</w:t>
      </w:r>
    </w:p>
    <w:p w14:paraId="6937FEFF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.</w:t>
      </w:r>
    </w:p>
    <w:p w14:paraId="243E622B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.</w:t>
      </w:r>
    </w:p>
    <w:p w14:paraId="2D54C2B2" w14:textId="52473BDD" w:rsidR="00802004" w:rsidRDefault="00802004" w:rsidP="00802004">
      <w:pPr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}</w:t>
      </w:r>
    </w:p>
    <w:p w14:paraId="4B22CEF6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两种写法在世界著名的程序员手下均可见到，我们尊重个人的习惯，但推荐使用后一种</w:t>
      </w:r>
    </w:p>
    <w:p w14:paraId="116AA230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写法。</w:t>
      </w:r>
    </w:p>
    <w:p w14:paraId="42DCD7B7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复杂表达式</w:t>
      </w:r>
      <w:r>
        <w:rPr>
          <w:rFonts w:ascii="TimesNewRomanPSMT" w:eastAsia="宋体" w:hAnsi="TimesNewRomanPSMT" w:cs="TimesNewRomanPSMT"/>
          <w:kern w:val="0"/>
          <w:szCs w:val="21"/>
        </w:rPr>
        <w:t>(</w:t>
      </w:r>
      <w:r>
        <w:rPr>
          <w:rFonts w:ascii="宋体" w:eastAsia="宋体" w:cs="宋体" w:hint="eastAsia"/>
          <w:kern w:val="0"/>
          <w:szCs w:val="21"/>
        </w:rPr>
        <w:t>两个运算符以上，含两个</w:t>
      </w:r>
      <w:r>
        <w:rPr>
          <w:rFonts w:ascii="TimesNewRomanPSMT" w:eastAsia="宋体" w:hAnsi="TimesNewRomanPSMT" w:cs="TimesNewRomanPSMT"/>
          <w:kern w:val="0"/>
          <w:szCs w:val="21"/>
        </w:rPr>
        <w:t>)</w:t>
      </w:r>
      <w:r>
        <w:rPr>
          <w:rFonts w:ascii="宋体" w:eastAsia="宋体" w:cs="宋体" w:hint="eastAsia"/>
          <w:kern w:val="0"/>
          <w:szCs w:val="21"/>
        </w:rPr>
        <w:t>必须用括号区分运算顺序，运算符的前后应各有</w:t>
      </w:r>
    </w:p>
    <w:p w14:paraId="2D4C5DE0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一空格，习惯写在一行的几个语句</w:t>
      </w:r>
      <w:r>
        <w:rPr>
          <w:rFonts w:ascii="TimesNewRomanPSMT" w:eastAsia="宋体" w:hAnsi="TimesNewRomanPSMT" w:cs="TimesNewRomanPSMT"/>
          <w:kern w:val="0"/>
          <w:szCs w:val="21"/>
        </w:rPr>
        <w:t>(</w:t>
      </w:r>
      <w:r>
        <w:rPr>
          <w:rFonts w:ascii="宋体" w:eastAsia="宋体" w:cs="宋体" w:hint="eastAsia"/>
          <w:kern w:val="0"/>
          <w:szCs w:val="21"/>
        </w:rPr>
        <w:t>如</w:t>
      </w:r>
      <w:r>
        <w:rPr>
          <w:rFonts w:ascii="TimesNewRomanPSMT" w:eastAsia="宋体" w:hAnsi="TimesNewRomanPSMT" w:cs="TimesNewRomanPSMT"/>
          <w:kern w:val="0"/>
          <w:szCs w:val="21"/>
        </w:rPr>
        <w:t xml:space="preserve">IF </w:t>
      </w:r>
      <w:r>
        <w:rPr>
          <w:rFonts w:ascii="宋体" w:eastAsia="宋体" w:cs="宋体" w:hint="eastAsia"/>
          <w:kern w:val="0"/>
          <w:szCs w:val="21"/>
        </w:rPr>
        <w:t>语句</w:t>
      </w:r>
      <w:r>
        <w:rPr>
          <w:rFonts w:ascii="TimesNewRomanPSMT" w:eastAsia="宋体" w:hAnsi="TimesNewRomanPSMT" w:cs="TimesNewRomanPSMT"/>
          <w:kern w:val="0"/>
          <w:szCs w:val="21"/>
        </w:rPr>
        <w:t>)</w:t>
      </w:r>
      <w:r>
        <w:rPr>
          <w:rFonts w:ascii="宋体" w:eastAsia="宋体" w:cs="宋体" w:hint="eastAsia"/>
          <w:kern w:val="0"/>
          <w:szCs w:val="21"/>
        </w:rPr>
        <w:t>，中间应有一空格，其它语句不鼓励写在同</w:t>
      </w:r>
    </w:p>
    <w:p w14:paraId="65BA1E68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一行。</w:t>
      </w:r>
    </w:p>
    <w:p w14:paraId="302D794A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TimesNewRomanPSMT" w:eastAsia="宋体" w:hAnsi="TimesNewRomanPSMT" w:cs="TimesNewRomanPSMT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空格加在适当的地方，如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if ( </w:t>
      </w:r>
      <w:r>
        <w:rPr>
          <w:rFonts w:ascii="TimesNewRomanPSMT" w:eastAsia="宋体" w:hAnsi="TimesNewRomanPSMT" w:cs="TimesNewRomanPSMT"/>
          <w:kern w:val="0"/>
          <w:szCs w:val="21"/>
        </w:rPr>
        <w:t xml:space="preserve">; 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for ( </w:t>
      </w:r>
      <w:r>
        <w:rPr>
          <w:rFonts w:ascii="TimesNewRomanPSMT" w:eastAsia="宋体" w:hAnsi="TimesNewRomanPSMT" w:cs="TimesNewRomanPSMT"/>
          <w:kern w:val="0"/>
          <w:szCs w:val="21"/>
        </w:rPr>
        <w:t xml:space="preserve">; 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) {</w:t>
      </w:r>
      <w:r>
        <w:rPr>
          <w:rFonts w:ascii="TimesNewRomanPSMT" w:eastAsia="宋体" w:hAnsi="TimesNewRomanPSMT" w:cs="TimesNewRomanPSMT"/>
          <w:kern w:val="0"/>
          <w:szCs w:val="21"/>
        </w:rPr>
        <w:t>;</w:t>
      </w:r>
    </w:p>
    <w:p w14:paraId="5B92C8E0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语句的上下对齐也可使程序便于阅读，如：</w:t>
      </w:r>
    </w:p>
    <w:p w14:paraId="29310DAC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myStruct.iFirstNumber = 0;</w:t>
      </w:r>
    </w:p>
    <w:p w14:paraId="59E64039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myStruct.lSecondNumber = 1;</w:t>
      </w:r>
    </w:p>
    <w:p w14:paraId="713AA225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myStruct.pThePoint = NULL;</w:t>
      </w:r>
    </w:p>
    <w:p w14:paraId="716B64AB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宋体" w:hAnsi="TimesNewRomanPSMT" w:cs="TimesNewRomanPSMT"/>
          <w:kern w:val="0"/>
          <w:szCs w:val="21"/>
        </w:rPr>
        <w:t xml:space="preserve">C) </w:t>
      </w:r>
      <w:r>
        <w:rPr>
          <w:rFonts w:ascii="宋体" w:eastAsia="宋体" w:cs="宋体" w:hint="eastAsia"/>
          <w:kern w:val="0"/>
          <w:szCs w:val="21"/>
        </w:rPr>
        <w:t>常量：常量一般情况下可用宏定义，用大写的方式，单词之间用下划线隔开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如：</w:t>
      </w:r>
    </w:p>
    <w:p w14:paraId="22BF8BAA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#define MAX_LINE 100</w:t>
      </w:r>
    </w:p>
    <w:p w14:paraId="295DC0D7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#define PI 3.1415926</w:t>
      </w:r>
    </w:p>
    <w:p w14:paraId="0CBBC7E8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不鼓励在程序中出现大量的数字常数。</w:t>
      </w:r>
    </w:p>
    <w:p w14:paraId="1AF0D3EB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注：对于一些有必要说明的缩写，可以在模块描述内加以说明。</w:t>
      </w:r>
    </w:p>
    <w:p w14:paraId="23FEA089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kern w:val="0"/>
          <w:szCs w:val="21"/>
        </w:rPr>
        <w:t>5</w:t>
      </w:r>
      <w:r>
        <w:rPr>
          <w:rFonts w:ascii="宋体" w:eastAsia="宋体" w:cs="宋体" w:hint="eastAsia"/>
          <w:kern w:val="0"/>
          <w:szCs w:val="21"/>
        </w:rPr>
        <w:t>。头文件：头文件一般包括了数据结构的定义，函数原形的说明，宏定义等，不许包含函</w:t>
      </w:r>
    </w:p>
    <w:p w14:paraId="7A616A27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数体和变量实体，文件名使用缺省的后缀</w:t>
      </w:r>
      <w:r>
        <w:rPr>
          <w:rFonts w:ascii="TimesNewRomanPSMT" w:eastAsia="宋体" w:hAnsi="TimesNewRomanPSMT" w:cs="TimesNewRomanPSMT"/>
          <w:kern w:val="0"/>
          <w:szCs w:val="21"/>
        </w:rPr>
        <w:t>.h</w:t>
      </w:r>
      <w:r>
        <w:rPr>
          <w:rFonts w:ascii="宋体" w:eastAsia="宋体" w:cs="宋体" w:hint="eastAsia"/>
          <w:kern w:val="0"/>
          <w:szCs w:val="21"/>
        </w:rPr>
        <w:t>，不使用类似</w:t>
      </w:r>
      <w:r>
        <w:rPr>
          <w:rFonts w:ascii="TimesNewRomanPSMT" w:eastAsia="宋体" w:hAnsi="TimesNewRomanPSMT" w:cs="TimesNewRomanPSMT"/>
          <w:kern w:val="0"/>
          <w:szCs w:val="21"/>
        </w:rPr>
        <w:t xml:space="preserve">.DEF </w:t>
      </w:r>
      <w:r>
        <w:rPr>
          <w:rFonts w:ascii="宋体" w:eastAsia="宋体" w:cs="宋体" w:hint="eastAsia"/>
          <w:kern w:val="0"/>
          <w:szCs w:val="21"/>
        </w:rPr>
        <w:t>等非标准的后缀名，头文件</w:t>
      </w:r>
    </w:p>
    <w:p w14:paraId="063257D4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的开始可包括如下的注释：</w:t>
      </w:r>
    </w:p>
    <w:p w14:paraId="546004A8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TimesNewRomanPSMT" w:eastAsia="宋体" w:hAnsi="TimesNewRomanPSMT" w:cs="TimesNewRomanPSMT"/>
          <w:kern w:val="0"/>
          <w:szCs w:val="21"/>
        </w:rPr>
      </w:pPr>
      <w:r>
        <w:rPr>
          <w:rFonts w:ascii="TimesNewRomanPSMT" w:eastAsia="宋体" w:hAnsi="TimesNewRomanPSMT" w:cs="TimesNewRomanPSMT"/>
          <w:kern w:val="0"/>
          <w:szCs w:val="21"/>
        </w:rPr>
        <w:t>/******************************************************************************</w:t>
      </w:r>
    </w:p>
    <w:p w14:paraId="029F740E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TimesNewRomanPSMT" w:eastAsia="宋体" w:hAnsi="TimesNewRomanPSMT" w:cs="TimesNewRomanPSMT"/>
          <w:kern w:val="0"/>
          <w:szCs w:val="21"/>
        </w:rPr>
      </w:pPr>
      <w:r>
        <w:rPr>
          <w:rFonts w:ascii="TimesNewRomanPSMT" w:eastAsia="宋体" w:hAnsi="TimesNewRomanPSMT" w:cs="TimesNewRomanPSMT"/>
          <w:kern w:val="0"/>
          <w:szCs w:val="21"/>
        </w:rPr>
        <w:t>**</w:t>
      </w:r>
    </w:p>
    <w:p w14:paraId="3A33FA74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TimesNewRomanPSMT" w:eastAsia="宋体" w:hAnsi="TimesNewRomanPSMT" w:cs="TimesNewRomanPSMT"/>
          <w:kern w:val="0"/>
          <w:szCs w:val="21"/>
        </w:rPr>
      </w:pPr>
      <w:r>
        <w:rPr>
          <w:rFonts w:ascii="TimesNewRomanPSMT" w:eastAsia="宋体" w:hAnsi="TimesNewRomanPSMT" w:cs="TimesNewRomanPSMT"/>
          <w:kern w:val="0"/>
          <w:szCs w:val="21"/>
        </w:rPr>
        <w:t>* CREATE DATE</w:t>
      </w:r>
      <w:r>
        <w:rPr>
          <w:rFonts w:ascii="宋体" w:eastAsia="宋体" w:cs="宋体" w:hint="eastAsia"/>
          <w:kern w:val="0"/>
          <w:szCs w:val="21"/>
        </w:rPr>
        <w:t>：创建日期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TimesNewRomanPSMT" w:eastAsia="宋体" w:hAnsi="TimesNewRomanPSMT" w:cs="TimesNewRomanPSMT"/>
          <w:kern w:val="0"/>
          <w:szCs w:val="21"/>
        </w:rPr>
        <w:t>*</w:t>
      </w:r>
    </w:p>
    <w:p w14:paraId="771C04EA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TimesNewRomanPSMT" w:eastAsia="宋体" w:hAnsi="TimesNewRomanPSMT" w:cs="TimesNewRomanPSMT"/>
          <w:kern w:val="0"/>
          <w:szCs w:val="21"/>
        </w:rPr>
      </w:pPr>
      <w:r>
        <w:rPr>
          <w:rFonts w:ascii="TimesNewRomanPSMT" w:eastAsia="宋体" w:hAnsi="TimesNewRomanPSMT" w:cs="TimesNewRomanPSMT"/>
          <w:kern w:val="0"/>
          <w:szCs w:val="21"/>
        </w:rPr>
        <w:lastRenderedPageBreak/>
        <w:t xml:space="preserve">* CREATED BY </w:t>
      </w:r>
      <w:r>
        <w:rPr>
          <w:rFonts w:ascii="宋体" w:eastAsia="宋体" w:cs="宋体" w:hint="eastAsia"/>
          <w:kern w:val="0"/>
          <w:szCs w:val="21"/>
        </w:rPr>
        <w:t>：创建人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TimesNewRomanPSMT" w:eastAsia="宋体" w:hAnsi="TimesNewRomanPSMT" w:cs="TimesNewRomanPSMT"/>
          <w:kern w:val="0"/>
          <w:szCs w:val="21"/>
        </w:rPr>
        <w:t>*</w:t>
      </w:r>
    </w:p>
    <w:p w14:paraId="08F56E83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TimesNewRomanPSMT" w:eastAsia="宋体" w:hAnsi="TimesNewRomanPSMT" w:cs="TimesNewRomanPSMT"/>
          <w:kern w:val="0"/>
          <w:szCs w:val="21"/>
        </w:rPr>
      </w:pPr>
      <w:r>
        <w:rPr>
          <w:rFonts w:ascii="TimesNewRomanPSMT" w:eastAsia="宋体" w:hAnsi="TimesNewRomanPSMT" w:cs="TimesNewRomanPSMT"/>
          <w:kern w:val="0"/>
          <w:szCs w:val="21"/>
        </w:rPr>
        <w:t xml:space="preserve">* MODIFIED BY </w:t>
      </w:r>
      <w:r>
        <w:rPr>
          <w:rFonts w:ascii="宋体" w:eastAsia="宋体" w:cs="宋体" w:hint="eastAsia"/>
          <w:kern w:val="0"/>
          <w:szCs w:val="21"/>
        </w:rPr>
        <w:t>：修改人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TimesNewRomanPSMT" w:eastAsia="宋体" w:hAnsi="TimesNewRomanPSMT" w:cs="TimesNewRomanPSMT"/>
          <w:kern w:val="0"/>
          <w:szCs w:val="21"/>
        </w:rPr>
        <w:t>*</w:t>
      </w:r>
    </w:p>
    <w:p w14:paraId="4A9D4179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TimesNewRomanPSMT" w:eastAsia="宋体" w:hAnsi="TimesNewRomanPSMT" w:cs="TimesNewRomanPSMT"/>
          <w:kern w:val="0"/>
          <w:szCs w:val="21"/>
        </w:rPr>
      </w:pPr>
      <w:r>
        <w:rPr>
          <w:rFonts w:ascii="TimesNewRomanPSMT" w:eastAsia="宋体" w:hAnsi="TimesNewRomanPSMT" w:cs="TimesNewRomanPSMT"/>
          <w:kern w:val="0"/>
          <w:szCs w:val="21"/>
        </w:rPr>
        <w:t xml:space="preserve">* USED BY </w:t>
      </w:r>
      <w:r>
        <w:rPr>
          <w:rFonts w:ascii="宋体" w:eastAsia="宋体" w:cs="宋体" w:hint="eastAsia"/>
          <w:kern w:val="0"/>
          <w:szCs w:val="21"/>
        </w:rPr>
        <w:t>：由哪些模块使用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TimesNewRomanPSMT" w:eastAsia="宋体" w:hAnsi="TimesNewRomanPSMT" w:cs="TimesNewRomanPSMT"/>
          <w:kern w:val="0"/>
          <w:szCs w:val="21"/>
        </w:rPr>
        <w:t>*</w:t>
      </w:r>
    </w:p>
    <w:p w14:paraId="0DE5AD68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TimesNewRomanPSMT" w:eastAsia="宋体" w:hAnsi="TimesNewRomanPSMT" w:cs="TimesNewRomanPSMT"/>
          <w:kern w:val="0"/>
          <w:szCs w:val="21"/>
        </w:rPr>
      </w:pPr>
      <w:r>
        <w:rPr>
          <w:rFonts w:ascii="TimesNewRomanPSMT" w:eastAsia="宋体" w:hAnsi="TimesNewRomanPSMT" w:cs="TimesNewRomanPSMT"/>
          <w:kern w:val="0"/>
          <w:szCs w:val="21"/>
        </w:rPr>
        <w:t>*******************************************************************************</w:t>
      </w:r>
    </w:p>
    <w:p w14:paraId="3F3A1838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TimesNewRomanPSMT" w:eastAsia="宋体" w:hAnsi="TimesNewRomanPSMT" w:cs="TimesNewRomanPSMT"/>
          <w:kern w:val="0"/>
          <w:szCs w:val="21"/>
        </w:rPr>
      </w:pPr>
      <w:r>
        <w:rPr>
          <w:rFonts w:ascii="TimesNewRomanPSMT" w:eastAsia="宋体" w:hAnsi="TimesNewRomanPSMT" w:cs="TimesNewRomanPSMT"/>
          <w:kern w:val="0"/>
          <w:szCs w:val="21"/>
        </w:rPr>
        <w:t>**/</w:t>
      </w:r>
    </w:p>
    <w:p w14:paraId="32BFE0FB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为了避免重编译，应加上条件编译语句，如文件</w:t>
      </w:r>
      <w:r>
        <w:rPr>
          <w:rFonts w:ascii="TimesNewRomanPSMT" w:eastAsia="宋体" w:hAnsi="TimesNewRomanPSMT" w:cs="TimesNewRomanPSMT"/>
          <w:kern w:val="0"/>
          <w:szCs w:val="21"/>
        </w:rPr>
        <w:t xml:space="preserve">headfille.h </w:t>
      </w:r>
      <w:r>
        <w:rPr>
          <w:rFonts w:ascii="宋体" w:eastAsia="宋体" w:cs="宋体" w:hint="eastAsia"/>
          <w:kern w:val="0"/>
          <w:szCs w:val="21"/>
        </w:rPr>
        <w:t>应包含下列语句：</w:t>
      </w:r>
    </w:p>
    <w:p w14:paraId="0626BF59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#ifndef __HEADFILE_H</w:t>
      </w:r>
    </w:p>
    <w:p w14:paraId="11D0615C" w14:textId="0BC36BFF" w:rsidR="00802004" w:rsidRDefault="00802004" w:rsidP="00802004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#define __HEADFILE_H</w:t>
      </w:r>
    </w:p>
    <w:p w14:paraId="3AA2EDF4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.</w:t>
      </w:r>
    </w:p>
    <w:p w14:paraId="178F8654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.</w:t>
      </w:r>
    </w:p>
    <w:p w14:paraId="78211270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.</w:t>
      </w:r>
    </w:p>
    <w:p w14:paraId="27CD4F4C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#endif</w:t>
      </w:r>
    </w:p>
    <w:p w14:paraId="0A67CCC9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6¡£ </w:t>
      </w:r>
      <w:r>
        <w:rPr>
          <w:rFonts w:ascii="宋体" w:eastAsia="宋体" w:cs="宋体" w:hint="eastAsia"/>
          <w:kern w:val="0"/>
          <w:szCs w:val="21"/>
        </w:rPr>
        <w:t>预编译宏：对于代码中使用到的预编译宏，应在文件的适当处加以说明。对于连续多</w:t>
      </w:r>
    </w:p>
    <w:p w14:paraId="4B27FB02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行的宏，在书写上也采用缩进的格式。例如：</w:t>
      </w:r>
    </w:p>
    <w:p w14:paraId="57D55A36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#ifdef _BORLANDC_</w:t>
      </w:r>
    </w:p>
    <w:p w14:paraId="2EF2A555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#define FAR far</w:t>
      </w:r>
    </w:p>
    <w:p w14:paraId="2DBD6DF2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#define NEAR near</w:t>
      </w:r>
    </w:p>
    <w:p w14:paraId="572F9C01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#ifdef OS_DEBUG</w:t>
      </w:r>
    </w:p>
    <w:p w14:paraId="5880A9F4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#define HHH 0x11</w:t>
      </w:r>
    </w:p>
    <w:p w14:paraId="5B04DC71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#define JJJ 0x22</w:t>
      </w:r>
    </w:p>
    <w:p w14:paraId="6489BCFB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#undef KKK</w:t>
      </w:r>
    </w:p>
    <w:p w14:paraId="1323D289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#endif</w:t>
      </w:r>
    </w:p>
    <w:p w14:paraId="60509414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#else</w:t>
      </w:r>
    </w:p>
    <w:p w14:paraId="0E4DB9F5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#define FAR</w:t>
      </w:r>
    </w:p>
    <w:p w14:paraId="56E394B0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#define NEAR</w:t>
      </w:r>
    </w:p>
    <w:p w14:paraId="73CC15FA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#endif</w:t>
      </w:r>
    </w:p>
    <w:p w14:paraId="77740331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对于夹在代码中的编译开关，在书写格式上当作源代码一样处理。例如：</w:t>
      </w:r>
    </w:p>
    <w:p w14:paraId="38AB53E1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kern w:val="0"/>
          <w:szCs w:val="21"/>
        </w:rPr>
        <w:t>…</w:t>
      </w:r>
    </w:p>
    <w:p w14:paraId="1FBDB9EE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lpPrim = (LPTL2L1PRIM)GetMessage( &amp;queL2L1 );</w:t>
      </w:r>
    </w:p>
    <w:p w14:paraId="4C92951C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if( lpPrim == NULL )</w:t>
      </w:r>
    </w:p>
    <w:p w14:paraId="2E6F2F1C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{</w:t>
      </w:r>
    </w:p>
    <w:p w14:paraId="7A6F1A23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#if OS_DEBUG</w:t>
      </w:r>
    </w:p>
    <w:p w14:paraId="134AB02C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Printf(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“</w:t>
      </w:r>
      <w:r>
        <w:rPr>
          <w:rFonts w:ascii="宋体" w:eastAsia="宋体" w:cs="宋体"/>
          <w:kern w:val="0"/>
          <w:szCs w:val="21"/>
        </w:rPr>
        <w:t>Queue L2-&gt;L1 is empty!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” </w:t>
      </w:r>
      <w:r>
        <w:rPr>
          <w:rFonts w:ascii="宋体" w:eastAsia="宋体" w:cs="宋体"/>
          <w:kern w:val="0"/>
          <w:szCs w:val="21"/>
        </w:rPr>
        <w:t>);</w:t>
      </w:r>
    </w:p>
    <w:p w14:paraId="33553A6A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#endif</w:t>
      </w:r>
    </w:p>
    <w:p w14:paraId="67AEB159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return;</w:t>
      </w:r>
    </w:p>
    <w:p w14:paraId="33D6900E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}</w:t>
      </w:r>
    </w:p>
    <w:p w14:paraId="49613211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kern w:val="0"/>
          <w:szCs w:val="21"/>
        </w:rPr>
        <w:t>…</w:t>
      </w:r>
    </w:p>
    <w:p w14:paraId="165F8E39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TimesNewRomanPSMT" w:eastAsia="宋体" w:hAnsi="TimesNewRomanPSMT" w:cs="TimesNewRomanPSMT"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kern w:val="0"/>
          <w:szCs w:val="21"/>
        </w:rPr>
        <w:t>7</w:t>
      </w:r>
      <w:r>
        <w:rPr>
          <w:rFonts w:ascii="宋体" w:eastAsia="宋体" w:cs="宋体" w:hint="eastAsia"/>
          <w:kern w:val="0"/>
          <w:szCs w:val="21"/>
        </w:rPr>
        <w:t>。注释：注释是源码中非常重要的部分，不应少于源码行数的</w:t>
      </w:r>
      <w:r>
        <w:rPr>
          <w:rFonts w:ascii="TimesNewRomanPSMT" w:eastAsia="宋体" w:hAnsi="TimesNewRomanPSMT" w:cs="TimesNewRomanPSMT"/>
          <w:kern w:val="0"/>
          <w:szCs w:val="21"/>
        </w:rPr>
        <w:t>15%</w:t>
      </w:r>
      <w:r>
        <w:rPr>
          <w:rFonts w:ascii="宋体" w:eastAsia="宋体" w:cs="宋体" w:hint="eastAsia"/>
          <w:kern w:val="0"/>
          <w:szCs w:val="21"/>
        </w:rPr>
        <w:t>，我们希望能达到</w:t>
      </w:r>
      <w:r>
        <w:rPr>
          <w:rFonts w:ascii="TimesNewRomanPSMT" w:eastAsia="宋体" w:hAnsi="TimesNewRomanPSMT" w:cs="TimesNewRomanPSMT"/>
          <w:kern w:val="0"/>
          <w:szCs w:val="21"/>
        </w:rPr>
        <w:t>25%</w:t>
      </w:r>
    </w:p>
    <w:p w14:paraId="6ADFD8AD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或更多。注释用中英文都可以，但应易读易懂。不要在一个语句的中间插入注释。</w:t>
      </w:r>
    </w:p>
    <w:p w14:paraId="288858FD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本规范内容符合公司有关文档要求，参照了北京研究部的相关文档，并听取了大家的意</w:t>
      </w:r>
    </w:p>
    <w:p w14:paraId="26F6A46D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见，希望诸位在软件开发过程中，能主动遵照本规范，写出高质量的源码！</w:t>
      </w:r>
    </w:p>
    <w:p w14:paraId="5F0EBFFD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附页</w:t>
      </w:r>
    </w:p>
    <w:p w14:paraId="6312D71F" w14:textId="211D3A2A" w:rsidR="00802004" w:rsidRDefault="00802004" w:rsidP="00802004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本附页的内容不是“软件编程规范”的一部分，但对于较大的软件，值得推荐。</w:t>
      </w:r>
    </w:p>
    <w:p w14:paraId="04ED7F3B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1</w:t>
      </w:r>
      <w:r>
        <w:rPr>
          <w:rFonts w:ascii="宋体" w:eastAsia="宋体" w:cs="宋体" w:hint="eastAsia"/>
          <w:kern w:val="0"/>
          <w:szCs w:val="21"/>
        </w:rPr>
        <w:t>。接口函数（被其它模块调用的函数）及接口变量（被其它模块引用的变量），其命名可</w:t>
      </w:r>
      <w:r>
        <w:rPr>
          <w:rFonts w:ascii="宋体" w:eastAsia="宋体" w:cs="宋体" w:hint="eastAsia"/>
          <w:kern w:val="0"/>
          <w:szCs w:val="21"/>
        </w:rPr>
        <w:lastRenderedPageBreak/>
        <w:t>增</w:t>
      </w:r>
    </w:p>
    <w:p w14:paraId="2636BFF8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加前缀表明其所归属的模块。</w:t>
      </w:r>
    </w:p>
    <w:p w14:paraId="1D6F5627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如：</w:t>
      </w:r>
      <w:r>
        <w:rPr>
          <w:rFonts w:ascii="宋体" w:eastAsia="宋体" w:cs="宋体"/>
          <w:kern w:val="0"/>
          <w:szCs w:val="21"/>
        </w:rPr>
        <w:t>NLS_MsgProc, NLP_GetPHTime,</w:t>
      </w:r>
    </w:p>
    <w:p w14:paraId="5348CD77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NLS_LogcnToConnid ...</w:t>
      </w:r>
    </w:p>
    <w:p w14:paraId="2AFF2A05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由于</w:t>
      </w:r>
      <w:r>
        <w:rPr>
          <w:rFonts w:ascii="宋体" w:eastAsia="宋体" w:cs="宋体"/>
          <w:kern w:val="0"/>
          <w:szCs w:val="21"/>
        </w:rPr>
        <w:t xml:space="preserve">C </w:t>
      </w:r>
      <w:r>
        <w:rPr>
          <w:rFonts w:ascii="宋体" w:eastAsia="宋体" w:cs="宋体" w:hint="eastAsia"/>
          <w:kern w:val="0"/>
          <w:szCs w:val="21"/>
        </w:rPr>
        <w:t>的函数都是全程的，其它函数也建议增加前缀来避免重名或混淆。</w:t>
      </w:r>
    </w:p>
    <w:p w14:paraId="19FBC8DA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2</w:t>
      </w:r>
      <w:r>
        <w:rPr>
          <w:rFonts w:ascii="宋体" w:eastAsia="宋体" w:cs="宋体" w:hint="eastAsia"/>
          <w:kern w:val="0"/>
          <w:szCs w:val="21"/>
        </w:rPr>
        <w:t>。头文件分开定义</w:t>
      </w:r>
    </w:p>
    <w:p w14:paraId="6B550E29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A) </w:t>
      </w:r>
      <w:r>
        <w:rPr>
          <w:rFonts w:ascii="宋体" w:eastAsia="宋体" w:cs="宋体" w:hint="eastAsia"/>
          <w:kern w:val="0"/>
          <w:szCs w:val="21"/>
        </w:rPr>
        <w:t>自用头文件：定义模块自用的函数，结构，变量等。</w:t>
      </w:r>
    </w:p>
    <w:p w14:paraId="390D3939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B) </w:t>
      </w:r>
      <w:r>
        <w:rPr>
          <w:rFonts w:ascii="宋体" w:eastAsia="宋体" w:cs="宋体" w:hint="eastAsia"/>
          <w:kern w:val="0"/>
          <w:szCs w:val="21"/>
        </w:rPr>
        <w:t>输出头文件：用于该模块向外输出，即别的模块在使用该模块提供功能时需要引用的</w:t>
      </w:r>
    </w:p>
    <w:p w14:paraId="4B592323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头文件，包含该模块的输出函数和输出数据结构，输出常量。</w:t>
      </w:r>
    </w:p>
    <w:p w14:paraId="35A5D0FA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3</w:t>
      </w:r>
      <w:r>
        <w:rPr>
          <w:rFonts w:ascii="宋体" w:eastAsia="宋体" w:cs="宋体" w:hint="eastAsia"/>
          <w:kern w:val="0"/>
          <w:szCs w:val="21"/>
        </w:rPr>
        <w:t>。建议在使用有一定关联的成组常量时使用枚举定义：</w:t>
      </w:r>
    </w:p>
    <w:p w14:paraId="354EE9CD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typedef enum</w:t>
      </w:r>
    </w:p>
    <w:p w14:paraId="2F6C354A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{</w:t>
      </w:r>
    </w:p>
    <w:p w14:paraId="65452D39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MONDAY,</w:t>
      </w:r>
    </w:p>
    <w:p w14:paraId="29E4DFA4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.....</w:t>
      </w:r>
    </w:p>
    <w:p w14:paraId="4C645AB0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SUNDAY,</w:t>
      </w:r>
    </w:p>
    <w:p w14:paraId="40F7F00C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} WEEKDAY;</w:t>
      </w:r>
    </w:p>
    <w:p w14:paraId="02C0DB99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在有特殊数值要求时在枚举内定义：</w:t>
      </w:r>
    </w:p>
    <w:p w14:paraId="3BB52AE3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typedef enum</w:t>
      </w:r>
    </w:p>
    <w:p w14:paraId="303B2A0C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{</w:t>
      </w:r>
    </w:p>
    <w:p w14:paraId="68C8E832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MONDAY = 1,</w:t>
      </w:r>
    </w:p>
    <w:p w14:paraId="7E80BE32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.......</w:t>
      </w:r>
    </w:p>
    <w:p w14:paraId="2C0D83EB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SUNDAY = 7,</w:t>
      </w:r>
    </w:p>
    <w:p w14:paraId="1D8A9CAC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} WEEKDAY;</w:t>
      </w:r>
    </w:p>
    <w:p w14:paraId="794D1E11" w14:textId="69A94534" w:rsidR="00802004" w:rsidRDefault="00802004" w:rsidP="00802004">
      <w:r>
        <w:rPr>
          <w:rFonts w:ascii="宋体" w:eastAsia="宋体" w:cs="宋体" w:hint="eastAsia"/>
          <w:kern w:val="0"/>
          <w:szCs w:val="21"/>
        </w:rPr>
        <w:t>好处：容易理解有关联的常量；枚举变量可以当作整型变量使用。</w:t>
      </w:r>
    </w:p>
    <w:sectPr w:rsidR="00802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187A5" w14:textId="77777777" w:rsidR="008F0FC3" w:rsidRDefault="008F0FC3" w:rsidP="000A2A17">
      <w:r>
        <w:separator/>
      </w:r>
    </w:p>
  </w:endnote>
  <w:endnote w:type="continuationSeparator" w:id="0">
    <w:p w14:paraId="7595F74F" w14:textId="77777777" w:rsidR="008F0FC3" w:rsidRDefault="008F0FC3" w:rsidP="000A2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2DB6AB" w14:textId="77777777" w:rsidR="008F0FC3" w:rsidRDefault="008F0FC3" w:rsidP="000A2A17">
      <w:r>
        <w:separator/>
      </w:r>
    </w:p>
  </w:footnote>
  <w:footnote w:type="continuationSeparator" w:id="0">
    <w:p w14:paraId="5168F2C2" w14:textId="77777777" w:rsidR="008F0FC3" w:rsidRDefault="008F0FC3" w:rsidP="000A2A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27"/>
    <w:rsid w:val="000A2A17"/>
    <w:rsid w:val="005B4BEB"/>
    <w:rsid w:val="00802004"/>
    <w:rsid w:val="008F0FC3"/>
    <w:rsid w:val="00983F27"/>
    <w:rsid w:val="00FB7355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D06C2"/>
  <w15:chartTrackingRefBased/>
  <w15:docId w15:val="{AE1FCE62-61F2-4956-BAB6-5FAE650E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2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2A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2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2A1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A2A1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A2A17"/>
    <w:rPr>
      <w:sz w:val="18"/>
      <w:szCs w:val="18"/>
    </w:rPr>
  </w:style>
  <w:style w:type="table" w:styleId="a9">
    <w:name w:val="Table Grid"/>
    <w:basedOn w:val="a1"/>
    <w:uiPriority w:val="39"/>
    <w:rsid w:val="000A2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764</Words>
  <Characters>4358</Characters>
  <Application>Microsoft Office Word</Application>
  <DocSecurity>0</DocSecurity>
  <Lines>36</Lines>
  <Paragraphs>10</Paragraphs>
  <ScaleCrop>false</ScaleCrop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2020-05-12T09:38:00Z</dcterms:created>
  <dcterms:modified xsi:type="dcterms:W3CDTF">2020-05-13T04:41:00Z</dcterms:modified>
</cp:coreProperties>
</file>