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7AE" w:rsidRDefault="00C74F1F">
      <w:proofErr w:type="gramStart"/>
      <w:r>
        <w:rPr>
          <w:rFonts w:hint="eastAsia"/>
        </w:rPr>
        <w:t>关于毕设的</w:t>
      </w:r>
      <w:proofErr w:type="gramEnd"/>
      <w:r>
        <w:rPr>
          <w:rFonts w:hint="eastAsia"/>
        </w:rPr>
        <w:t>几点：</w:t>
      </w:r>
    </w:p>
    <w:p w:rsidR="00C74F1F" w:rsidRDefault="00C74F1F">
      <w:r>
        <w:rPr>
          <w:rFonts w:hint="eastAsia"/>
        </w:rPr>
        <w:t>开题报告：1.中英</w:t>
      </w:r>
      <w:bookmarkStart w:id="0" w:name="_GoBack"/>
      <w:bookmarkEnd w:id="0"/>
      <w:r>
        <w:rPr>
          <w:rFonts w:hint="eastAsia"/>
        </w:rPr>
        <w:t>文</w:t>
      </w:r>
    </w:p>
    <w:p w:rsidR="00C74F1F" w:rsidRDefault="00C74F1F">
      <w:r>
        <w:rPr>
          <w:rFonts w:hint="eastAsia"/>
        </w:rPr>
        <w:t>包括的内容有以下几点：（根据</w:t>
      </w:r>
      <w:r w:rsidRPr="00C74F1F">
        <w:rPr>
          <w:rFonts w:hint="eastAsia"/>
        </w:rPr>
        <w:t>国自然的标书格式</w:t>
      </w:r>
      <w:r>
        <w:rPr>
          <w:rFonts w:hint="eastAsia"/>
        </w:rPr>
        <w:t>）</w:t>
      </w:r>
    </w:p>
    <w:p w:rsidR="00C74F1F" w:rsidRDefault="00C74F1F">
      <w:r>
        <w:rPr>
          <w:rFonts w:hint="eastAsia"/>
        </w:rPr>
        <w:t>报告正文：参照以下提纲撰写，要求内容翔实，清晰，层次分明，标题突出。</w:t>
      </w:r>
    </w:p>
    <w:p w:rsidR="00C74F1F" w:rsidRDefault="00C74F1F">
      <w:r>
        <w:rPr>
          <w:rFonts w:hint="eastAsia"/>
        </w:rPr>
        <w:t>（一）：立项依据与研究内容（4000-8000字）</w:t>
      </w:r>
    </w:p>
    <w:p w:rsidR="00C74F1F" w:rsidRDefault="00C74F1F">
      <w:r>
        <w:rPr>
          <w:rFonts w:hint="eastAsia"/>
        </w:rPr>
        <w:t>1.项目的立项依据（研究意义，国内外研究现状及发展动态分析，需结合科学研究发展趋势来论述科学意义；或结合国民经济和社会发展中迫切需要解决的关键科技问题来论述其应用前景。</w:t>
      </w:r>
      <w:proofErr w:type="gramStart"/>
      <w:r>
        <w:rPr>
          <w:rFonts w:hint="eastAsia"/>
        </w:rPr>
        <w:t>附主要</w:t>
      </w:r>
      <w:proofErr w:type="gramEnd"/>
      <w:r>
        <w:rPr>
          <w:rFonts w:hint="eastAsia"/>
        </w:rPr>
        <w:t>参考文献目录）</w:t>
      </w:r>
    </w:p>
    <w:p w:rsidR="00C74F1F" w:rsidRDefault="00C74F1F">
      <w:r>
        <w:rPr>
          <w:rFonts w:hint="eastAsia"/>
        </w:rPr>
        <w:t>如：</w:t>
      </w:r>
    </w:p>
    <w:p w:rsidR="00C74F1F" w:rsidRDefault="00C74F1F">
      <w:r>
        <w:rPr>
          <w:rFonts w:hint="eastAsia"/>
        </w:rPr>
        <w:t>人口老龄化是当今世界一个突出性的社会问题，我国人口老龄化发展速度尤其之快。提高老年人的生活质量，已经成为全社会研究的重要课题。冠心病是引起老年人死亡的常见原因。。。。</w:t>
      </w:r>
    </w:p>
    <w:p w:rsidR="00C74F1F" w:rsidRDefault="00C74F1F">
      <w:r>
        <w:rPr>
          <w:rFonts w:hint="eastAsia"/>
        </w:rPr>
        <w:t>因此，迫切需要有效的措施改善或回复老龄心肌对缺血</w:t>
      </w:r>
      <w:proofErr w:type="gramStart"/>
      <w:r>
        <w:rPr>
          <w:rFonts w:hint="eastAsia"/>
        </w:rPr>
        <w:t>预适应</w:t>
      </w:r>
      <w:proofErr w:type="gramEnd"/>
      <w:r>
        <w:rPr>
          <w:rFonts w:hint="eastAsia"/>
        </w:rPr>
        <w:t>刺激的敏感性，提高老龄心肌抗缺血损伤的能力，进而提高老年人的生存率</w:t>
      </w:r>
    </w:p>
    <w:p w:rsidR="00C74F1F" w:rsidRDefault="00C74F1F">
      <w:r>
        <w:rPr>
          <w:rFonts w:hint="eastAsia"/>
        </w:rPr>
        <w:t>原理</w:t>
      </w:r>
    </w:p>
    <w:p w:rsidR="00C20CE6" w:rsidRDefault="00C20CE6">
      <w:r>
        <w:rPr>
          <w:rFonts w:hint="eastAsia"/>
        </w:rPr>
        <w:t>国内外研究现状及我们的工作基础</w:t>
      </w:r>
    </w:p>
    <w:p w:rsidR="00C20CE6" w:rsidRDefault="00C20CE6">
      <w:r>
        <w:rPr>
          <w:rFonts w:hint="eastAsia"/>
        </w:rPr>
        <w:t>本课题关注的问题</w:t>
      </w:r>
    </w:p>
    <w:p w:rsidR="00C20CE6" w:rsidRDefault="00C20CE6">
      <w:r>
        <w:rPr>
          <w:rFonts w:hint="eastAsia"/>
        </w:rPr>
        <w:t>参考文献</w:t>
      </w:r>
    </w:p>
    <w:p w:rsidR="00C20CE6" w:rsidRDefault="00C20CE6">
      <w:r>
        <w:rPr>
          <w:rFonts w:hint="eastAsia"/>
        </w:rPr>
        <w:t>2.项目的研究内容/研究目标，以及拟解决的关键科学问题（此部分为重点阐述内容）；</w:t>
      </w:r>
    </w:p>
    <w:p w:rsidR="00C20CE6" w:rsidRDefault="00C20CE6" w:rsidP="00C20CE6">
      <w:pPr>
        <w:pStyle w:val="a3"/>
        <w:numPr>
          <w:ilvl w:val="0"/>
          <w:numId w:val="1"/>
        </w:numPr>
        <w:ind w:firstLineChars="0"/>
        <w:rPr>
          <w:rFonts w:hint="eastAsia"/>
        </w:rPr>
      </w:pPr>
      <w:r>
        <w:rPr>
          <w:rFonts w:hint="eastAsia"/>
        </w:rPr>
        <w:t>研究内容（背景）</w:t>
      </w:r>
    </w:p>
    <w:p w:rsidR="00C20CE6" w:rsidRDefault="00C20CE6" w:rsidP="00C20CE6">
      <w:pPr>
        <w:pStyle w:val="a3"/>
        <w:numPr>
          <w:ilvl w:val="0"/>
          <w:numId w:val="1"/>
        </w:numPr>
        <w:ind w:firstLineChars="0"/>
      </w:pPr>
      <w:r>
        <w:rPr>
          <w:rFonts w:hint="eastAsia"/>
        </w:rPr>
        <w:t>研究目标：研究目标明确，准确恰当，内容详细但文字不宜过多，且不能写得太具体。关键问题要突出，要有一定难度。</w:t>
      </w:r>
    </w:p>
    <w:p w:rsidR="00C20CE6" w:rsidRDefault="00C20CE6" w:rsidP="00C20CE6">
      <w:pPr>
        <w:pStyle w:val="a3"/>
        <w:numPr>
          <w:ilvl w:val="0"/>
          <w:numId w:val="1"/>
        </w:numPr>
        <w:ind w:firstLineChars="0"/>
      </w:pPr>
      <w:r>
        <w:rPr>
          <w:rFonts w:hint="eastAsia"/>
        </w:rPr>
        <w:t>拟采用的研究方案及可行性分析（包括研究方法，技术路线，实验手段，关键技术说明）</w:t>
      </w:r>
    </w:p>
    <w:p w:rsidR="00C20CE6" w:rsidRDefault="00C20CE6" w:rsidP="00C20CE6">
      <w:pPr>
        <w:pStyle w:val="a3"/>
        <w:numPr>
          <w:ilvl w:val="0"/>
          <w:numId w:val="1"/>
        </w:numPr>
        <w:ind w:firstLineChars="0"/>
      </w:pPr>
      <w:r>
        <w:rPr>
          <w:rFonts w:hint="eastAsia"/>
        </w:rPr>
        <w:t>本项目的特色与创新之处</w:t>
      </w:r>
    </w:p>
    <w:p w:rsidR="00C20CE6" w:rsidRDefault="00C20CE6" w:rsidP="00C20CE6">
      <w:pPr>
        <w:pStyle w:val="a3"/>
        <w:numPr>
          <w:ilvl w:val="0"/>
          <w:numId w:val="1"/>
        </w:numPr>
        <w:ind w:firstLineChars="0"/>
        <w:rPr>
          <w:rFonts w:hint="eastAsia"/>
        </w:rPr>
      </w:pPr>
      <w:r>
        <w:rPr>
          <w:rFonts w:hint="eastAsia"/>
        </w:rPr>
        <w:t>年度研究计划及预期研究结果</w:t>
      </w:r>
    </w:p>
    <w:sectPr w:rsidR="00C20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07F78"/>
    <w:multiLevelType w:val="hybridMultilevel"/>
    <w:tmpl w:val="D40C613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1F"/>
    <w:rsid w:val="00C20CE6"/>
    <w:rsid w:val="00C74F1F"/>
    <w:rsid w:val="00ED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FFA0"/>
  <w15:chartTrackingRefBased/>
  <w15:docId w15:val="{07F17265-0A52-4DEE-966D-E0A46785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C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 </cp:lastModifiedBy>
  <cp:revision>1</cp:revision>
  <dcterms:created xsi:type="dcterms:W3CDTF">2018-08-09T07:03:00Z</dcterms:created>
  <dcterms:modified xsi:type="dcterms:W3CDTF">2018-08-09T07:23:00Z</dcterms:modified>
</cp:coreProperties>
</file>