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numId w:val="0"/>
        </w:numPr>
        <w:bidi w:val="0"/>
        <w:jc w:val="center"/>
        <w:rPr>
          <w:rFonts w:hint="eastAsia"/>
          <w:lang w:val="en-US" w:eastAsia="zh-CN"/>
        </w:rPr>
      </w:pPr>
      <w:r>
        <w:rPr>
          <w:rFonts w:hint="eastAsia"/>
          <w:lang w:val="en-US" w:eastAsia="zh-CN"/>
        </w:rPr>
        <w:t>需要的图片和文案</w:t>
      </w:r>
    </w:p>
    <w:p>
      <w:pPr>
        <w:rPr>
          <w:rFonts w:hint="eastAsia"/>
          <w:lang w:val="en-US" w:eastAsia="zh-CN"/>
        </w:rPr>
      </w:pPr>
    </w:p>
    <w:p>
      <w:pPr>
        <w:rPr>
          <w:rFonts w:hint="default"/>
          <w:lang w:val="en-US" w:eastAsia="zh-CN"/>
        </w:rPr>
      </w:pPr>
      <w:r>
        <w:rPr>
          <w:rFonts w:hint="eastAsia"/>
          <w:lang w:val="en-US" w:eastAsia="zh-CN"/>
        </w:rPr>
        <w:fldChar w:fldCharType="begin"/>
      </w:r>
      <w:r>
        <w:rPr>
          <w:rFonts w:hint="eastAsia"/>
          <w:lang w:val="en-US" w:eastAsia="zh-CN"/>
        </w:rPr>
        <w:instrText xml:space="preserve"> HYPERLINK "http://www.hfzhxjd.com/" </w:instrText>
      </w:r>
      <w:r>
        <w:rPr>
          <w:rFonts w:hint="eastAsia"/>
          <w:lang w:val="en-US" w:eastAsia="zh-CN"/>
        </w:rPr>
        <w:fldChar w:fldCharType="separate"/>
      </w:r>
      <w:r>
        <w:rPr>
          <w:rStyle w:val="6"/>
          <w:rFonts w:hint="eastAsia"/>
          <w:lang w:val="en-US" w:eastAsia="zh-CN"/>
        </w:rPr>
        <w:t>参考网站</w:t>
      </w:r>
      <w:r>
        <w:rPr>
          <w:rFonts w:hint="eastAsia"/>
          <w:lang w:val="en-US" w:eastAsia="zh-CN"/>
        </w:rPr>
        <w:fldChar w:fldCharType="end"/>
      </w:r>
    </w:p>
    <w:p>
      <w:pPr>
        <w:pStyle w:val="3"/>
        <w:numPr>
          <w:ilvl w:val="0"/>
          <w:numId w:val="1"/>
        </w:numPr>
        <w:bidi w:val="0"/>
        <w:ind w:left="425" w:leftChars="0" w:hanging="425" w:firstLineChars="0"/>
        <w:rPr>
          <w:rFonts w:hint="default"/>
          <w:lang w:val="en-US" w:eastAsia="zh-CN"/>
        </w:rPr>
      </w:pPr>
      <w:r>
        <w:rPr>
          <w:rFonts w:hint="eastAsia"/>
          <w:lang w:val="en-US" w:eastAsia="zh-CN"/>
        </w:rPr>
        <w:t>首页横幅内容</w:t>
      </w:r>
    </w:p>
    <w:p>
      <w:pPr>
        <w:ind w:firstLine="420" w:firstLineChars="0"/>
      </w:pPr>
      <w:r>
        <w:drawing>
          <wp:inline distT="0" distB="0" distL="114300" distR="114300">
            <wp:extent cx="5271135" cy="2072640"/>
            <wp:effectExtent l="0" t="0" r="571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1135" cy="2072640"/>
                    </a:xfrm>
                    <a:prstGeom prst="rect">
                      <a:avLst/>
                    </a:prstGeom>
                    <a:noFill/>
                    <a:ln>
                      <a:noFill/>
                    </a:ln>
                  </pic:spPr>
                </pic:pic>
              </a:graphicData>
            </a:graphic>
          </wp:inline>
        </w:drawing>
      </w:r>
    </w:p>
    <w:p>
      <w:pPr>
        <w:ind w:firstLine="420" w:firstLineChars="0"/>
        <w:rPr>
          <w:rFonts w:hint="default" w:eastAsiaTheme="minorEastAsia"/>
          <w:lang w:val="en-US" w:eastAsia="zh-CN"/>
        </w:rPr>
      </w:pPr>
    </w:p>
    <w:p>
      <w:pPr>
        <w:numPr>
          <w:ilvl w:val="1"/>
          <w:numId w:val="1"/>
        </w:numPr>
        <w:ind w:left="840" w:leftChars="0" w:hanging="420" w:firstLineChars="0"/>
        <w:rPr>
          <w:rFonts w:hint="default" w:eastAsiaTheme="minorEastAsia"/>
          <w:lang w:val="en-US" w:eastAsia="zh-CN"/>
        </w:rPr>
      </w:pPr>
      <w:r>
        <w:rPr>
          <w:rFonts w:hint="eastAsia"/>
          <w:lang w:val="en-US" w:eastAsia="zh-CN"/>
        </w:rPr>
        <w:t>第一张横幅（主营业务）</w:t>
      </w:r>
    </w:p>
    <w:p>
      <w:pPr>
        <w:numPr>
          <w:ilvl w:val="2"/>
          <w:numId w:val="1"/>
        </w:numPr>
        <w:ind w:left="1260" w:leftChars="0" w:hanging="420" w:firstLineChars="0"/>
        <w:rPr>
          <w:rFonts w:hint="default" w:eastAsiaTheme="minorEastAsia"/>
          <w:lang w:val="en-US" w:eastAsia="zh-CN"/>
        </w:rPr>
      </w:pPr>
      <w:r>
        <w:rPr>
          <w:rFonts w:hint="eastAsia"/>
          <w:lang w:val="en-US" w:eastAsia="zh-CN"/>
        </w:rPr>
        <w:t>拍一张厂区机电设备的背景图，最好让人感觉高端一些（不好找的话，我在网上找图）</w:t>
      </w:r>
    </w:p>
    <w:p>
      <w:pPr>
        <w:numPr>
          <w:ilvl w:val="2"/>
          <w:numId w:val="1"/>
        </w:numPr>
        <w:ind w:left="1260" w:leftChars="0" w:hanging="420" w:firstLineChars="0"/>
        <w:rPr>
          <w:rFonts w:hint="default" w:eastAsiaTheme="minorEastAsia"/>
          <w:lang w:val="en-US" w:eastAsia="zh-CN"/>
        </w:rPr>
      </w:pPr>
      <w:r>
        <w:rPr>
          <w:rFonts w:hint="eastAsia"/>
          <w:lang w:val="en-US" w:eastAsia="zh-CN"/>
        </w:rPr>
        <w:t>主要承接范围，20个字以内为优（多了别人懒得看，后面再详细介绍）</w:t>
      </w:r>
    </w:p>
    <w:p>
      <w:pPr>
        <w:numPr>
          <w:numId w:val="0"/>
        </w:numPr>
        <w:ind w:left="420" w:leftChars="0"/>
        <w:rPr>
          <w:rFonts w:hint="default" w:eastAsiaTheme="minorEastAsia"/>
          <w:lang w:val="en-US" w:eastAsia="zh-CN"/>
        </w:rPr>
      </w:pPr>
      <w:r>
        <w:drawing>
          <wp:inline distT="0" distB="0" distL="114300" distR="114300">
            <wp:extent cx="5266055" cy="1799590"/>
            <wp:effectExtent l="0" t="0" r="1079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66055" cy="1799590"/>
                    </a:xfrm>
                    <a:prstGeom prst="rect">
                      <a:avLst/>
                    </a:prstGeom>
                    <a:noFill/>
                    <a:ln>
                      <a:noFill/>
                    </a:ln>
                  </pic:spPr>
                </pic:pic>
              </a:graphicData>
            </a:graphic>
          </wp:inline>
        </w:drawing>
      </w:r>
    </w:p>
    <w:p>
      <w:pPr>
        <w:numPr>
          <w:ilvl w:val="1"/>
          <w:numId w:val="1"/>
        </w:numPr>
        <w:ind w:left="840" w:leftChars="0" w:hanging="420" w:firstLineChars="0"/>
        <w:rPr>
          <w:rFonts w:hint="default" w:eastAsiaTheme="minorEastAsia"/>
          <w:lang w:val="en-US" w:eastAsia="zh-CN"/>
        </w:rPr>
      </w:pPr>
      <w:r>
        <w:rPr>
          <w:rFonts w:hint="eastAsia"/>
          <w:lang w:val="en-US" w:eastAsia="zh-CN"/>
        </w:rPr>
        <w:t>第二幅横图（展示实力）</w:t>
      </w:r>
    </w:p>
    <w:p>
      <w:pPr>
        <w:numPr>
          <w:ilvl w:val="2"/>
          <w:numId w:val="1"/>
        </w:numPr>
        <w:ind w:left="1260" w:leftChars="0" w:hanging="420" w:firstLineChars="0"/>
        <w:rPr>
          <w:rFonts w:hint="default" w:eastAsiaTheme="minorEastAsia"/>
          <w:lang w:val="en-US" w:eastAsia="zh-CN"/>
        </w:rPr>
      </w:pPr>
      <w:r>
        <w:rPr>
          <w:rFonts w:hint="eastAsia"/>
          <w:lang w:val="en-US" w:eastAsia="zh-CN"/>
        </w:rPr>
        <w:t>拍几张具有代表性的维修设备的图片</w:t>
      </w:r>
    </w:p>
    <w:p>
      <w:pPr>
        <w:numPr>
          <w:ilvl w:val="2"/>
          <w:numId w:val="1"/>
        </w:numPr>
        <w:ind w:left="1260" w:leftChars="0" w:hanging="420" w:firstLineChars="0"/>
        <w:rPr>
          <w:rFonts w:hint="default" w:eastAsiaTheme="minorEastAsia"/>
          <w:lang w:val="en-US" w:eastAsia="zh-CN"/>
        </w:rPr>
      </w:pPr>
      <w:r>
        <w:rPr>
          <w:rFonts w:hint="eastAsia"/>
          <w:lang w:val="en-US" w:eastAsia="zh-CN"/>
        </w:rPr>
        <w:t>文案：成立于1995年，服务多省XX家企业，赢得广大客户信赖，是四川北部区域机电维修行业领先企业</w:t>
      </w:r>
    </w:p>
    <w:p>
      <w:pPr>
        <w:numPr>
          <w:ilvl w:val="1"/>
          <w:numId w:val="1"/>
        </w:numPr>
        <w:ind w:left="840" w:leftChars="0" w:hanging="420" w:firstLineChars="0"/>
        <w:rPr>
          <w:rFonts w:hint="default" w:eastAsiaTheme="minorEastAsia"/>
          <w:lang w:val="en-US" w:eastAsia="zh-CN"/>
        </w:rPr>
      </w:pPr>
      <w:r>
        <w:rPr>
          <w:rFonts w:hint="eastAsia"/>
          <w:lang w:val="en-US" w:eastAsia="zh-CN"/>
        </w:rPr>
        <w:t>第三幅横图（租售等副业）</w:t>
      </w:r>
    </w:p>
    <w:p>
      <w:pPr>
        <w:numPr>
          <w:ilvl w:val="2"/>
          <w:numId w:val="1"/>
        </w:numPr>
        <w:ind w:left="1260" w:leftChars="0" w:hanging="420" w:firstLineChars="0"/>
        <w:rPr>
          <w:rFonts w:hint="default" w:eastAsiaTheme="minorEastAsia"/>
          <w:lang w:val="en-US" w:eastAsia="zh-CN"/>
        </w:rPr>
      </w:pPr>
      <w:r>
        <w:rPr>
          <w:rFonts w:hint="eastAsia"/>
          <w:lang w:val="en-US" w:eastAsia="zh-CN"/>
        </w:rPr>
        <w:t>售变压器、机电，售卖变频机（多年一线使用经验精选）</w:t>
      </w:r>
    </w:p>
    <w:p>
      <w:pPr>
        <w:numPr>
          <w:ilvl w:val="2"/>
          <w:numId w:val="1"/>
        </w:numPr>
        <w:ind w:left="1260" w:leftChars="0" w:hanging="420" w:firstLineChars="0"/>
        <w:rPr>
          <w:rFonts w:hint="default" w:eastAsiaTheme="minorEastAsia"/>
          <w:lang w:val="en-US" w:eastAsia="zh-CN"/>
        </w:rPr>
      </w:pPr>
      <w:r>
        <w:rPr>
          <w:rFonts w:hint="eastAsia"/>
          <w:lang w:val="en-US" w:eastAsia="zh-CN"/>
        </w:rPr>
        <w:t>企业有大量设备租借客户，让您的企业避免因设备损坏而停产</w:t>
      </w:r>
    </w:p>
    <w:p>
      <w:pPr>
        <w:pStyle w:val="3"/>
        <w:numPr>
          <w:ilvl w:val="0"/>
          <w:numId w:val="1"/>
        </w:numPr>
        <w:bidi w:val="0"/>
      </w:pPr>
      <w:r>
        <w:rPr>
          <w:rFonts w:hint="eastAsia"/>
          <w:lang w:val="en-US" w:eastAsia="zh-CN"/>
        </w:rPr>
        <w:t>经营范围</w:t>
      </w:r>
    </w:p>
    <w:p>
      <w:pPr>
        <w:pStyle w:val="3"/>
        <w:numPr>
          <w:numId w:val="0"/>
        </w:numPr>
        <w:bidi w:val="0"/>
        <w:ind w:leftChars="0"/>
      </w:pPr>
      <w:r>
        <w:drawing>
          <wp:inline distT="0" distB="0" distL="114300" distR="114300">
            <wp:extent cx="5273675" cy="3576320"/>
            <wp:effectExtent l="0" t="0" r="317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73675" cy="3576320"/>
                    </a:xfrm>
                    <a:prstGeom prst="rect">
                      <a:avLst/>
                    </a:prstGeom>
                    <a:noFill/>
                    <a:ln>
                      <a:noFill/>
                    </a:ln>
                  </pic:spPr>
                </pic:pic>
              </a:graphicData>
            </a:graphic>
          </wp:inline>
        </w:drawing>
      </w:r>
      <w:bookmarkStart w:id="0" w:name="_GoBack"/>
      <w:bookmarkEnd w:id="0"/>
    </w:p>
    <w:p>
      <w:pPr>
        <w:numPr>
          <w:ilvl w:val="1"/>
          <w:numId w:val="1"/>
        </w:numPr>
        <w:ind w:left="840" w:leftChars="0" w:hanging="420" w:firstLineChars="0"/>
        <w:rPr>
          <w:rFonts w:hint="default"/>
          <w:lang w:val="en-US" w:eastAsia="zh-CN"/>
        </w:rPr>
      </w:pPr>
      <w:r>
        <w:rPr>
          <w:rFonts w:hint="eastAsia"/>
          <w:lang w:val="en-US" w:eastAsia="zh-CN"/>
        </w:rPr>
        <w:t>承接项目分类有哪些？分下大类，例如变压器维修、机电维修、厂区控制线路安装</w:t>
      </w:r>
    </w:p>
    <w:p>
      <w:pPr>
        <w:numPr>
          <w:ilvl w:val="1"/>
          <w:numId w:val="1"/>
        </w:numPr>
        <w:ind w:left="840" w:leftChars="0" w:hanging="420" w:firstLineChars="0"/>
        <w:rPr>
          <w:rFonts w:hint="default"/>
          <w:lang w:val="en-US" w:eastAsia="zh-CN"/>
        </w:rPr>
      </w:pPr>
      <w:r>
        <w:rPr>
          <w:rFonts w:hint="eastAsia"/>
          <w:lang w:val="en-US" w:eastAsia="zh-CN"/>
        </w:rPr>
        <w:t>然后在各个大类下，如上图一样，给到一些有代表性的项目信息（如下），按优先级列下顺序，越多越好</w:t>
      </w:r>
    </w:p>
    <w:p>
      <w:pPr>
        <w:numPr>
          <w:ilvl w:val="2"/>
          <w:numId w:val="1"/>
        </w:numPr>
        <w:tabs>
          <w:tab w:val="left" w:pos="6012"/>
        </w:tabs>
        <w:ind w:left="1260" w:leftChars="0" w:hanging="420" w:firstLineChars="0"/>
        <w:rPr>
          <w:rFonts w:hint="default"/>
          <w:lang w:val="en-US" w:eastAsia="zh-CN"/>
        </w:rPr>
      </w:pPr>
      <w:r>
        <w:rPr>
          <w:rFonts w:hint="eastAsia"/>
          <w:lang w:val="en-US" w:eastAsia="zh-CN"/>
        </w:rPr>
        <w:t>维修或安装项目配图</w:t>
      </w:r>
      <w:r>
        <w:rPr>
          <w:rFonts w:hint="eastAsia"/>
          <w:lang w:val="en-US" w:eastAsia="zh-CN"/>
        </w:rPr>
        <w:tab/>
      </w:r>
    </w:p>
    <w:p>
      <w:pPr>
        <w:numPr>
          <w:ilvl w:val="2"/>
          <w:numId w:val="1"/>
        </w:numPr>
        <w:ind w:left="1260" w:leftChars="0" w:hanging="420" w:firstLineChars="0"/>
        <w:rPr>
          <w:rFonts w:hint="default"/>
          <w:lang w:val="en-US" w:eastAsia="zh-CN"/>
        </w:rPr>
      </w:pPr>
      <w:r>
        <w:rPr>
          <w:rFonts w:hint="eastAsia"/>
          <w:lang w:val="en-US" w:eastAsia="zh-CN"/>
        </w:rPr>
        <w:t>维修或安装的设备名称</w:t>
      </w:r>
    </w:p>
    <w:p>
      <w:pPr>
        <w:numPr>
          <w:ilvl w:val="2"/>
          <w:numId w:val="1"/>
        </w:numPr>
        <w:ind w:left="1260" w:leftChars="0" w:hanging="420" w:firstLineChars="0"/>
        <w:rPr>
          <w:rFonts w:hint="default"/>
          <w:lang w:val="en-US" w:eastAsia="zh-CN"/>
        </w:rPr>
      </w:pPr>
      <w:r>
        <w:rPr>
          <w:rFonts w:hint="eastAsia"/>
          <w:lang w:val="en-US" w:eastAsia="zh-CN"/>
        </w:rPr>
        <w:t>设备所属企业</w:t>
      </w:r>
    </w:p>
    <w:p>
      <w:pPr>
        <w:numPr>
          <w:ilvl w:val="2"/>
          <w:numId w:val="1"/>
        </w:numPr>
        <w:ind w:left="1260" w:leftChars="0" w:hanging="420" w:firstLineChars="0"/>
        <w:rPr>
          <w:rFonts w:hint="default"/>
          <w:lang w:val="en-US" w:eastAsia="zh-CN"/>
        </w:rPr>
      </w:pPr>
      <w:r>
        <w:rPr>
          <w:rFonts w:hint="eastAsia"/>
          <w:lang w:val="en-US" w:eastAsia="zh-CN"/>
        </w:rPr>
        <w:t>大概的维修时间</w:t>
      </w:r>
    </w:p>
    <w:p>
      <w:pPr>
        <w:numPr>
          <w:ilvl w:val="2"/>
          <w:numId w:val="1"/>
        </w:numPr>
        <w:ind w:left="1260" w:leftChars="0" w:hanging="420" w:firstLineChars="0"/>
        <w:rPr>
          <w:rFonts w:hint="default"/>
          <w:lang w:val="en-US" w:eastAsia="zh-CN"/>
        </w:rPr>
      </w:pPr>
      <w:r>
        <w:rPr>
          <w:rFonts w:hint="eastAsia"/>
          <w:lang w:val="en-US" w:eastAsia="zh-CN"/>
        </w:rPr>
        <w:t>维修后的使用时长</w:t>
      </w:r>
    </w:p>
    <w:p>
      <w:pPr>
        <w:pStyle w:val="3"/>
        <w:numPr>
          <w:ilvl w:val="0"/>
          <w:numId w:val="1"/>
        </w:numPr>
        <w:bidi w:val="0"/>
        <w:rPr>
          <w:rFonts w:hint="default"/>
          <w:lang w:val="en-US" w:eastAsia="zh-CN"/>
        </w:rPr>
      </w:pPr>
      <w:r>
        <w:rPr>
          <w:rFonts w:hint="eastAsia"/>
          <w:lang w:val="en-US" w:eastAsia="zh-CN"/>
        </w:rPr>
        <w:t>公司详细介绍</w:t>
      </w:r>
    </w:p>
    <w:p>
      <w:r>
        <w:drawing>
          <wp:inline distT="0" distB="0" distL="114300" distR="114300">
            <wp:extent cx="5267960" cy="234315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67960" cy="2343150"/>
                    </a:xfrm>
                    <a:prstGeom prst="rect">
                      <a:avLst/>
                    </a:prstGeom>
                    <a:noFill/>
                    <a:ln>
                      <a:noFill/>
                    </a:ln>
                  </pic:spPr>
                </pic:pic>
              </a:graphicData>
            </a:graphic>
          </wp:inline>
        </w:drawing>
      </w:r>
    </w:p>
    <w:p>
      <w:pPr>
        <w:numPr>
          <w:ilvl w:val="1"/>
          <w:numId w:val="1"/>
        </w:numPr>
        <w:ind w:left="840" w:leftChars="0" w:hanging="420" w:firstLineChars="0"/>
        <w:rPr>
          <w:rFonts w:hint="default"/>
          <w:lang w:val="en-US" w:eastAsia="zh-CN"/>
        </w:rPr>
      </w:pPr>
      <w:r>
        <w:rPr>
          <w:rFonts w:hint="eastAsia"/>
          <w:lang w:val="en-US" w:eastAsia="zh-CN"/>
        </w:rPr>
        <w:t>详细介绍下公司的基本信息，下面仅供参</w:t>
      </w:r>
    </w:p>
    <w:p>
      <w:pPr>
        <w:numPr>
          <w:ilvl w:val="2"/>
          <w:numId w:val="1"/>
        </w:numPr>
        <w:ind w:left="1260" w:leftChars="0" w:hanging="420" w:firstLineChars="0"/>
        <w:rPr>
          <w:rFonts w:hint="default"/>
          <w:lang w:val="en-US" w:eastAsia="zh-CN"/>
        </w:rPr>
      </w:pPr>
      <w:r>
        <w:rPr>
          <w:rFonts w:hint="eastAsia"/>
          <w:lang w:val="en-US" w:eastAsia="zh-CN"/>
        </w:rPr>
        <w:t>地址</w:t>
      </w:r>
    </w:p>
    <w:p>
      <w:pPr>
        <w:numPr>
          <w:ilvl w:val="2"/>
          <w:numId w:val="1"/>
        </w:numPr>
        <w:ind w:left="1260" w:leftChars="0" w:hanging="420" w:firstLineChars="0"/>
        <w:rPr>
          <w:rFonts w:hint="default"/>
          <w:lang w:val="en-US" w:eastAsia="zh-CN"/>
        </w:rPr>
      </w:pPr>
      <w:r>
        <w:rPr>
          <w:rFonts w:hint="eastAsia"/>
          <w:lang w:val="en-US" w:eastAsia="zh-CN"/>
        </w:rPr>
        <w:t>有什么设备</w:t>
      </w:r>
    </w:p>
    <w:p>
      <w:pPr>
        <w:numPr>
          <w:ilvl w:val="2"/>
          <w:numId w:val="1"/>
        </w:numPr>
        <w:ind w:left="1260" w:leftChars="0" w:hanging="420" w:firstLineChars="0"/>
        <w:rPr>
          <w:rFonts w:hint="default"/>
          <w:lang w:val="en-US" w:eastAsia="zh-CN"/>
        </w:rPr>
      </w:pPr>
      <w:r>
        <w:rPr>
          <w:rFonts w:hint="eastAsia"/>
          <w:lang w:val="en-US" w:eastAsia="zh-CN"/>
        </w:rPr>
        <w:t>详细介绍经营范围</w:t>
      </w:r>
    </w:p>
    <w:p>
      <w:pPr>
        <w:numPr>
          <w:ilvl w:val="2"/>
          <w:numId w:val="1"/>
        </w:numPr>
        <w:ind w:left="1260" w:leftChars="0" w:hanging="420" w:firstLineChars="0"/>
        <w:rPr>
          <w:rFonts w:hint="default"/>
          <w:lang w:val="en-US" w:eastAsia="zh-CN"/>
        </w:rPr>
      </w:pPr>
      <w:r>
        <w:rPr>
          <w:rFonts w:hint="eastAsia"/>
          <w:lang w:val="en-US" w:eastAsia="zh-CN"/>
        </w:rPr>
        <w:t>服务过哪些地方</w:t>
      </w:r>
    </w:p>
    <w:p>
      <w:pPr>
        <w:numPr>
          <w:ilvl w:val="1"/>
          <w:numId w:val="1"/>
        </w:numPr>
        <w:ind w:left="840" w:leftChars="0" w:hanging="420" w:firstLineChars="0"/>
        <w:rPr>
          <w:rFonts w:hint="default"/>
          <w:lang w:val="en-US" w:eastAsia="zh-CN"/>
        </w:rPr>
      </w:pPr>
      <w:r>
        <w:rPr>
          <w:rFonts w:hint="eastAsia"/>
          <w:lang w:val="en-US" w:eastAsia="zh-CN"/>
        </w:rPr>
        <w:t>参考内容：</w:t>
      </w:r>
      <w:r>
        <w:rPr>
          <w:rFonts w:ascii="MicrosoftYaHei-Bold" w:hAnsi="MicrosoftYaHei-Bold" w:eastAsia="MicrosoftYaHei-Bold" w:cs="MicrosoftYaHei-Bold"/>
          <w:i w:val="0"/>
          <w:iCs w:val="0"/>
          <w:caps w:val="0"/>
          <w:color w:val="000000"/>
          <w:spacing w:val="16"/>
          <w:sz w:val="21"/>
          <w:szCs w:val="21"/>
          <w:shd w:val="clear" w:fill="FFFFFF"/>
        </w:rPr>
        <w:t>合肥中鑫机电修理有限公司位于安徽省合肥市双凤经济开发区凤麟路与金福路交口相邻双墩绕城高速交通便利，本公司技术力量雄厚，检测设备齐全，目前是合肥专业电机，变压器维修行业中规模较大的民营企业，占地面积2000多平米，拥有一支高素质的职工队伍，技术人员和工程师有齐全的设备和完成工艺，科学的管理和丰富的实践经验，设有大型电机修理车间、变压器维修车间、绕组制作车间和金加工车间</w:t>
      </w:r>
    </w:p>
    <w:p>
      <w:pPr>
        <w:pStyle w:val="3"/>
        <w:numPr>
          <w:ilvl w:val="0"/>
          <w:numId w:val="1"/>
        </w:numPr>
        <w:bidi w:val="0"/>
        <w:rPr>
          <w:rFonts w:hint="default"/>
          <w:lang w:val="en-US" w:eastAsia="zh-CN"/>
        </w:rPr>
      </w:pPr>
      <w:r>
        <w:rPr>
          <w:rFonts w:hint="eastAsia"/>
          <w:lang w:val="en-US" w:eastAsia="zh-CN"/>
        </w:rPr>
        <w:t>核心优势</w:t>
      </w:r>
    </w:p>
    <w:p>
      <w:r>
        <w:drawing>
          <wp:inline distT="0" distB="0" distL="114300" distR="114300">
            <wp:extent cx="5267325" cy="1877695"/>
            <wp:effectExtent l="0" t="0" r="952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267325" cy="1877695"/>
                    </a:xfrm>
                    <a:prstGeom prst="rect">
                      <a:avLst/>
                    </a:prstGeom>
                    <a:noFill/>
                    <a:ln>
                      <a:noFill/>
                    </a:ln>
                  </pic:spPr>
                </pic:pic>
              </a:graphicData>
            </a:graphic>
          </wp:inline>
        </w:drawing>
      </w:r>
    </w:p>
    <w:p>
      <w:pPr>
        <w:numPr>
          <w:ilvl w:val="1"/>
          <w:numId w:val="1"/>
        </w:numPr>
        <w:ind w:left="840" w:leftChars="0" w:hanging="420" w:firstLineChars="0"/>
        <w:rPr>
          <w:rFonts w:hint="default"/>
          <w:lang w:val="en-US" w:eastAsia="zh-CN"/>
        </w:rPr>
      </w:pPr>
      <w:r>
        <w:rPr>
          <w:rFonts w:hint="eastAsia"/>
          <w:lang w:val="en-US" w:eastAsia="zh-CN"/>
        </w:rPr>
        <w:t>介绍下自己的核心优势，别人选择自己的理由，例如</w:t>
      </w:r>
    </w:p>
    <w:p>
      <w:pPr>
        <w:numPr>
          <w:ilvl w:val="2"/>
          <w:numId w:val="1"/>
        </w:numPr>
        <w:ind w:left="1260" w:leftChars="0" w:hanging="420" w:firstLineChars="0"/>
        <w:rPr>
          <w:rFonts w:hint="default"/>
          <w:lang w:val="en-US" w:eastAsia="zh-CN"/>
        </w:rPr>
      </w:pPr>
      <w:r>
        <w:rPr>
          <w:rFonts w:hint="eastAsia"/>
          <w:lang w:val="en-US" w:eastAsia="zh-CN"/>
        </w:rPr>
        <w:t>质量有保证，川北地区维修后使用寿命最长</w:t>
      </w:r>
    </w:p>
    <w:p>
      <w:pPr>
        <w:numPr>
          <w:ilvl w:val="2"/>
          <w:numId w:val="1"/>
        </w:numPr>
        <w:ind w:left="1260" w:leftChars="0" w:hanging="420" w:firstLineChars="0"/>
        <w:rPr>
          <w:rFonts w:hint="default"/>
          <w:lang w:val="en-US" w:eastAsia="zh-CN"/>
        </w:rPr>
      </w:pPr>
      <w:r>
        <w:rPr>
          <w:rFonts w:hint="eastAsia"/>
          <w:lang w:val="en-US" w:eastAsia="zh-CN"/>
        </w:rPr>
        <w:t>成立于1995年，30年如一日服务多家企业，免去客户设备维护的后顾之忧</w:t>
      </w:r>
    </w:p>
    <w:p>
      <w:pPr>
        <w:numPr>
          <w:ilvl w:val="2"/>
          <w:numId w:val="1"/>
        </w:numPr>
        <w:ind w:left="1260" w:leftChars="0" w:hanging="420" w:firstLineChars="0"/>
        <w:rPr>
          <w:rFonts w:hint="default"/>
          <w:lang w:val="en-US" w:eastAsia="zh-CN"/>
        </w:rPr>
      </w:pPr>
      <w:r>
        <w:rPr>
          <w:rFonts w:hint="eastAsia"/>
          <w:lang w:val="en-US" w:eastAsia="zh-CN"/>
        </w:rPr>
        <w:t>拥有大量设备，可以租借给客户，避免设备损坏期间的停产损失</w:t>
      </w:r>
    </w:p>
    <w:p>
      <w:pPr>
        <w:numPr>
          <w:ilvl w:val="2"/>
          <w:numId w:val="1"/>
        </w:numPr>
        <w:ind w:left="1260" w:leftChars="0" w:hanging="420" w:firstLineChars="0"/>
        <w:rPr>
          <w:rFonts w:hint="default"/>
          <w:lang w:val="en-US" w:eastAsia="zh-CN"/>
        </w:rPr>
      </w:pPr>
      <w:r>
        <w:rPr>
          <w:rFonts w:hint="eastAsia"/>
          <w:lang w:val="en-US" w:eastAsia="zh-CN"/>
        </w:rPr>
        <w:t>..........</w:t>
      </w:r>
    </w:p>
    <w:p>
      <w:pPr>
        <w:pStyle w:val="3"/>
        <w:numPr>
          <w:ilvl w:val="0"/>
          <w:numId w:val="1"/>
        </w:numPr>
        <w:bidi w:val="0"/>
        <w:rPr>
          <w:rFonts w:hint="default"/>
          <w:lang w:val="en-US" w:eastAsia="zh-CN"/>
        </w:rPr>
      </w:pPr>
      <w:r>
        <w:rPr>
          <w:rFonts w:hint="eastAsia"/>
          <w:lang w:val="en-US" w:eastAsia="zh-CN"/>
        </w:rPr>
        <w:t>服务流程</w:t>
      </w:r>
    </w:p>
    <w:p>
      <w:r>
        <w:drawing>
          <wp:inline distT="0" distB="0" distL="114300" distR="114300">
            <wp:extent cx="5266055" cy="1635760"/>
            <wp:effectExtent l="0" t="0" r="1079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266055" cy="1635760"/>
                    </a:xfrm>
                    <a:prstGeom prst="rect">
                      <a:avLst/>
                    </a:prstGeom>
                    <a:noFill/>
                    <a:ln>
                      <a:noFill/>
                    </a:ln>
                  </pic:spPr>
                </pic:pic>
              </a:graphicData>
            </a:graphic>
          </wp:inline>
        </w:drawing>
      </w:r>
    </w:p>
    <w:p>
      <w:pPr>
        <w:numPr>
          <w:ilvl w:val="1"/>
          <w:numId w:val="1"/>
        </w:numPr>
        <w:ind w:left="840" w:leftChars="0" w:hanging="420" w:firstLineChars="0"/>
        <w:rPr>
          <w:rFonts w:hint="default"/>
          <w:lang w:val="en-US" w:eastAsia="zh-CN"/>
        </w:rPr>
      </w:pPr>
      <w:r>
        <w:rPr>
          <w:rFonts w:hint="eastAsia"/>
          <w:lang w:val="en-US" w:eastAsia="zh-CN"/>
        </w:rPr>
        <w:t>例如：电话联系——上门确定方法——合同签订——机电维修/线路安装——发货质检——售后服务</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YaHei-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9AC07DC"/>
    <w:multiLevelType w:val="multilevel"/>
    <w:tmpl w:val="29AC07DC"/>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Q1NzA0N2FjNTRhM2U3YmU3NTdiNjY2MTFkMGM2ZDYifQ=="/>
  </w:docVars>
  <w:rsids>
    <w:rsidRoot w:val="00000000"/>
    <w:rsid w:val="2AB02E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73</TotalTime>
  <ScaleCrop>false</ScaleCrop>
  <LinksUpToDate>false</LinksUpToDate>
  <CharactersWithSpaces>0</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2024-09-05T14:23:24Z</dcterms:created>
  <dc:creator>Administrator</dc:creator>
  <cp:lastModifiedBy>王春阳</cp:lastModifiedBy>
  <dcterms:modified xsi:type="dcterms:W3CDTF">2024-09-05T15:37:14Z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B778964112F048659ECB2268491394A8_12</vt:lpwstr>
  </property>
</Properties>
</file>