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7.png"/>
  <Override ContentType="image/png" PartName="/word/media/document_image_rId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<Relationships xmlns="http://schemas.openxmlformats.org/package/2006/relationships"><Relationship Target="word/document.xml" Type="http://schemas.openxmlformats.org/officeDocument/2006/relationships/officeDocument" Id="rId4"/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docProps/custom.xml" Type="http://schemas.openxmlformats.org/officeDocument/2006/relationships/custom-properties" Id="rId3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mc:Ignorable="w14 w15 wp14">
  <w:body>
    <w:p>
      <w:pPr>
        <w:spacing w:before="0" w:after="0" w:line="280" w:lineRule="exact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before="0" w:after="0" w:line="280" w:lineRule="exact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pBdr/>
        <w:spacing w:before="0" w:after="0" w:line="280" w:lineRule="exact"/>
        <w:ind/>
        <w:jc w:val="left"/>
      </w:pPr>
      <w:r>
        <w:rPr>
          <w:rFonts w:ascii="微软雅黑" w:hAnsi="微软雅黑" w:eastAsia="微软雅黑"/>
          <w:sz w:val="24"/>
          <w:szCs w:val="24"/>
          <w:shd w:val="clear" w:fill="f4f5f8"/>
        </w:rPr>
      </w:r>
      <w:r>
        <w:rPr>
          <w:rFonts w:ascii="微软雅黑" w:hAnsi="微软雅黑" w:eastAsia="微软雅黑"/>
          <w:sz w:val="24"/>
          <w:szCs w:val="24"/>
          <w:shd w:val="clear" w:fill="f4f5f8"/>
        </w:rPr>
        <w:t xml:space="preserve">                                                                                                                                                                     </w:t>
      </w:r>
    </w:p>
    <w:p>
      <w:pPr>
        <w:spacing w:before="0" w:after="0" w:line="560" w:lineRule="exact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/>
        <w:ind/>
        <w:jc w:val="center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  <w:r>
        <w:rPr>
          <w:rFonts w:ascii="Microsoft YaHei" w:hAnsi="Microsoft YaHei" w:eastAsia="Microsoft YaHei"/>
          <w:b w:val="true"/>
          <w:bCs w:val="true"/>
          <w:color w:val="16d86b"/>
          <w:sz w:val="56"/>
          <w:szCs w:val="56"/>
        </w:rPr>
        <w:t>工作清单</w:t>
      </w:r>
    </w:p>
    <w:p>
      <w:pPr>
        <w:spacing w:before="0" w:after="0" w:line="360" w:lineRule="exact"/>
        <w:ind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b w:val="true"/>
          <w:bCs w:val="true"/>
          <w:color w:val="16d86b"/>
          <w:sz w:val="24"/>
          <w:szCs w:val="24"/>
        </w:rPr>
        <w:t>11.</w:t>
      </w:r>
      <w:r>
        <w:rPr>
          <w:rFonts w:ascii="Microsoft YaHei" w:hAnsi="Microsoft YaHei" w:eastAsia="Microsoft YaHei"/>
          <w:b w:val="true"/>
          <w:bCs w:val="true"/>
          <w:color w:val="16d86b"/>
          <w:sz w:val="24"/>
          <w:szCs w:val="24"/>
        </w:rPr>
        <w:t>12</w:t>
      </w:r>
      <w:r>
        <w:rPr>
          <w:rFonts w:ascii="Microsoft YaHei" w:hAnsi="Microsoft YaHei" w:eastAsia="Microsoft YaHei"/>
          <w:b w:val="true"/>
          <w:bCs w:val="true"/>
          <w:color w:val="16d86b"/>
          <w:sz w:val="24"/>
          <w:szCs w:val="24"/>
        </w:rPr>
        <w:t xml:space="preserve"> - 11.</w:t>
      </w:r>
      <w:r>
        <w:rPr>
          <w:rFonts w:ascii="Microsoft YaHei" w:hAnsi="Microsoft YaHei" w:eastAsia="Microsoft YaHei"/>
          <w:b w:val="true"/>
          <w:bCs w:val="true"/>
          <w:color w:val="16d86b"/>
          <w:sz w:val="24"/>
          <w:szCs w:val="24"/>
        </w:rPr>
        <w:t>16</w:t>
      </w:r>
    </w:p>
    <w:p>
      <w:pPr>
        <w:spacing w:before="0" w:after="0" w:line="560" w:lineRule="exact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pBdr/>
        <w:jc w:val="left"/>
      </w:pPr>
      <w:r>
        <w:rPr>
          <w:rFonts w:ascii="微软雅黑" w:hAnsi="微软雅黑" w:eastAsia="微软雅黑"/>
          <w:color w:val="deebf6"/>
          <w:sz w:val="24"/>
          <w:szCs w:val="24"/>
          <w:shd w:val="clear" w:fill="f4f5f8"/>
        </w:rPr>
        <w:t xml:space="preserve">                                                                                                                                                                    </w:t>
      </w:r>
    </w:p>
    <w:p>
      <w:pPr/>
    </w:p>
    <w:p>
      <w:pPr/>
    </w:p>
    <w:p>
      <w:pPr>
        <w:pStyle w:val="a1"/>
        <w:spacing w:before="340" w:after="330" w:line="578" w:lineRule="auto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科学小实验</w:t>
      </w:r>
    </w:p>
    <w:p>
      <w:pPr>
        <w:jc w:val="left"/>
      </w:pPr>
      <w:r>
        <w:rPr>
          <w:rFonts w:ascii="微软雅黑" w:hAnsi="微软雅黑" w:eastAsia="微软雅黑"/>
          <w:sz w:val="28"/>
          <w:szCs w:val="28"/>
        </w:rPr>
        <w:t>为什么程序员退休比较早？原因很简单，程序员的工作强度大，技术更新快，几乎不可能像公务员那样，轻松悠闲得熬到六十几岁退休。程序员其实也是机器，而且是"被操得很猛"的机器。机器都有报废年限，一旦折旧完了，就要报废。使用强度越大，折旧越快，报废越早。普通汽车的折旧年限一般是十年，长途汽车的折旧年限就短得多。为什么很少看到高龄程序员，因为他们都被用到报废了。</w:t>
      </w:r>
    </w:p>
    <w:p>
      <w:pPr/>
    </w:p>
    <w:p>
      <w:pPr>
        <w:jc w:val="left"/>
      </w:pPr>
      <w:r>
        <w:rPr>
          <w:rFonts w:ascii="微软雅黑" w:hAnsi="微软雅黑" w:eastAsia="微软雅黑"/>
          <w:sz w:val="28"/>
          <w:szCs w:val="28"/>
        </w:rPr>
        <w:t>年轻程序员应该对自己的人生有一个规划。你的编程技能具有经济价值的年限是很短的，不可能一直在第一线编程的。折旧差不多以后，你的人生角色就会发生变化，应该多想想下一步要做的事情。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</w:p>
    <w:p>
      <w:pPr>
        <w:pStyle w:val="a1"/>
        <w:pBdr/>
        <w:spacing/>
        <w:ind/>
        <w:jc w:val="left"/>
        <w:rPr>
          <w:rFonts w:ascii="Microsoft YaHei" w:hAnsi="Microsoft YaHei" w:eastAsia="Microsoft YaHei"/>
          <w:sz w:val="51"/>
          <w:szCs w:val="51"/>
        </w:rPr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</w:t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drawing>
          <wp:inline distT="0" distB="0" distL="0" distR="0">
            <wp:extent cx="142875" cy="18097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  </w:t>
      </w:r>
      <w:r>
        <w:rPr>
          <w:rFonts w:ascii="Microsoft YaHei" w:hAnsi="Microsoft YaHei" w:eastAsia="Microsoft YaHei"/>
          <w:color w:val="333333"/>
          <w:sz w:val="32"/>
          <w:szCs w:val="32"/>
          <w:shd w:val="clear"/>
        </w:rPr>
        <w:t>工作</w:t>
      </w:r>
    </w:p>
    <w:p>
      <w:pPr>
        <w:spacing w:before="0" w:after="0" w:line="4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numPr>
          <w:ilvl w:val="0"/>
          <w:numId w:val="1005"/>
        </w:numPr>
        <w:spacing/>
        <w:ind w:hangingChars="200"/>
        <w:jc w:val="left"/>
      </w:pPr>
      <w:r>
        <w:rPr>
          <w:rFonts w:ascii="Wingdings" w:hAnsi="Wingdings" w:eastAsia="Wingdings"/>
          <w:sz w:val="24"/>
          <w:szCs w:val="24"/>
        </w:rPr>
      </w:r>
      <w:r>
        <w:rPr>
          <w:rFonts w:ascii="Microsoft YaHei" w:hAnsi="Microsoft YaHei" w:eastAsia="Microsoft YaHei"/>
          <w:sz w:val="24"/>
          <w:szCs w:val="24"/>
        </w:rPr>
        <w:t>研究任务调度系统 tb ts</w:t>
      </w:r>
    </w:p>
    <w:p>
      <w:pPr/>
    </w:p>
    <w:p>
      <w:pPr>
        <w:jc w:val="left"/>
      </w:pPr>
      <w:r>
        <w:rPr>
          <w:rFonts w:ascii="Microsoft YaHei" w:hAnsi="Microsoft YaHei" w:eastAsia="Microsoft YaHei"/>
          <w:sz w:val="24"/>
          <w:szCs w:val="24"/>
        </w:rPr>
        <w:t xml:space="preserve"> </w:t>
      </w:r>
    </w:p>
    <w:p>
      <w:pPr/>
    </w:p>
    <w:p>
      <w:pPr>
        <w:pStyle w:val="a1"/>
        <w:pBdr/>
        <w:spacing/>
        <w:ind/>
        <w:jc w:val="left"/>
        <w:rPr>
          <w:rFonts w:ascii="Microsoft YaHei" w:hAnsi="Microsoft YaHei" w:eastAsia="Microsoft YaHei"/>
          <w:sz w:val="51"/>
          <w:szCs w:val="51"/>
        </w:rPr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</w:t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drawing>
          <wp:inline distT="0" distB="0" distL="0" distR="0">
            <wp:extent cx="142875" cy="18097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 </w:t>
      </w:r>
      <w:r>
        <w:rPr>
          <w:rFonts w:ascii="Microsoft YaHei" w:hAnsi="Microsoft YaHei" w:eastAsia="Microsoft YaHei"/>
          <w:color w:val="333333"/>
          <w:sz w:val="32"/>
          <w:szCs w:val="32"/>
          <w:shd w:val="clear"/>
        </w:rPr>
        <w:t>沟通</w:t>
      </w:r>
    </w:p>
    <w:p>
      <w:pPr>
        <w:numPr>
          <w:ilvl w:val="0"/>
          <w:numId w:val="1012"/>
        </w:numPr>
        <w:spacing/>
        <w:ind w:leftChars="400" w:hangingChars="200"/>
        <w:jc w:val="left"/>
      </w:pPr>
      <w:r>
        <w:rPr>
          <w:rFonts w:ascii="Wingdings" w:hAnsi="Wingdings" w:eastAsia="Wingdings"/>
          <w:sz w:val="24"/>
          <w:szCs w:val="24"/>
        </w:rPr>
      </w:r>
      <w:r>
        <w:rPr>
          <w:rFonts w:ascii="Microsoft YaHei" w:hAnsi="Microsoft YaHei" w:eastAsia="Microsoft YaHei"/>
          <w:sz w:val="24"/>
          <w:szCs w:val="24"/>
        </w:rPr>
        <w:t xml:space="preserve"> 延迟10分钟，检查下是否有逻辑错误 ，在发表。</w:t>
      </w:r>
    </w:p>
    <w:p>
      <w:pPr>
        <w:spacing w:before="0" w:after="0" w:line="16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spacing w:before="0" w:after="0" w:line="24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spacing w:before="0" w:after="0" w:line="24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jc w:val="left"/>
      </w:pPr>
      <w:r>
        <w:rPr>
          <w:rFonts w:ascii="Microsoft YaHei" w:hAnsi="Microsoft YaHei" w:eastAsia="Microsoft YaHei"/>
          <w:sz w:val="24"/>
          <w:szCs w:val="24"/>
        </w:rPr>
        <w:t xml:space="preserve"> </w:t>
      </w:r>
    </w:p>
    <w:p>
      <w:pPr>
        <w:pStyle w:val="a1"/>
        <w:pBdr/>
        <w:spacing/>
        <w:ind/>
        <w:jc w:val="left"/>
        <w:rPr>
          <w:rFonts w:ascii="Microsoft YaHei" w:hAnsi="Microsoft YaHei" w:eastAsia="Microsoft YaHei"/>
          <w:sz w:val="51"/>
          <w:szCs w:val="51"/>
        </w:rPr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</w:t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drawing>
          <wp:inline distT="0" distB="0" distL="0" distR="0">
            <wp:extent cx="142875" cy="18097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  </w:t>
      </w:r>
      <w:r>
        <w:rPr>
          <w:rFonts w:ascii="Microsoft YaHei" w:hAnsi="Microsoft YaHei" w:eastAsia="Microsoft YaHei"/>
          <w:color w:val="333333"/>
          <w:sz w:val="36"/>
          <w:szCs w:val="36"/>
          <w:shd w:val="clear"/>
        </w:rPr>
        <w:t>学习</w:t>
      </w:r>
    </w:p>
    <w:p>
      <w:pPr>
        <w:spacing w:before="0" w:after="0" w:line="16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numPr>
          <w:ilvl w:val="0"/>
          <w:numId w:val="1012"/>
        </w:numPr>
        <w:spacing w:before="0" w:after="0" w:line="480" w:lineRule="exact"/>
        <w:ind w:leftChars="0" w:hangingChars="200"/>
        <w:jc w:val="left"/>
      </w:pPr>
      <w:r>
        <w:rPr>
          <w:rFonts w:ascii="Wingdings" w:hAnsi="Wingdings" w:eastAsia="Wingdings"/>
          <w:sz w:val="24"/>
          <w:szCs w:val="24"/>
        </w:rPr>
      </w:r>
      <w:r>
        <w:rPr>
          <w:rFonts w:ascii="Microsoft YaHei" w:hAnsi="Microsoft YaHei" w:eastAsia="Microsoft YaHei"/>
          <w:color w:val="3a3838"/>
          <w:sz w:val="24"/>
          <w:szCs w:val="24"/>
        </w:rPr>
        <w:t xml:space="preserve"> </w:t>
      </w:r>
      <w:r>
        <w:rPr>
          <w:rFonts w:ascii="Microsoft YaHei" w:hAnsi="Microsoft YaHei" w:eastAsia="Microsoft YaHei"/>
          <w:color w:val="4f4f4f"/>
          <w:sz w:val="28"/>
          <w:szCs w:val="28"/>
        </w:rPr>
        <w:t xml:space="preserve">《Effective C++》条款31 </w:t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4f4f4f"/>
          <w:sz w:val="28"/>
          <w:szCs w:val="28"/>
        </w:rPr>
        <w:t xml:space="preserve">   Minimize compilation dependencies between files.</w:t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4f4f4f"/>
          <w:sz w:val="28"/>
          <w:szCs w:val="28"/>
        </w:rPr>
        <w:t xml:space="preserve"> 减少编译依赖</w:t>
      </w:r>
    </w:p>
    <w:p>
      <w:pPr>
        <w:numPr>
          <w:ilvl w:val="0"/>
          <w:numId w:val="1005"/>
        </w:numPr>
        <w:spacing w:before="0" w:after="0" w:line="480" w:lineRule="exact"/>
        <w:ind w:leftChars="200" w:hangingChars="200"/>
        <w:jc w:val="left"/>
        <w:rPr>
          <w:sz w:val="28"/>
          <w:szCs w:val="28"/>
        </w:rPr>
      </w:pPr>
      <w:r>
        <w:rPr>
          <w:rFonts w:ascii="Wingdings" w:hAnsi="Wingdings" w:eastAsia="Wingdings"/>
          <w:color w:val="4f4f4f"/>
          <w:sz w:val="28"/>
          <w:szCs w:val="28"/>
        </w:rPr>
      </w:r>
      <w:r>
        <w:rPr>
          <w:rFonts w:ascii="Microsoft YaHei" w:hAnsi="Microsoft YaHei" w:eastAsia="Microsoft YaHei"/>
          <w:color w:val="4f4f4f"/>
          <w:sz w:val="28"/>
          <w:szCs w:val="28"/>
        </w:rPr>
        <w:t>c++没有提供</w:t>
      </w:r>
      <w:r>
        <w:rPr>
          <w:rFonts w:ascii="Pingfang SC, STHeiti, Lantinghei SC, Open Sans, Arial, Hiragino Sans GB, Microsoft YaHei, WenQuanYi Micro Hei, SimSun, sans-serif,THeiti" w:hAnsi="Pingfang SC, STHeiti, Lantinghei SC, Open Sans, Arial, Hiragino Sans GB, Microsoft YaHei, WenQuanYi Micro Hei, SimSun, sans-serif,THeiti" w:eastAsia="Pingfang SC, STHeiti, Lantinghei SC, Open Sans, Arial, Hiragino Sans GB, Microsoft YaHei, WenQuanYi Micro Hei, SimSun, sans-serif,THeiti"/>
          <w:color w:val="3d464d"/>
          <w:sz w:val="24"/>
          <w:szCs w:val="24"/>
        </w:rPr>
        <w:t xml:space="preserve"> 接口和实现分离如何理解？</w:t>
      </w:r>
    </w:p>
    <w:p>
      <w:pPr>
        <w:pBdr/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tahoma, 宋体" w:hAnsi="tahoma, 宋体" w:eastAsia="tahoma, 宋体"/>
          <w:color w:val="333333"/>
          <w:sz w:val="24"/>
          <w:szCs w:val="24"/>
          <w:shd w:val="clear" w:fill="fafafc"/>
        </w:rPr>
        <w:t xml:space="preserve">        the standard C++ IO &lt;iosfwd&gt; Forward declarations  </w:t>
      </w:r>
    </w:p>
    <w:p>
      <w:pPr>
        <w:pBdr/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tahoma, 宋体" w:hAnsi="tahoma, 宋体" w:eastAsia="tahoma, 宋体"/>
          <w:color w:val="333333"/>
          <w:sz w:val="24"/>
          <w:szCs w:val="24"/>
          <w:shd w:val="clear" w:fill="fafafc"/>
        </w:rPr>
        <w:t xml:space="preserve">   </w:t>
      </w:r>
      <w:r>
        <w:rPr>
          <w:rFonts w:ascii="微软雅黑" w:hAnsi="微软雅黑" w:eastAsia="微软雅黑"/>
          <w:sz w:val="21"/>
          <w:szCs w:val="21"/>
        </w:rPr>
        <w:t>Handle classes and Interface classes decouple interfaces from implementations, thereby    reducing compilation dependencies between files</w:t>
      </w:r>
    </w:p>
    <w:p>
      <w:pPr>
        <w:spacing/>
        <w:ind/>
        <w:jc w:val="left"/>
        <w:rPr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618077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 xml:space="preserve"> 从项目角度理解 减少对用户的影响 ，解耦很重要 </w:t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1"/>
          <w:szCs w:val="21"/>
        </w:rPr>
        <w:t>耗时：8个小时</w:t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涉及的建议（没看）</w:t>
      </w:r>
    </w:p>
    <w:p>
      <w:pPr>
        <w:pBdr/>
        <w:spacing w:before="0" w:after="0" w:line="480" w:lineRule="exact"/>
        <w:ind w:leftChars="200"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hyperlink r:id="rId9">
        <w:r>
          <w:rPr>
            <w:rFonts w:ascii="Menlo, Monaco, Consolas, Courier New, monospace" w:hAnsi="Menlo, Monaco, Consolas, Courier New, monospace" w:eastAsia="Menlo, Monaco, Consolas, Courier New, monospace"/>
            <w:color w:val="c7254e"/>
            <w:sz w:val="19"/>
            <w:szCs w:val="19"/>
            <w:u w:val="single"/>
            <w:shd w:val="clear" w:fill="f6f6f6"/>
          </w:rPr>
          <w:t>RAII</w:t>
        </w:r>
      </w:hyperlink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（</w:t>
      </w:r>
      <w:r>
        <w:rPr>
          <w:rFonts w:ascii="Menlo, Monaco, Consolas, Courier New, monospace" w:hAnsi="Menlo, Monaco, Consolas, Courier New, monospace" w:eastAsia="Menlo, Monaco, Consolas, Courier New, monospace"/>
          <w:color w:val="c7254e"/>
          <w:sz w:val="19"/>
          <w:szCs w:val="19"/>
          <w:shd w:val="clear" w:fill="f6f6f6"/>
        </w:rPr>
        <w:t>Resource Acquisition is initialization</w:t>
      </w: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）</w:t>
      </w:r>
    </w:p>
    <w:p>
      <w:pPr>
        <w:spacing w:before="0" w:after="0" w:line="480" w:lineRule="exact"/>
        <w:ind w:leftChars="200" w:hangingChars="200"/>
        <w:jc w:val="left"/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sz w:val="24"/>
          <w:szCs w:val="24"/>
        </w:rPr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</w: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Item 16: Use the same form in corresponding uses of new and delete.</w:t>
      </w:r>
    </w:p>
    <w:p>
      <w:pPr>
        <w:spacing w:before="0" w:after="0" w:line="480" w:lineRule="exact"/>
        <w:ind w:leftChars="200"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Item 34: Differentiate between inheritance of</w:t>
      </w:r>
    </w:p>
    <w:p>
      <w:pPr>
        <w:spacing w:before="0" w:after="0" w:line="480" w:lineRule="exact"/>
        <w:ind w:leftChars="200"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 xml:space="preserve">               interface and inheritance of implementation.  </w:t>
      </w:r>
    </w:p>
    <w:p>
      <w:pPr>
        <w:pBdr/>
        <w:spacing w:before="0" w:after="0" w:line="480" w:lineRule="exact"/>
        <w:ind w:leftChars="200"/>
        <w:jc w:val="left"/>
        <w:rPr>
          <w:rFonts w:ascii="tahoma, 宋体" w:hAnsi="tahoma, 宋体" w:eastAsia="tahoma, 宋体"/>
        </w:rPr>
      </w:pPr>
      <w:r>
        <w:rPr>
          <w:rFonts w:ascii="tahoma, 宋体" w:hAnsi="tahoma, 宋体" w:eastAsia="tahoma, 宋体"/>
          <w:color w:val="333333"/>
          <w:sz w:val="24"/>
          <w:szCs w:val="24"/>
          <w:shd w:val="clear" w:fill="fafafc"/>
        </w:rPr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a3838"/>
          <w:sz w:val="24"/>
          <w:szCs w:val="24"/>
        </w:rPr>
        <w:t>Item 36: Never redefine an inherited non-virtual function.</w:t>
      </w:r>
    </w:p>
    <w:p>
      <w:pPr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a3838"/>
          <w:sz w:val="24"/>
          <w:szCs w:val="24"/>
        </w:rPr>
        <w:t>Item 18: Make interfaces easy to use correctly and hard to use incorrectly.</w:t>
      </w:r>
    </w:p>
    <w:p>
      <w:pPr>
        <w:pBdr/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tahoma, 宋体" w:hAnsi="tahoma, 宋体" w:eastAsia="tahoma, 宋体"/>
          <w:color w:val="333333"/>
          <w:sz w:val="24"/>
          <w:szCs w:val="24"/>
          <w:shd w:val="clear" w:fill="fafafc"/>
        </w:rPr>
        <w:t>Item 13: Use objects to manage resources.</w:t>
      </w:r>
    </w:p>
    <w:p>
      <w:pPr>
        <w:pBdr/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tahoma, 宋体" w:hAnsi="tahoma, 宋体" w:eastAsia="tahoma, 宋体"/>
          <w:color w:val="333333"/>
          <w:sz w:val="24"/>
          <w:szCs w:val="24"/>
          <w:shd w:val="clear" w:fill="fafafc"/>
        </w:rPr>
        <w:t>Item 7: Declare destructors virtual in polymorphic base classes.</w:t>
      </w:r>
    </w:p>
    <w:p>
      <w:pPr>
        <w:pBdr/>
        <w:spacing w:before="0" w:after="0" w:line="480" w:lineRule="exact"/>
        <w:ind w:left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tahoma, 宋体" w:hAnsi="tahoma, 宋体" w:eastAsia="tahoma, 宋体"/>
          <w:color w:val="333333"/>
          <w:sz w:val="24"/>
          <w:szCs w:val="24"/>
          <w:shd w:val="clear" w:fill="fafafc"/>
        </w:rPr>
        <w:t>Item 30: Understand the ins and outs of inlining.</w:t>
      </w:r>
    </w:p>
    <w:p>
      <w:pPr>
        <w:jc w:val="left"/>
      </w:pPr>
      <w:r>
        <w:rPr>
          <w:rFonts w:ascii="Microsoft YaHei" w:hAnsi="Microsoft YaHei" w:eastAsia="Microsoft YaHei"/>
          <w:sz w:val="24"/>
          <w:szCs w:val="24"/>
        </w:rPr>
        <w:t xml:space="preserve">                  </w:t>
      </w:r>
      <w:r>
        <w:rPr>
          <w:rFonts w:ascii="微软雅黑" w:hAnsi="微软雅黑" w:eastAsia="微软雅黑"/>
          <w:sz w:val="21"/>
          <w:szCs w:val="21"/>
        </w:rPr>
        <w:t>Inline functions</w:t>
      </w:r>
    </w:p>
    <w:p>
      <w:pPr/>
    </w:p>
    <w:p>
      <w:pPr>
        <w:spacing w:before="0" w:after="0" w:line="16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spacing w:before="0" w:after="0" w:line="160" w:lineRule="exact"/>
        <w:ind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sz w:val="24"/>
          <w:szCs w:val="24"/>
        </w:rPr>
      </w:r>
    </w:p>
    <w:p>
      <w:pPr>
        <w:pStyle w:val="a1"/>
        <w:pBdr/>
        <w:spacing/>
        <w:ind/>
        <w:jc w:val="left"/>
        <w:rPr>
          <w:rFonts w:ascii="Microsoft YaHei" w:hAnsi="Microsoft YaHei" w:eastAsia="Microsoft YaHei"/>
          <w:sz w:val="51"/>
          <w:szCs w:val="51"/>
        </w:rPr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</w:t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drawing>
          <wp:inline distT="0" distB="0" distL="0" distR="0">
            <wp:extent cx="142875" cy="1809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 生活</w:t>
      </w:r>
    </w:p>
    <w:p>
      <w:pPr>
        <w:numPr>
          <w:ilvl w:val="0"/>
          <w:numId w:val="1005"/>
        </w:numPr>
        <w:spacing/>
        <w:ind w:leftChars="200" w:hangingChars="200"/>
        <w:jc w:val="left"/>
        <w:rPr>
          <w:sz w:val="28"/>
          <w:szCs w:val="28"/>
        </w:rPr>
      </w:pPr>
      <w:r>
        <w:rPr>
          <w:rFonts w:ascii="Wingdings" w:hAnsi="Wingdings" w:eastAsia="Wingdings"/>
          <w:sz w:val="28"/>
          <w:szCs w:val="28"/>
        </w:rPr>
      </w:r>
      <w:r>
        <w:rPr>
          <w:rFonts w:ascii="微软雅黑" w:hAnsi="微软雅黑" w:eastAsia="微软雅黑"/>
          <w:sz w:val="24"/>
          <w:szCs w:val="24"/>
        </w:rPr>
        <w:t>一周学习 观呼吸方法 助睡眠 软件 keep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810000" cy="1743075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1005"/>
        </w:numPr>
        <w:spacing/>
        <w:ind w:hangingChars="200"/>
        <w:jc w:val="left"/>
      </w:pPr>
      <w:r>
        <w:rPr>
          <w:rFonts w:ascii="Wingdings" w:hAnsi="Wingdings" w:eastAsia="Wingdings"/>
          <w:color w:val="3a3838"/>
          <w:sz w:val="24"/>
          <w:szCs w:val="24"/>
        </w:rPr>
      </w:r>
      <w:r>
        <w:rPr>
          <w:rFonts w:ascii="Microsoft YaHei" w:hAnsi="Microsoft YaHei" w:eastAsia="Microsoft YaHei"/>
          <w:color w:val="3a3838"/>
          <w:sz w:val="24"/>
          <w:szCs w:val="24"/>
        </w:rPr>
        <w:t xml:space="preserve">每天 点击鼠标 </w:t>
      </w:r>
      <w:r>
        <w:rPr>
          <w:rFonts w:ascii="Microsoft YaHei" w:hAnsi="Microsoft YaHei" w:eastAsia="Microsoft YaHei"/>
          <w:color w:val="ff0000"/>
          <w:sz w:val="24"/>
          <w:szCs w:val="24"/>
        </w:rPr>
        <w:t>6006</w:t>
      </w:r>
      <w:r>
        <w:rPr>
          <w:rFonts w:ascii="Microsoft YaHei" w:hAnsi="Microsoft YaHei" w:eastAsia="Microsoft YaHei"/>
          <w:color w:val="3a3838"/>
          <w:sz w:val="24"/>
          <w:szCs w:val="24"/>
        </w:rPr>
        <w:t xml:space="preserve"> 次  累计鼠标规矩 1千700米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771775" cy="2571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1005"/>
        </w:numPr>
        <w:spacing/>
        <w:ind w:hangingChars="200"/>
        <w:jc w:val="left"/>
      </w:pPr>
      <w:r>
        <w:rPr>
          <w:rFonts w:ascii="Wingdings" w:hAnsi="Wingdings" w:eastAsia="Wingdings"/>
          <w:color w:val="3a3838"/>
          <w:sz w:val="24"/>
          <w:szCs w:val="24"/>
        </w:rPr>
      </w:r>
      <w:r>
        <w:rPr>
          <w:rFonts w:ascii="Microsoft YaHei" w:hAnsi="Microsoft YaHei" w:eastAsia="Microsoft YaHei"/>
          <w:color w:val="3a3838"/>
          <w:sz w:val="24"/>
          <w:szCs w:val="24"/>
        </w:rPr>
        <w:t>每天打开屏幕次数</w:t>
      </w:r>
      <w:r>
        <w:rPr>
          <w:rFonts w:ascii="Microsoft YaHei" w:hAnsi="Microsoft YaHei" w:eastAsia="Microsoft YaHei"/>
          <w:color w:val="3a3838"/>
          <w:sz w:val="24"/>
          <w:szCs w:val="24"/>
        </w:rPr>
        <w:t xml:space="preserve"> </w:t>
      </w:r>
      <w:r>
        <w:rPr>
          <w:rFonts w:ascii="Microsoft YaHei" w:hAnsi="Microsoft YaHei" w:eastAsia="Microsoft YaHei"/>
          <w:color w:val="ff0000"/>
          <w:sz w:val="24"/>
          <w:szCs w:val="24"/>
        </w:rPr>
        <w:t>150次 太多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990975" cy="167640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spacing/>
        <w:ind w:hangingChars="200"/>
        <w:jc w:val="left"/>
      </w:pPr>
      <w:r>
        <w:rPr>
          <w:rFonts w:ascii="Wingdings" w:hAnsi="Wingdings" w:eastAsia="Wingdings"/>
          <w:color w:val="3a3838"/>
          <w:sz w:val="24"/>
          <w:szCs w:val="24"/>
        </w:rPr>
      </w:r>
      <w:r>
        <w:rPr>
          <w:rFonts w:ascii="Microsoft YaHei" w:hAnsi="Microsoft YaHei" w:eastAsia="Microsoft YaHei"/>
          <w:color w:val="3a3838"/>
          <w:sz w:val="24"/>
          <w:szCs w:val="24"/>
        </w:rPr>
        <w:t>每天睡觉时间</w:t>
      </w:r>
      <w:r>
        <w:rPr>
          <w:rFonts w:ascii="Microsoft YaHei" w:hAnsi="Microsoft YaHei" w:eastAsia="Microsoft YaHei"/>
          <w:color w:val="3a3838"/>
          <w:sz w:val="24"/>
          <w:szCs w:val="24"/>
        </w:rPr>
        <w:t xml:space="preserve"> </w:t>
      </w:r>
    </w:p>
    <w:p>
      <w:pPr/>
    </w:p>
    <w:p>
      <w:pPr>
        <w:pStyle w:val="a1"/>
        <w:pBdr/>
        <w:spacing/>
        <w:ind/>
        <w:jc w:val="left"/>
        <w:rPr>
          <w:rFonts w:ascii="Microsoft YaHei" w:hAnsi="Microsoft YaHei" w:eastAsia="Microsoft YaHei"/>
          <w:sz w:val="51"/>
          <w:szCs w:val="51"/>
        </w:rPr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</w:t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drawing>
          <wp:inline distT="0" distB="0" distL="0" distR="0">
            <wp:extent cx="142875" cy="18097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/>
          <w:color w:val="333333"/>
          <w:sz w:val="51"/>
          <w:szCs w:val="51"/>
          <w:shd w:val="clear"/>
        </w:rPr>
        <w:t xml:space="preserve">   阅读</w:t>
      </w:r>
    </w:p>
    <w:p>
      <w:pPr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pStyle w:val="a2"/>
        <w:spacing w:before="260" w:after="260" w:line="415" w:lineRule="auto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《自控力》</w:t>
      </w:r>
    </w:p>
    <w:p>
      <w:pPr>
        <w:jc w:val="left"/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改变的奇迹 发现这是个不公平的交易 ，</w:t>
      </w:r>
    </w:p>
    <w:p>
      <w:pPr>
        <w:jc w:val="left"/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现在努力结果导致对未来打折扣，这样的奖励就不需要。</w:t>
      </w:r>
    </w:p>
    <w:p>
      <w:pPr/>
    </w:p>
    <w:p>
      <w:pPr/>
    </w:p>
    <w:p>
      <w:pPr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810000" cy="520065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>
        <w:spacing w:before="0" w:after="0" w:line="480" w:lineRule="exact"/>
        <w:ind w:leftChars="200" w:hangingChars="200"/>
        <w:jc w:val="left"/>
        <w:rPr>
          <w:rFonts w:ascii="Microsoft Yahei, microsoft yahei, sans-serif" w:hAnsi="Microsoft Yahei, microsoft yahei, sans-serif" w:eastAsia="Microsoft Yahei, microsoft yahei, sans-serif"/>
          <w:sz w:val="24"/>
          <w:szCs w:val="24"/>
        </w:rPr>
      </w:pPr>
      <w:r>
        <w:rPr>
          <w:rFonts w:ascii="Microsoft Yahei, microsoft yahei, sans-serif" w:hAnsi="Microsoft Yahei, microsoft yahei, sans-serif" w:eastAsia="Microsoft Yahei, microsoft yahei, sans-serif"/>
          <w:sz w:val="24"/>
          <w:szCs w:val="24"/>
        </w:rPr>
      </w:r>
    </w:p>
    <w:p>
      <w:pPr>
        <w:pBdr/>
        <w:spacing w:before="0" w:after="0" w:line="480" w:lineRule="exact"/>
        <w:ind w:hangingChars="200"/>
        <w:jc w:val="left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b w:val="true"/>
          <w:bCs w:val="true"/>
          <w:color w:val="8eaad8"/>
          <w:sz w:val="28"/>
          <w:szCs w:val="28"/>
          <w:shd w:val="clear"/>
        </w:rPr>
      </w:r>
    </w:p>
    <w:p>
      <w:pPr>
        <w:spacing w:before="0" w:after="0" w:line="480" w:lineRule="exact"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icrosoft YaHei" w:hAnsi="Microsoft YaHei" w:eastAsia="Microsoft YaHei"/>
          <w:b w:val="true"/>
          <w:bCs w:val="true"/>
          <w:color w:val="ed7d31"/>
          <w:sz w:val="28"/>
          <w:szCs w:val="28"/>
        </w:rPr>
        <w:t xml:space="preserve">                                                     想法汇总</w:t>
      </w:r>
    </w:p>
    <w:p>
      <w:pPr>
        <w:spacing w:before="0" w:after="0" w:line="80" w:lineRule="exact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</w:p>
    <w:tbl>
      <w:tblPr>
        <w:tblStyle w:val="a7"/>
        <w:tblW w:w="0" w:type="auto"/>
        <w:tblLook w:firstRow="1" w:lastRow="0" w:firstColumn="1" w:lastColumn="0" w:noHBand="0" w:noVBand="1" w:val="04A0"/>
      </w:tblPr>
      <w:tblGrid>
        <w:gridCol w:w="975"/>
        <w:gridCol w:w="8940"/>
      </w:tblGrid>
      <w:tr>
        <w:trPr>
          <w:trHeight w:val="420" w:hRule="atLeast"/>
        </w:trPr>
        <w:tc>
          <w:tcPr>
            <w:tcW w:w="975" w:type="dxa"/>
            <w:tcBorders>
              <w:top w:val="single" w:color="rgb(237, 125, 49)" w:sz="8" w:space="0"/>
              <w:left w:val="single" w:color="rgb(255, 255, 255)" w:sz="8" w:space="0"/>
              <w:bottom w:val="single" w:color="rgb(255, 255, 255)" w:sz="8" w:space="0"/>
              <w:right w:val="single" w:color="rgb(255, 255, 255)" w:sz="8" w:space="0"/>
            </w:tcBorders>
            <w:shd w:val="clear" w:color="auto" w:fill="ffffff"/>
            <w:vAlign w:val="top"/>
          </w:tcPr>
          <w:p/>
        </w:tc>
        <w:tc>
          <w:tcPr>
            <w:tcW w:w="8940" w:type="dxa"/>
            <w:tcBorders>
              <w:top w:val="single" w:color="rgb(237, 125, 49)" w:sz="8" w:space="0"/>
              <w:left w:val="single" w:color="transparent" w:sz="8" w:space="0"/>
              <w:bottom w:val="single" w:color="rgb(255, 255, 255)" w:sz="8" w:space="0"/>
              <w:right w:val="single" w:color="rgb(255, 255, 255)" w:sz="8" w:space="0"/>
            </w:tcBorders>
            <w:shd w:val="clear" w:color="auto" w:fill="ffffff"/>
            <w:vAlign w:val="top"/>
          </w:tcPr>
          <w:p/>
        </w:tc>
      </w:tr>
      <w:tr>
        <w:trPr>
          <w:trHeight w:val="420" w:hRule="atLeast"/>
        </w:trPr>
        <w:tc>
          <w:tcPr>
            <w:tcW w:w="975" w:type="dxa"/>
            <w:tcBorders>
              <w:top w:val="single" w:color="transparent" w:sz="8" w:space="0"/>
              <w:left w:val="single" w:color="rgb(255, 255, 255)" w:sz="8" w:space="0"/>
              <w:bottom w:val="single" w:color="rgb(255, 255, 255)" w:sz="8" w:space="0"/>
              <w:right w:val="single" w:color="rgb(216, 216, 216)" w:sz="8" w:space="0"/>
            </w:tcBorders>
            <w:shd w:val="clear" w:color="auto" w:fill="ffffff"/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b w:val="true"/>
                <w:bCs w:val="true"/>
                <w:color w:val="000000"/>
                <w:sz w:val="24"/>
                <w:szCs w:val="24"/>
              </w:rPr>
              <w:t>王XX</w:t>
            </w:r>
          </w:p>
        </w:tc>
        <w:tc>
          <w:tcPr>
            <w:tcW w:w="8940" w:type="dxa"/>
            <w:tcBorders>
              <w:top w:val="single" w:color="transparent" w:sz="8" w:space="0"/>
              <w:left w:val="single" w:color="transparent" w:sz="8" w:space="0"/>
              <w:bottom w:val="single" w:color="rgb(255, 255, 255)" w:sz="8" w:space="0"/>
              <w:right w:val="single" w:color="rgb(255, 255, 255)" w:sz="8" w:space="0"/>
            </w:tcBorders>
            <w:shd w:val="clear" w:color="auto" w:fill="ffffff"/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b w:val="true"/>
                <w:bCs w:val="true"/>
                <w:color w:val="000000"/>
                <w:sz w:val="24"/>
                <w:szCs w:val="24"/>
              </w:rPr>
              <w:t xml:space="preserve">  想法观点</w:t>
            </w:r>
          </w:p>
        </w:tc>
      </w:tr>
      <w:tr>
        <w:trPr>
          <w:trHeight w:val="420" w:hRule="atLeast"/>
        </w:trPr>
        <w:tc>
          <w:tcPr>
            <w:tcW w:w="975" w:type="dxa"/>
            <w:tcBorders>
              <w:top w:val="single" w:color="transparent" w:sz="8" w:space="0"/>
              <w:left w:val="single" w:color="rgb(255, 255, 255)" w:sz="8" w:space="0"/>
              <w:bottom w:val="single" w:color="rgb(255, 255, 255)" w:sz="8" w:space="0"/>
              <w:right w:val="single" w:color="rgb(216, 216, 216)" w:sz="8" w:space="0"/>
            </w:tcBorders>
            <w:shd w:val="clear" w:color="auto" w:fill="ffffff"/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b w:val="true"/>
                <w:bCs w:val="true"/>
                <w:color w:val="ffffff"/>
                <w:sz w:val="24"/>
                <w:szCs w:val="24"/>
              </w:rPr>
              <w:t xml:space="preserve">    设计师</w:t>
            </w:r>
          </w:p>
        </w:tc>
        <w:tc>
          <w:tcPr>
            <w:tcW w:w="8940" w:type="dxa"/>
            <w:tcBorders>
              <w:top w:val="single" w:color="transparent" w:sz="8" w:space="0"/>
              <w:left w:val="single" w:color="transparent" w:sz="8" w:space="0"/>
              <w:bottom w:val="single" w:color="rgb(255, 255, 255)" w:sz="8" w:space="0"/>
              <w:right w:val="single" w:color="rgb(255, 255, 255)" w:sz="8" w:space="0"/>
            </w:tcBorders>
            <w:shd w:val="clear" w:color="auto" w:fill="ffffff"/>
            <w:vAlign w:val="top"/>
          </w:tcPr>
          <w:p>
            <w:pPr>
              <w:spacing/>
              <w:ind/>
              <w:jc w:val="left"/>
              <w:rPr>
                <w:rFonts w:ascii="Microsoft YaHei" w:hAnsi="Microsoft YaHei" w:eastAsia="Microsoft YaHei"/>
              </w:rPr>
            </w:pPr>
            <w:r>
              <w:rPr>
                <w:rFonts w:ascii="Microsoft YaHei" w:hAnsi="Microsoft YaHei" w:eastAsia="Microsoft YaHei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Microsoft YaHei" w:hAnsi="Microsoft YaHei" w:eastAsia="Microsoft YaHei"/>
                <w:color w:val="000000"/>
                <w:sz w:val="24"/>
                <w:szCs w:val="24"/>
              </w:rPr>
              <w:drawing>
                <wp:inline distT="0" distB="0" distL="0" distR="0">
                  <wp:extent cx="5274310" cy="8179265"/>
                  <wp:effectExtent l="0" t="0" r="0" b="0"/>
                  <wp:docPr id="11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20" w:hRule="atLeast"/>
        </w:trPr>
        <w:tc>
          <w:tcPr>
            <w:tcW w:w="975" w:type="dxa"/>
            <w:tcBorders>
              <w:top w:val="single" w:color="transparent" w:sz="8" w:space="0"/>
              <w:left w:val="single" w:color="rgb(255, 255, 255)" w:sz="8" w:space="0"/>
              <w:bottom w:val="single" w:color="rgb(255, 255, 255)" w:sz="8" w:space="0"/>
              <w:right w:val="single" w:color="rgb(216, 216, 216)" w:sz="8" w:space="0"/>
            </w:tcBorders>
            <w:shd w:val="clear" w:color="auto" w:fill="ffffff"/>
            <w:vAlign w:val="top"/>
          </w:tcPr>
          <w:p/>
        </w:tc>
        <w:tc>
          <w:tcPr>
            <w:tcW w:w="8940" w:type="dxa"/>
            <w:tcBorders>
              <w:top w:val="single" w:color="transparent" w:sz="8" w:space="0"/>
              <w:left w:val="single" w:color="transparent" w:sz="8" w:space="0"/>
              <w:bottom w:val="single" w:color="rgb(255, 255, 255)" w:sz="8" w:space="0"/>
              <w:right w:val="single" w:color="rgb(255, 255, 255)" w:sz="8" w:space="0"/>
            </w:tcBorders>
            <w:shd w:val="clear" w:color="auto" w:fill="ffffff"/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color w:val="7e7e7e"/>
                <w:sz w:val="18"/>
                <w:szCs w:val="18"/>
              </w:rPr>
              <w:t xml:space="preserve">  想法来源 : 填写脑暴的想法的来源或思路。</w:t>
            </w:r>
          </w:p>
        </w:tc>
      </w:tr>
      <w:tr>
        <w:trPr>
          <w:trHeight w:val="420" w:hRule="atLeast"/>
        </w:trPr>
        <w:tc>
          <w:tcPr>
            <w:tcW w:w="975" w:type="dxa"/>
            <w:tcBorders>
              <w:top w:val="single" w:color="transparent" w:sz="8" w:space="0"/>
              <w:left w:val="single" w:color="rgb(255, 255, 255)" w:sz="8" w:space="0"/>
              <w:bottom w:val="single" w:color="rgb(237, 125, 49)" w:sz="8" w:space="0"/>
              <w:right w:val="single" w:color="rgb(255, 255, 255)" w:sz="8" w:space="0"/>
            </w:tcBorders>
            <w:shd w:val="clear" w:color="auto" w:fill="ffffff"/>
            <w:vAlign w:val="top"/>
          </w:tcPr>
          <w:p/>
        </w:tc>
        <w:tc>
          <w:tcPr>
            <w:tcW w:w="8940" w:type="dxa"/>
            <w:tcBorders>
              <w:top w:val="single" w:color="transparent" w:sz="8" w:space="0"/>
              <w:left w:val="single" w:color="transparent" w:sz="8" w:space="0"/>
              <w:bottom w:val="single" w:color="rgb(237, 125, 49)" w:sz="8" w:space="0"/>
              <w:right w:val="single" w:color="rgb(255, 255, 255)" w:sz="8" w:space="0"/>
            </w:tcBorders>
            <w:shd w:val="clear" w:color="auto" w:fill="ffffff"/>
            <w:vAlign w:val="top"/>
          </w:tcPr>
          <w:p/>
        </w:tc>
      </w:tr>
    </w:tbl>
    <w:p>
      <w:pPr>
        <w:spacing w:before="0" w:after="0" w:line="480" w:lineRule="exact"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before="0" w:after="0" w:line="80" w:lineRule="exact"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/>
    </w:p>
    <w:p>
      <w:pPr/>
    </w:p>
    <w:p>
      <w:pPr>
        <w:spacing/>
        <w:ind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PingFang SC" w:hAnsi="PingFang SC" w:eastAsia="PingFang SC"/>
          <w:color w:val="d0cece"/>
          <w:sz w:val="20"/>
          <w:szCs w:val="20"/>
        </w:rPr>
        <w:t>- 工作清单模板-</w:t>
      </w:r>
    </w:p>
    <w:p>
      <w:pPr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 w:tentative="false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 w:tentative="false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 w:tentative="false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 w:tentative="false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 w:tentative="false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 w:tentative="false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 w:tentative="false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 w:tentative="false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 w:tentative="false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 w:tentative="false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 w:tentative="false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 w:tentative="false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 w:tentative="false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 w:tentative="false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 w:tentative="false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 w:tentative="false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 w:tentative="false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 w:tentative="false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 w:tentative="false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 w:tentative="false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 w:tentative="false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 w:tentative="false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 w:tentative="false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 w:tentative="false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 w:tentative="false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 w:tentative="false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 w:tentative="false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 w:tentative="false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false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false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false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false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false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false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false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false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05">
    <w:multiLevelType w:val="hybridMultilevel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eastAsia="Wingdings"/>
        <w:sz w:val="28"/>
        <w:szCs w:val="28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12">
    <w:multiLevelType w:val="hybridMultilevel"/>
    <w:lvl w:ilvl="0">
      <w:start w:val="1"/>
      <w:numFmt w:val="bullet"/>
      <w:lvlText w:val=""/>
      <w:lvlJc w:val="left"/>
      <w:pPr>
        <w:ind w:left="420" w:hanging="420"/>
      </w:pPr>
      <w:rPr>
        <w:rFonts w:ascii="Wingdings" w:hAnsi="Wingdings" w:eastAsia="Wingdings"/>
      </w:rPr>
    </w:lvl>
    <w:lvl w:ilvl="1">
      <w:start w:val="1"/>
      <w:numFmt w:val="bullet"/>
      <w:lvlText w:val=""/>
      <w:lvlJc w:val="left"/>
      <w:pPr>
        <w:ind w:left="840" w:hanging="420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1260" w:hanging="420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680" w:hanging="420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2100" w:hanging="420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2520" w:hanging="420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940" w:hanging="420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3360" w:hanging="420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1005">
    <w:abstractNumId w:val="1005"/>
  </w:num>
  <w:num w:numId="1012">
    <w:abstractNumId w:val="101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mc:Ignorable="">
  <w:zoom w:percent="100"/>
  <w:bordersDoNotSurroundHeader w:val="true"/>
  <w:bordersDoNotSurroundFooter w:val="true"/>
  <w:documentProtection w:enforcement="false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2213C"/>
    <w:rsid w:val="00633F40"/>
    <w:rsid w:val="006549AD"/>
    <w:rsid w:val="00684D9C"/>
    <w:rsid w:val="00A60633"/>
    <w:rsid w:val="00BA0C1A"/>
    <w:rsid w:val="00C061CB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</w:rPr>
    </w:rPrDefault>
  </w:docDefaults>
  <w:latentStyles w:defLockedState="false" w:defUIPriority="99" w:defSemiHidden="true" w:defUnhideWhenUsed="true" w:defQFormat="false" w:count="260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false" w:qFormat="true"/>
    <w:lsdException w:name="footer" w:uiPriority="99" w:semiHidden="false" w:qFormat="true"/>
    <w:lsdException w:name="index heading" w:uiPriority="99"/>
    <w:lsdException w:name="caption" w:uiPriority="35" w:qFormat="true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false" w:unhideWhenUsed="false" w:qFormat="true"/>
    <w:lsdException w:name="Closing" w:uiPriority="99"/>
    <w:lsdException w:name="Signature" w:uiPriority="99"/>
    <w:lsdException w:name="Default Paragraph Font" w:uiPriority="1" w:semiHidden="false" w:qFormat="true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false" w:unhideWhenUsed="false" w:qFormat="true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false" w:unhideWhenUsed="false" w:qFormat="true"/>
    <w:lsdException w:name="Emphasis" w:uiPriority="20" w:semiHidden="false" w:unhideWhenUsed="false" w:qFormat="true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semiHidden="false" w:qFormat="true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false" w:unhideWhenUsed="false" w:qFormat="true"/>
    <w:lsdException w:name="Table Theme" w:uiPriority="99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List Paragraph" w:uiPriority="34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</w:latentStyles>
  <w:style w:type="paragraph" w:styleId="1" w:default="true">
    <w:name w:val="Normal"/>
    <w:uiPriority w:val="0"/>
    <w:qFormat/>
    <w:pPr>
      <w:widowControl w:val="false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styleId="4" w:default="true">
    <w:name w:val="Default Paragraph Font"/>
    <w:uiPriority w:val="1"/>
    <w:unhideWhenUsed/>
    <w:qFormat/>
  </w:style>
  <w:style w:type="table" w:styleId="5" w:default="true">
    <w:name w:val="Normal Table"/>
    <w:uiPriority w:val="99"/>
    <w:unhideWhenUsed/>
    <w:qFormat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6">
    <w:name w:val="Table Grid"/>
    <w:basedOn w:val="5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 w:customStyle="true">
    <w:name w:val="页眉 字符"/>
    <w:basedOn w:val="4"/>
    <w:link w:val="3"/>
    <w:uiPriority w:val="99"/>
    <w:semiHidden/>
    <w:qFormat/>
    <w:rPr>
      <w:sz w:val="18"/>
      <w:szCs w:val="18"/>
    </w:rPr>
  </w:style>
  <w:style w:type="character" w:styleId="8" w:customStyle="true">
    <w:name w:val="页脚 字符"/>
    <w:basedOn w:val="4"/>
    <w:link w:val="2"/>
    <w:uiPriority w:val="99"/>
    <w:semiHidden/>
    <w:qFormat/>
    <w:rPr>
      <w:sz w:val="18"/>
      <w:szCs w:val="18"/>
    </w:rPr>
  </w:style>
  <w:style w:type="paragraph" w:styleId="9">
    <w:name w:val="List Paragraph"/>
    <w:basedOn w:val="1"/>
    <w:uiPriority w:val="34"/>
    <w:qFormat/>
    <w:pPr>
      <w:ind w:firstLine="420" w:firstLineChars="200"/>
    </w:pPr>
  </w:style>
  <w:style w:type="paragraph" w:styleId="a1">
    <w:name w:val="heading 1"/>
    <w:basedOn w:val="1"/>
    <w:next w:val="1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a2">
    <w:name w:val="heading 2"/>
    <w:basedOn w:val="1"/>
    <w:next w:val="1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<Relationships xmlns="http://schemas.openxmlformats.org/package/2006/relationships"><Relationship Target="fontTable.xml" Type="http://schemas.openxmlformats.org/officeDocument/2006/relationships/fontTable" Id="rId6"/><Relationship Target="numbering.xml" Type="http://schemas.openxmlformats.org/officeDocument/2006/relationships/numbering" Id="rId5"/><Relationship Target="../customXml/item1.xml" Type="http://schemas.openxmlformats.org/officeDocument/2006/relationships/customXml" Id="rId4"/><Relationship Target="theme/theme1.xml" Type="http://schemas.openxmlformats.org/officeDocument/2006/relationships/theme" Id="rId3"/><Relationship Target="settings.xml" Type="http://schemas.openxmlformats.org/officeDocument/2006/relationships/settings" Id="rId2"/><Relationship Target="styles.xml" Type="http://schemas.openxmlformats.org/officeDocument/2006/relationships/styles" Id="rId1"/><Relationship Target="media/document_image_rId7.png" Type="http://schemas.openxmlformats.org/officeDocument/2006/relationships/image" Id="rId7"/><Relationship Target="media/document_image_rId8.png" Type="http://schemas.openxmlformats.org/officeDocument/2006/relationships/image" Id="rId8"/><Relationship TargetMode="External" Target="https://www.jianshu.com/p/e4919f1c3a28" Type="http://schemas.openxmlformats.org/officeDocument/2006/relationships/hyperlink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/Relationship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ScaleCrop>false</properties:ScaleCrop>
  <properties:LinksUpToDate>false</properties:LinksUpToDate>
  <properties:CharactersWithSpaces>123</properties:CharactersWithSpaces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2018-03-20T07:17:54Z</dcterms:modified>
  <cp:revision>7</cp:revision>
</cp:coreProperties>
</file>

<file path=docProps/custom.xml><?xml version="1.0" encoding="utf-8"?>
<prop:Properties xmlns:vt="http://schemas.openxmlformats.org/officeDocument/2006/docPropsVTypes" xmlns:prop="http://schemas.openxmlformats.org/officeDocument/2006/custom-properties">
  <prop:property fmtid="{D5CDD505-2E9C-101B-9397-08002B2CF9AE}" pid="2" name="KSOProductBuildVer">
    <vt:lpwstr>2052-10.1.0.6929</vt:lpwstr>
  </prop:property>
</prop:Properties>
</file>